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B6037" w14:textId="77777777" w:rsidR="00CB038A" w:rsidRDefault="00CB038A" w:rsidP="00042681">
      <w:pPr>
        <w:spacing w:after="100" w:afterAutospacing="1" w:line="240" w:lineRule="auto"/>
        <w:jc w:val="center"/>
      </w:pPr>
      <w:bookmarkStart w:id="0" w:name="_Hlk188972702"/>
      <w:bookmarkEnd w:id="0"/>
      <w:r>
        <w:rPr>
          <w:noProof/>
          <w:lang w:eastAsia="en-GB"/>
        </w:rPr>
        <w:drawing>
          <wp:inline distT="0" distB="0" distL="0" distR="0" wp14:anchorId="7A6889B3" wp14:editId="1777934A">
            <wp:extent cx="2085975" cy="2466817"/>
            <wp:effectExtent l="0" t="0" r="0" b="0"/>
            <wp:docPr id="1" name="Picture 1" descr="0912221 Yorkshire-Peat-Partnership logo- JB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912221 Yorkshire-Peat-Partnership logo- JB A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7993" cy="2469203"/>
                    </a:xfrm>
                    <a:prstGeom prst="rect">
                      <a:avLst/>
                    </a:prstGeom>
                    <a:noFill/>
                    <a:ln>
                      <a:noFill/>
                    </a:ln>
                    <a:effectLst/>
                  </pic:spPr>
                </pic:pic>
              </a:graphicData>
            </a:graphic>
          </wp:inline>
        </w:drawing>
      </w:r>
    </w:p>
    <w:p w14:paraId="1C337D45" w14:textId="77777777" w:rsidR="00470797" w:rsidRDefault="00470797" w:rsidP="00042681">
      <w:pPr>
        <w:spacing w:after="100" w:afterAutospacing="1" w:line="240" w:lineRule="auto"/>
        <w:jc w:val="center"/>
        <w:rPr>
          <w:b/>
          <w:sz w:val="28"/>
        </w:rPr>
      </w:pPr>
    </w:p>
    <w:p w14:paraId="7AF20D22" w14:textId="676F90C2" w:rsidR="00CB038A" w:rsidRPr="00951228" w:rsidRDefault="00CB038A" w:rsidP="00042681">
      <w:pPr>
        <w:spacing w:after="100" w:afterAutospacing="1" w:line="240" w:lineRule="auto"/>
        <w:jc w:val="center"/>
        <w:rPr>
          <w:b/>
          <w:sz w:val="28"/>
        </w:rPr>
      </w:pPr>
      <w:r>
        <w:rPr>
          <w:b/>
          <w:sz w:val="28"/>
        </w:rPr>
        <w:t xml:space="preserve">SPHAGNUM PLUG MONITORING </w:t>
      </w:r>
      <w:r w:rsidR="00C627F8">
        <w:rPr>
          <w:b/>
          <w:sz w:val="28"/>
        </w:rPr>
        <w:t>REPORT</w:t>
      </w:r>
    </w:p>
    <w:p w14:paraId="32EEBE60" w14:textId="77777777" w:rsidR="00CB038A" w:rsidRPr="00951228" w:rsidRDefault="00CB038A" w:rsidP="00042681">
      <w:pPr>
        <w:spacing w:after="100" w:afterAutospacing="1" w:line="240" w:lineRule="auto"/>
        <w:jc w:val="center"/>
        <w:rPr>
          <w:b/>
          <w:sz w:val="28"/>
        </w:rPr>
      </w:pPr>
    </w:p>
    <w:p w14:paraId="0C0A2772" w14:textId="77777777" w:rsidR="00CB038A" w:rsidRPr="00951228" w:rsidRDefault="00CB038A" w:rsidP="00042681">
      <w:pPr>
        <w:spacing w:after="100" w:afterAutospacing="1" w:line="240" w:lineRule="auto"/>
        <w:jc w:val="center"/>
        <w:rPr>
          <w:b/>
          <w:sz w:val="28"/>
        </w:rPr>
      </w:pPr>
      <w:r w:rsidRPr="00951228">
        <w:rPr>
          <w:b/>
          <w:sz w:val="28"/>
        </w:rPr>
        <w:t>Produced by:</w:t>
      </w:r>
    </w:p>
    <w:p w14:paraId="7C97E739" w14:textId="77777777" w:rsidR="00CB038A" w:rsidRPr="00951228" w:rsidRDefault="00CB038A" w:rsidP="00042681">
      <w:pPr>
        <w:spacing w:after="100" w:afterAutospacing="1" w:line="240" w:lineRule="auto"/>
        <w:jc w:val="center"/>
        <w:rPr>
          <w:b/>
          <w:sz w:val="28"/>
        </w:rPr>
      </w:pPr>
    </w:p>
    <w:sdt>
      <w:sdtPr>
        <w:rPr>
          <w:b/>
          <w:sz w:val="28"/>
        </w:rPr>
        <w:alias w:val="Officer name"/>
        <w:tag w:val="Officer name"/>
        <w:id w:val="1558127516"/>
        <w:placeholder>
          <w:docPart w:val="0290647618844D90A6A5EEE0E0C37CA2"/>
        </w:placeholder>
        <w:dataBinding w:prefixMappings="xmlns:ns0='YPP Restoration Plan XML Template' " w:xpath="/ns0:Variables[1]/ns0:Officer[1]/ns0:Name[1]" w:storeItemID="{4DFA6E13-CC95-4FB2-A1A6-15050B81F5C0}"/>
        <w:text/>
      </w:sdtPr>
      <w:sdtEndPr/>
      <w:sdtContent>
        <w:p w14:paraId="6A8E795B" w14:textId="090992F7" w:rsidR="00CB038A" w:rsidRPr="00951228" w:rsidRDefault="00CB038A" w:rsidP="00042681">
          <w:pPr>
            <w:spacing w:after="100" w:afterAutospacing="1" w:line="240" w:lineRule="auto"/>
            <w:jc w:val="center"/>
            <w:rPr>
              <w:b/>
              <w:sz w:val="28"/>
            </w:rPr>
          </w:pPr>
          <w:r>
            <w:rPr>
              <w:b/>
              <w:sz w:val="28"/>
            </w:rPr>
            <w:t>Gautier Nicoli</w:t>
          </w:r>
        </w:p>
      </w:sdtContent>
    </w:sdt>
    <w:sdt>
      <w:sdtPr>
        <w:rPr>
          <w:b/>
          <w:sz w:val="28"/>
        </w:rPr>
        <w:alias w:val="Job title"/>
        <w:tag w:val="Job title"/>
        <w:id w:val="1883062440"/>
        <w:placeholder>
          <w:docPart w:val="FB487E686EA64C829ECFE480774433AA"/>
        </w:placeholder>
        <w:dataBinding w:prefixMappings="xmlns:ns0='YPP Restoration Plan XML Template' " w:xpath="/ns0:Variables[1]/ns0:Officer[1]/ns0:JobTitle[1]" w:storeItemID="{4DFA6E13-CC95-4FB2-A1A6-15050B81F5C0}"/>
        <w:text/>
      </w:sdtPr>
      <w:sdtEndPr/>
      <w:sdtContent>
        <w:p w14:paraId="76D27770" w14:textId="2D7170ED" w:rsidR="00CB038A" w:rsidRPr="00951228" w:rsidRDefault="00CB038A" w:rsidP="00042681">
          <w:pPr>
            <w:spacing w:after="100" w:afterAutospacing="1" w:line="240" w:lineRule="auto"/>
            <w:jc w:val="center"/>
            <w:rPr>
              <w:b/>
              <w:sz w:val="28"/>
            </w:rPr>
          </w:pPr>
          <w:r>
            <w:rPr>
              <w:b/>
              <w:sz w:val="28"/>
            </w:rPr>
            <w:t>Research &amp; Evidence Assistant</w:t>
          </w:r>
        </w:p>
      </w:sdtContent>
    </w:sdt>
    <w:p w14:paraId="78352DC7" w14:textId="77777777" w:rsidR="00CB038A" w:rsidRDefault="00CB038A" w:rsidP="00042681">
      <w:pPr>
        <w:spacing w:after="100" w:afterAutospacing="1" w:line="240" w:lineRule="auto"/>
        <w:jc w:val="center"/>
        <w:rPr>
          <w:b/>
          <w:sz w:val="28"/>
        </w:rPr>
      </w:pPr>
    </w:p>
    <w:p w14:paraId="2B2A1E4F" w14:textId="77777777" w:rsidR="00CB038A" w:rsidRPr="00951228" w:rsidRDefault="00CB038A" w:rsidP="00042681">
      <w:pPr>
        <w:spacing w:after="100" w:afterAutospacing="1" w:line="240" w:lineRule="auto"/>
        <w:jc w:val="center"/>
        <w:rPr>
          <w:b/>
          <w:sz w:val="28"/>
        </w:rPr>
      </w:pPr>
      <w:r w:rsidRPr="00951228">
        <w:rPr>
          <w:b/>
          <w:sz w:val="28"/>
        </w:rPr>
        <w:t>Yorkshire Peat Partnership</w:t>
      </w:r>
    </w:p>
    <w:sdt>
      <w:sdtPr>
        <w:rPr>
          <w:b/>
          <w:sz w:val="28"/>
        </w:rPr>
        <w:alias w:val="Month &amp; Year"/>
        <w:tag w:val="Month &amp; Year"/>
        <w:id w:val="-1271933182"/>
        <w:placeholder>
          <w:docPart w:val="688967BBCBE549D7B65D9ADBF0736C4B"/>
        </w:placeholder>
        <w:text/>
      </w:sdtPr>
      <w:sdtEndPr/>
      <w:sdtContent>
        <w:p w14:paraId="09D98FA6" w14:textId="47B87314" w:rsidR="00CB038A" w:rsidRPr="0054042F" w:rsidRDefault="00C627F8" w:rsidP="00042681">
          <w:pPr>
            <w:spacing w:after="100" w:afterAutospacing="1" w:line="240" w:lineRule="auto"/>
            <w:jc w:val="center"/>
            <w:rPr>
              <w:b/>
              <w:sz w:val="28"/>
            </w:rPr>
          </w:pPr>
          <w:r>
            <w:rPr>
              <w:b/>
              <w:sz w:val="28"/>
            </w:rPr>
            <w:t>January</w:t>
          </w:r>
          <w:r w:rsidR="00CB038A">
            <w:rPr>
              <w:b/>
              <w:sz w:val="28"/>
            </w:rPr>
            <w:t xml:space="preserve"> 202</w:t>
          </w:r>
          <w:r>
            <w:rPr>
              <w:b/>
              <w:sz w:val="28"/>
            </w:rPr>
            <w:t>5</w:t>
          </w:r>
        </w:p>
      </w:sdtContent>
    </w:sdt>
    <w:p w14:paraId="140EB367" w14:textId="77777777" w:rsidR="00681B68" w:rsidRDefault="00681B68" w:rsidP="00042681">
      <w:pPr>
        <w:spacing w:after="100" w:afterAutospacing="1" w:line="240" w:lineRule="auto"/>
      </w:pPr>
    </w:p>
    <w:p w14:paraId="2A5A1353" w14:textId="77777777" w:rsidR="00CB038A" w:rsidRDefault="00CB038A" w:rsidP="00042681">
      <w:pPr>
        <w:spacing w:after="100" w:afterAutospacing="1" w:line="240" w:lineRule="auto"/>
      </w:pPr>
    </w:p>
    <w:p w14:paraId="1F12B350" w14:textId="77777777" w:rsidR="00CB038A" w:rsidRDefault="00CB038A" w:rsidP="00042681">
      <w:pPr>
        <w:spacing w:after="100" w:afterAutospacing="1" w:line="240" w:lineRule="auto"/>
      </w:pPr>
    </w:p>
    <w:p w14:paraId="2193BE39" w14:textId="77777777" w:rsidR="00544D41" w:rsidRDefault="00544D41" w:rsidP="00042681">
      <w:pPr>
        <w:spacing w:after="100" w:afterAutospacing="1" w:line="240" w:lineRule="auto"/>
      </w:pPr>
    </w:p>
    <w:p w14:paraId="66439E73" w14:textId="77777777" w:rsidR="00A97944" w:rsidRDefault="00A97944" w:rsidP="00042681">
      <w:pPr>
        <w:spacing w:after="100" w:afterAutospacing="1" w:line="240" w:lineRule="auto"/>
      </w:pPr>
    </w:p>
    <w:p w14:paraId="545A6252" w14:textId="77777777" w:rsidR="00042681" w:rsidRDefault="00042681" w:rsidP="00042681">
      <w:pPr>
        <w:spacing w:after="100" w:afterAutospacing="1" w:line="240" w:lineRule="auto"/>
      </w:pPr>
    </w:p>
    <w:bookmarkStart w:id="1" w:name="_Toc158295861" w:displacedByCustomXml="next"/>
    <w:sdt>
      <w:sdtPr>
        <w:rPr>
          <w:rFonts w:asciiTheme="minorHAnsi" w:eastAsiaTheme="minorHAnsi" w:hAnsiTheme="minorHAnsi" w:cstheme="minorBidi"/>
          <w:color w:val="auto"/>
          <w:kern w:val="2"/>
          <w:sz w:val="24"/>
          <w:szCs w:val="24"/>
          <w:lang w:val="en-GB"/>
          <w14:ligatures w14:val="standardContextual"/>
        </w:rPr>
        <w:id w:val="-1054163478"/>
        <w:docPartObj>
          <w:docPartGallery w:val="Table of Contents"/>
          <w:docPartUnique/>
        </w:docPartObj>
      </w:sdtPr>
      <w:sdtEndPr>
        <w:rPr>
          <w:b/>
          <w:bCs/>
          <w:noProof/>
        </w:rPr>
      </w:sdtEndPr>
      <w:sdtContent>
        <w:p w14:paraId="2709A10F" w14:textId="72E89B29" w:rsidR="00544D41" w:rsidRDefault="00544D41" w:rsidP="00042681">
          <w:pPr>
            <w:pStyle w:val="TOCHeading"/>
            <w:spacing w:before="0" w:after="100" w:afterAutospacing="1" w:line="240" w:lineRule="auto"/>
          </w:pPr>
          <w:r>
            <w:t>Contents</w:t>
          </w:r>
        </w:p>
        <w:p w14:paraId="4E756AAE" w14:textId="69E54212" w:rsidR="007D46C4" w:rsidRDefault="00544D41">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89147688" w:history="1">
            <w:r w:rsidR="007D46C4" w:rsidRPr="006F7813">
              <w:rPr>
                <w:rStyle w:val="Hyperlink"/>
                <w:noProof/>
              </w:rPr>
              <w:t>SUMMARY</w:t>
            </w:r>
            <w:r w:rsidR="007D46C4">
              <w:rPr>
                <w:noProof/>
                <w:webHidden/>
              </w:rPr>
              <w:tab/>
            </w:r>
            <w:r w:rsidR="007D46C4">
              <w:rPr>
                <w:noProof/>
                <w:webHidden/>
              </w:rPr>
              <w:fldChar w:fldCharType="begin"/>
            </w:r>
            <w:r w:rsidR="007D46C4">
              <w:rPr>
                <w:noProof/>
                <w:webHidden/>
              </w:rPr>
              <w:instrText xml:space="preserve"> PAGEREF _Toc189147688 \h </w:instrText>
            </w:r>
            <w:r w:rsidR="007D46C4">
              <w:rPr>
                <w:noProof/>
                <w:webHidden/>
              </w:rPr>
            </w:r>
            <w:r w:rsidR="007D46C4">
              <w:rPr>
                <w:noProof/>
                <w:webHidden/>
              </w:rPr>
              <w:fldChar w:fldCharType="separate"/>
            </w:r>
            <w:r w:rsidR="00F80C7F">
              <w:rPr>
                <w:noProof/>
                <w:webHidden/>
              </w:rPr>
              <w:t>3</w:t>
            </w:r>
            <w:r w:rsidR="007D46C4">
              <w:rPr>
                <w:noProof/>
                <w:webHidden/>
              </w:rPr>
              <w:fldChar w:fldCharType="end"/>
            </w:r>
          </w:hyperlink>
        </w:p>
        <w:p w14:paraId="098A7B0B" w14:textId="419F54AB" w:rsidR="007D46C4" w:rsidRDefault="007D46C4">
          <w:pPr>
            <w:pStyle w:val="TOC1"/>
            <w:tabs>
              <w:tab w:val="left" w:pos="480"/>
              <w:tab w:val="right" w:leader="dot" w:pos="9016"/>
            </w:tabs>
            <w:rPr>
              <w:rFonts w:eastAsiaTheme="minorEastAsia"/>
              <w:noProof/>
              <w:lang w:eastAsia="en-GB"/>
            </w:rPr>
          </w:pPr>
          <w:hyperlink w:anchor="_Toc189147689" w:history="1">
            <w:r w:rsidRPr="006F7813">
              <w:rPr>
                <w:rStyle w:val="Hyperlink"/>
                <w:noProof/>
              </w:rPr>
              <w:t>1.</w:t>
            </w:r>
            <w:r>
              <w:rPr>
                <w:rFonts w:eastAsiaTheme="minorEastAsia"/>
                <w:noProof/>
                <w:lang w:eastAsia="en-GB"/>
              </w:rPr>
              <w:tab/>
            </w:r>
            <w:r w:rsidRPr="006F7813">
              <w:rPr>
                <w:rStyle w:val="Hyperlink"/>
                <w:noProof/>
              </w:rPr>
              <w:t>INTRODUCTION</w:t>
            </w:r>
            <w:r>
              <w:rPr>
                <w:noProof/>
                <w:webHidden/>
              </w:rPr>
              <w:tab/>
            </w:r>
            <w:r>
              <w:rPr>
                <w:noProof/>
                <w:webHidden/>
              </w:rPr>
              <w:fldChar w:fldCharType="begin"/>
            </w:r>
            <w:r>
              <w:rPr>
                <w:noProof/>
                <w:webHidden/>
              </w:rPr>
              <w:instrText xml:space="preserve"> PAGEREF _Toc189147689 \h </w:instrText>
            </w:r>
            <w:r>
              <w:rPr>
                <w:noProof/>
                <w:webHidden/>
              </w:rPr>
            </w:r>
            <w:r>
              <w:rPr>
                <w:noProof/>
                <w:webHidden/>
              </w:rPr>
              <w:fldChar w:fldCharType="separate"/>
            </w:r>
            <w:r w:rsidR="00F80C7F">
              <w:rPr>
                <w:noProof/>
                <w:webHidden/>
              </w:rPr>
              <w:t>4</w:t>
            </w:r>
            <w:r>
              <w:rPr>
                <w:noProof/>
                <w:webHidden/>
              </w:rPr>
              <w:fldChar w:fldCharType="end"/>
            </w:r>
          </w:hyperlink>
        </w:p>
        <w:p w14:paraId="209F02B4" w14:textId="7F1990BD" w:rsidR="007D46C4" w:rsidRDefault="007D46C4">
          <w:pPr>
            <w:pStyle w:val="TOC1"/>
            <w:tabs>
              <w:tab w:val="left" w:pos="480"/>
              <w:tab w:val="right" w:leader="dot" w:pos="9016"/>
            </w:tabs>
            <w:rPr>
              <w:rFonts w:eastAsiaTheme="minorEastAsia"/>
              <w:noProof/>
              <w:lang w:eastAsia="en-GB"/>
            </w:rPr>
          </w:pPr>
          <w:hyperlink w:anchor="_Toc189147690" w:history="1">
            <w:r w:rsidRPr="006F7813">
              <w:rPr>
                <w:rStyle w:val="Hyperlink"/>
                <w:noProof/>
              </w:rPr>
              <w:t>2.</w:t>
            </w:r>
            <w:r>
              <w:rPr>
                <w:rFonts w:eastAsiaTheme="minorEastAsia"/>
                <w:noProof/>
                <w:lang w:eastAsia="en-GB"/>
              </w:rPr>
              <w:tab/>
            </w:r>
            <w:r w:rsidRPr="006F7813">
              <w:rPr>
                <w:rStyle w:val="Hyperlink"/>
                <w:noProof/>
              </w:rPr>
              <w:t>METHODS</w:t>
            </w:r>
            <w:r>
              <w:rPr>
                <w:noProof/>
                <w:webHidden/>
              </w:rPr>
              <w:tab/>
            </w:r>
            <w:r>
              <w:rPr>
                <w:noProof/>
                <w:webHidden/>
              </w:rPr>
              <w:fldChar w:fldCharType="begin"/>
            </w:r>
            <w:r>
              <w:rPr>
                <w:noProof/>
                <w:webHidden/>
              </w:rPr>
              <w:instrText xml:space="preserve"> PAGEREF _Toc189147690 \h </w:instrText>
            </w:r>
            <w:r>
              <w:rPr>
                <w:noProof/>
                <w:webHidden/>
              </w:rPr>
            </w:r>
            <w:r>
              <w:rPr>
                <w:noProof/>
                <w:webHidden/>
              </w:rPr>
              <w:fldChar w:fldCharType="separate"/>
            </w:r>
            <w:r w:rsidR="00F80C7F">
              <w:rPr>
                <w:noProof/>
                <w:webHidden/>
              </w:rPr>
              <w:t>4</w:t>
            </w:r>
            <w:r>
              <w:rPr>
                <w:noProof/>
                <w:webHidden/>
              </w:rPr>
              <w:fldChar w:fldCharType="end"/>
            </w:r>
          </w:hyperlink>
        </w:p>
        <w:p w14:paraId="0F378597" w14:textId="32E78AD4" w:rsidR="007D46C4" w:rsidRDefault="007D46C4">
          <w:pPr>
            <w:pStyle w:val="TOC2"/>
            <w:tabs>
              <w:tab w:val="left" w:pos="960"/>
              <w:tab w:val="right" w:leader="dot" w:pos="9016"/>
            </w:tabs>
            <w:rPr>
              <w:rFonts w:eastAsiaTheme="minorEastAsia"/>
              <w:noProof/>
              <w:lang w:eastAsia="en-GB"/>
            </w:rPr>
          </w:pPr>
          <w:hyperlink w:anchor="_Toc189147691" w:history="1">
            <w:r w:rsidRPr="006F7813">
              <w:rPr>
                <w:rStyle w:val="Hyperlink"/>
                <w:noProof/>
              </w:rPr>
              <w:t>2.1.</w:t>
            </w:r>
            <w:r>
              <w:rPr>
                <w:rFonts w:eastAsiaTheme="minorEastAsia"/>
                <w:noProof/>
                <w:lang w:eastAsia="en-GB"/>
              </w:rPr>
              <w:tab/>
            </w:r>
            <w:r w:rsidRPr="006F7813">
              <w:rPr>
                <w:rStyle w:val="Hyperlink"/>
                <w:noProof/>
              </w:rPr>
              <w:t>Site Locations</w:t>
            </w:r>
            <w:r>
              <w:rPr>
                <w:noProof/>
                <w:webHidden/>
              </w:rPr>
              <w:tab/>
            </w:r>
            <w:r>
              <w:rPr>
                <w:noProof/>
                <w:webHidden/>
              </w:rPr>
              <w:fldChar w:fldCharType="begin"/>
            </w:r>
            <w:r>
              <w:rPr>
                <w:noProof/>
                <w:webHidden/>
              </w:rPr>
              <w:instrText xml:space="preserve"> PAGEREF _Toc189147691 \h </w:instrText>
            </w:r>
            <w:r>
              <w:rPr>
                <w:noProof/>
                <w:webHidden/>
              </w:rPr>
            </w:r>
            <w:r>
              <w:rPr>
                <w:noProof/>
                <w:webHidden/>
              </w:rPr>
              <w:fldChar w:fldCharType="separate"/>
            </w:r>
            <w:r w:rsidR="00F80C7F">
              <w:rPr>
                <w:noProof/>
                <w:webHidden/>
              </w:rPr>
              <w:t>4</w:t>
            </w:r>
            <w:r>
              <w:rPr>
                <w:noProof/>
                <w:webHidden/>
              </w:rPr>
              <w:fldChar w:fldCharType="end"/>
            </w:r>
          </w:hyperlink>
        </w:p>
        <w:p w14:paraId="600CAF4C" w14:textId="75CFA265" w:rsidR="007D46C4" w:rsidRDefault="007D46C4">
          <w:pPr>
            <w:pStyle w:val="TOC2"/>
            <w:tabs>
              <w:tab w:val="left" w:pos="960"/>
              <w:tab w:val="right" w:leader="dot" w:pos="9016"/>
            </w:tabs>
            <w:rPr>
              <w:rFonts w:eastAsiaTheme="minorEastAsia"/>
              <w:noProof/>
              <w:lang w:eastAsia="en-GB"/>
            </w:rPr>
          </w:pPr>
          <w:hyperlink w:anchor="_Toc189147692" w:history="1">
            <w:r w:rsidRPr="006F7813">
              <w:rPr>
                <w:rStyle w:val="Hyperlink"/>
                <w:noProof/>
              </w:rPr>
              <w:t>2.2.</w:t>
            </w:r>
            <w:r>
              <w:rPr>
                <w:rFonts w:eastAsiaTheme="minorEastAsia"/>
                <w:noProof/>
                <w:lang w:eastAsia="en-GB"/>
              </w:rPr>
              <w:tab/>
            </w:r>
            <w:r w:rsidRPr="006F7813">
              <w:rPr>
                <w:rStyle w:val="Hyperlink"/>
                <w:noProof/>
              </w:rPr>
              <w:t>Sphagnum inoculation</w:t>
            </w:r>
            <w:r>
              <w:rPr>
                <w:noProof/>
                <w:webHidden/>
              </w:rPr>
              <w:tab/>
            </w:r>
            <w:r>
              <w:rPr>
                <w:noProof/>
                <w:webHidden/>
              </w:rPr>
              <w:fldChar w:fldCharType="begin"/>
            </w:r>
            <w:r>
              <w:rPr>
                <w:noProof/>
                <w:webHidden/>
              </w:rPr>
              <w:instrText xml:space="preserve"> PAGEREF _Toc189147692 \h </w:instrText>
            </w:r>
            <w:r>
              <w:rPr>
                <w:noProof/>
                <w:webHidden/>
              </w:rPr>
            </w:r>
            <w:r>
              <w:rPr>
                <w:noProof/>
                <w:webHidden/>
              </w:rPr>
              <w:fldChar w:fldCharType="separate"/>
            </w:r>
            <w:r w:rsidR="00F80C7F">
              <w:rPr>
                <w:noProof/>
                <w:webHidden/>
              </w:rPr>
              <w:t>6</w:t>
            </w:r>
            <w:r>
              <w:rPr>
                <w:noProof/>
                <w:webHidden/>
              </w:rPr>
              <w:fldChar w:fldCharType="end"/>
            </w:r>
          </w:hyperlink>
        </w:p>
        <w:p w14:paraId="61ADCE59" w14:textId="496176F5" w:rsidR="007D46C4" w:rsidRDefault="007D46C4">
          <w:pPr>
            <w:pStyle w:val="TOC3"/>
            <w:tabs>
              <w:tab w:val="left" w:pos="1440"/>
              <w:tab w:val="right" w:leader="dot" w:pos="9016"/>
            </w:tabs>
            <w:rPr>
              <w:rFonts w:eastAsiaTheme="minorEastAsia"/>
              <w:noProof/>
              <w:lang w:eastAsia="en-GB"/>
            </w:rPr>
          </w:pPr>
          <w:hyperlink w:anchor="_Toc189147693" w:history="1">
            <w:r w:rsidRPr="006F7813">
              <w:rPr>
                <w:rStyle w:val="Hyperlink"/>
                <w:noProof/>
              </w:rPr>
              <w:t>2.2.1.</w:t>
            </w:r>
            <w:r>
              <w:rPr>
                <w:rFonts w:eastAsiaTheme="minorEastAsia"/>
                <w:noProof/>
                <w:lang w:eastAsia="en-GB"/>
              </w:rPr>
              <w:tab/>
            </w:r>
            <w:r w:rsidRPr="006F7813">
              <w:rPr>
                <w:rStyle w:val="Hyperlink"/>
                <w:noProof/>
              </w:rPr>
              <w:t>BeadaHumok™</w:t>
            </w:r>
            <w:r>
              <w:rPr>
                <w:noProof/>
                <w:webHidden/>
              </w:rPr>
              <w:tab/>
            </w:r>
            <w:r>
              <w:rPr>
                <w:noProof/>
                <w:webHidden/>
              </w:rPr>
              <w:fldChar w:fldCharType="begin"/>
            </w:r>
            <w:r>
              <w:rPr>
                <w:noProof/>
                <w:webHidden/>
              </w:rPr>
              <w:instrText xml:space="preserve"> PAGEREF _Toc189147693 \h </w:instrText>
            </w:r>
            <w:r>
              <w:rPr>
                <w:noProof/>
                <w:webHidden/>
              </w:rPr>
            </w:r>
            <w:r>
              <w:rPr>
                <w:noProof/>
                <w:webHidden/>
              </w:rPr>
              <w:fldChar w:fldCharType="separate"/>
            </w:r>
            <w:r w:rsidR="00F80C7F">
              <w:rPr>
                <w:noProof/>
                <w:webHidden/>
              </w:rPr>
              <w:t>6</w:t>
            </w:r>
            <w:r>
              <w:rPr>
                <w:noProof/>
                <w:webHidden/>
              </w:rPr>
              <w:fldChar w:fldCharType="end"/>
            </w:r>
          </w:hyperlink>
        </w:p>
        <w:p w14:paraId="63D22112" w14:textId="72381164" w:rsidR="007D46C4" w:rsidRDefault="007D46C4">
          <w:pPr>
            <w:pStyle w:val="TOC3"/>
            <w:tabs>
              <w:tab w:val="left" w:pos="1440"/>
              <w:tab w:val="right" w:leader="dot" w:pos="9016"/>
            </w:tabs>
            <w:rPr>
              <w:rFonts w:eastAsiaTheme="minorEastAsia"/>
              <w:noProof/>
              <w:lang w:eastAsia="en-GB"/>
            </w:rPr>
          </w:pPr>
          <w:hyperlink w:anchor="_Toc189147694" w:history="1">
            <w:r w:rsidRPr="006F7813">
              <w:rPr>
                <w:rStyle w:val="Hyperlink"/>
                <w:noProof/>
              </w:rPr>
              <w:t>2.2.2.</w:t>
            </w:r>
            <w:r>
              <w:rPr>
                <w:rFonts w:eastAsiaTheme="minorEastAsia"/>
                <w:noProof/>
                <w:lang w:eastAsia="en-GB"/>
              </w:rPr>
              <w:tab/>
            </w:r>
            <w:r w:rsidRPr="006F7813">
              <w:rPr>
                <w:rStyle w:val="Hyperlink"/>
                <w:noProof/>
              </w:rPr>
              <w:t>Polyspecies Humok</w:t>
            </w:r>
            <w:r>
              <w:rPr>
                <w:noProof/>
                <w:webHidden/>
              </w:rPr>
              <w:tab/>
            </w:r>
            <w:r>
              <w:rPr>
                <w:noProof/>
                <w:webHidden/>
              </w:rPr>
              <w:fldChar w:fldCharType="begin"/>
            </w:r>
            <w:r>
              <w:rPr>
                <w:noProof/>
                <w:webHidden/>
              </w:rPr>
              <w:instrText xml:space="preserve"> PAGEREF _Toc189147694 \h </w:instrText>
            </w:r>
            <w:r>
              <w:rPr>
                <w:noProof/>
                <w:webHidden/>
              </w:rPr>
            </w:r>
            <w:r>
              <w:rPr>
                <w:noProof/>
                <w:webHidden/>
              </w:rPr>
              <w:fldChar w:fldCharType="separate"/>
            </w:r>
            <w:r w:rsidR="00F80C7F">
              <w:rPr>
                <w:noProof/>
                <w:webHidden/>
              </w:rPr>
              <w:t>6</w:t>
            </w:r>
            <w:r>
              <w:rPr>
                <w:noProof/>
                <w:webHidden/>
              </w:rPr>
              <w:fldChar w:fldCharType="end"/>
            </w:r>
          </w:hyperlink>
        </w:p>
        <w:p w14:paraId="0F4B893B" w14:textId="5971E454" w:rsidR="007D46C4" w:rsidRDefault="007D46C4">
          <w:pPr>
            <w:pStyle w:val="TOC3"/>
            <w:tabs>
              <w:tab w:val="left" w:pos="1440"/>
              <w:tab w:val="right" w:leader="dot" w:pos="9016"/>
            </w:tabs>
            <w:rPr>
              <w:rFonts w:eastAsiaTheme="minorEastAsia"/>
              <w:noProof/>
              <w:lang w:eastAsia="en-GB"/>
            </w:rPr>
          </w:pPr>
          <w:hyperlink w:anchor="_Toc189147695" w:history="1">
            <w:r w:rsidRPr="006F7813">
              <w:rPr>
                <w:rStyle w:val="Hyperlink"/>
                <w:noProof/>
              </w:rPr>
              <w:t>2.2.3.</w:t>
            </w:r>
            <w:r>
              <w:rPr>
                <w:rFonts w:eastAsiaTheme="minorEastAsia"/>
                <w:noProof/>
                <w:lang w:eastAsia="en-GB"/>
              </w:rPr>
              <w:tab/>
            </w:r>
            <w:r w:rsidRPr="006F7813">
              <w:rPr>
                <w:rStyle w:val="Hyperlink"/>
                <w:noProof/>
              </w:rPr>
              <w:t>Monospecies Humok</w:t>
            </w:r>
            <w:r>
              <w:rPr>
                <w:noProof/>
                <w:webHidden/>
              </w:rPr>
              <w:tab/>
            </w:r>
            <w:r>
              <w:rPr>
                <w:noProof/>
                <w:webHidden/>
              </w:rPr>
              <w:fldChar w:fldCharType="begin"/>
            </w:r>
            <w:r>
              <w:rPr>
                <w:noProof/>
                <w:webHidden/>
              </w:rPr>
              <w:instrText xml:space="preserve"> PAGEREF _Toc189147695 \h </w:instrText>
            </w:r>
            <w:r>
              <w:rPr>
                <w:noProof/>
                <w:webHidden/>
              </w:rPr>
            </w:r>
            <w:r>
              <w:rPr>
                <w:noProof/>
                <w:webHidden/>
              </w:rPr>
              <w:fldChar w:fldCharType="separate"/>
            </w:r>
            <w:r w:rsidR="00F80C7F">
              <w:rPr>
                <w:noProof/>
                <w:webHidden/>
              </w:rPr>
              <w:t>7</w:t>
            </w:r>
            <w:r>
              <w:rPr>
                <w:noProof/>
                <w:webHidden/>
              </w:rPr>
              <w:fldChar w:fldCharType="end"/>
            </w:r>
          </w:hyperlink>
        </w:p>
        <w:p w14:paraId="5FDC602B" w14:textId="25A129C4" w:rsidR="007D46C4" w:rsidRDefault="007D46C4">
          <w:pPr>
            <w:pStyle w:val="TOC2"/>
            <w:tabs>
              <w:tab w:val="left" w:pos="960"/>
              <w:tab w:val="right" w:leader="dot" w:pos="9016"/>
            </w:tabs>
            <w:rPr>
              <w:rFonts w:eastAsiaTheme="minorEastAsia"/>
              <w:noProof/>
              <w:lang w:eastAsia="en-GB"/>
            </w:rPr>
          </w:pPr>
          <w:hyperlink w:anchor="_Toc189147696" w:history="1">
            <w:r w:rsidRPr="006F7813">
              <w:rPr>
                <w:rStyle w:val="Hyperlink"/>
                <w:noProof/>
              </w:rPr>
              <w:t>2.3.</w:t>
            </w:r>
            <w:r>
              <w:rPr>
                <w:rFonts w:eastAsiaTheme="minorEastAsia"/>
                <w:noProof/>
                <w:lang w:eastAsia="en-GB"/>
              </w:rPr>
              <w:tab/>
            </w:r>
            <w:r w:rsidRPr="006F7813">
              <w:rPr>
                <w:rStyle w:val="Hyperlink"/>
                <w:noProof/>
              </w:rPr>
              <w:t>Monitoring protocol</w:t>
            </w:r>
            <w:r>
              <w:rPr>
                <w:noProof/>
                <w:webHidden/>
              </w:rPr>
              <w:tab/>
            </w:r>
            <w:r>
              <w:rPr>
                <w:noProof/>
                <w:webHidden/>
              </w:rPr>
              <w:fldChar w:fldCharType="begin"/>
            </w:r>
            <w:r>
              <w:rPr>
                <w:noProof/>
                <w:webHidden/>
              </w:rPr>
              <w:instrText xml:space="preserve"> PAGEREF _Toc189147696 \h </w:instrText>
            </w:r>
            <w:r>
              <w:rPr>
                <w:noProof/>
                <w:webHidden/>
              </w:rPr>
            </w:r>
            <w:r>
              <w:rPr>
                <w:noProof/>
                <w:webHidden/>
              </w:rPr>
              <w:fldChar w:fldCharType="separate"/>
            </w:r>
            <w:r w:rsidR="00F80C7F">
              <w:rPr>
                <w:noProof/>
                <w:webHidden/>
              </w:rPr>
              <w:t>7</w:t>
            </w:r>
            <w:r>
              <w:rPr>
                <w:noProof/>
                <w:webHidden/>
              </w:rPr>
              <w:fldChar w:fldCharType="end"/>
            </w:r>
          </w:hyperlink>
        </w:p>
        <w:p w14:paraId="24623341" w14:textId="5AC93341" w:rsidR="007D46C4" w:rsidRDefault="007D46C4">
          <w:pPr>
            <w:pStyle w:val="TOC1"/>
            <w:tabs>
              <w:tab w:val="left" w:pos="480"/>
              <w:tab w:val="right" w:leader="dot" w:pos="9016"/>
            </w:tabs>
            <w:rPr>
              <w:rFonts w:eastAsiaTheme="minorEastAsia"/>
              <w:noProof/>
              <w:lang w:eastAsia="en-GB"/>
            </w:rPr>
          </w:pPr>
          <w:hyperlink w:anchor="_Toc189147697" w:history="1">
            <w:r w:rsidRPr="006F7813">
              <w:rPr>
                <w:rStyle w:val="Hyperlink"/>
                <w:noProof/>
              </w:rPr>
              <w:t>3.</w:t>
            </w:r>
            <w:r>
              <w:rPr>
                <w:rFonts w:eastAsiaTheme="minorEastAsia"/>
                <w:noProof/>
                <w:lang w:eastAsia="en-GB"/>
              </w:rPr>
              <w:tab/>
            </w:r>
            <w:r w:rsidRPr="006F7813">
              <w:rPr>
                <w:rStyle w:val="Hyperlink"/>
                <w:noProof/>
              </w:rPr>
              <w:t>RESULTS</w:t>
            </w:r>
            <w:r>
              <w:rPr>
                <w:noProof/>
                <w:webHidden/>
              </w:rPr>
              <w:tab/>
            </w:r>
            <w:r>
              <w:rPr>
                <w:noProof/>
                <w:webHidden/>
              </w:rPr>
              <w:fldChar w:fldCharType="begin"/>
            </w:r>
            <w:r>
              <w:rPr>
                <w:noProof/>
                <w:webHidden/>
              </w:rPr>
              <w:instrText xml:space="preserve"> PAGEREF _Toc189147697 \h </w:instrText>
            </w:r>
            <w:r>
              <w:rPr>
                <w:noProof/>
                <w:webHidden/>
              </w:rPr>
            </w:r>
            <w:r>
              <w:rPr>
                <w:noProof/>
                <w:webHidden/>
              </w:rPr>
              <w:fldChar w:fldCharType="separate"/>
            </w:r>
            <w:r w:rsidR="00F80C7F">
              <w:rPr>
                <w:noProof/>
                <w:webHidden/>
              </w:rPr>
              <w:t>7</w:t>
            </w:r>
            <w:r>
              <w:rPr>
                <w:noProof/>
                <w:webHidden/>
              </w:rPr>
              <w:fldChar w:fldCharType="end"/>
            </w:r>
          </w:hyperlink>
        </w:p>
        <w:p w14:paraId="66551216" w14:textId="30AB7841" w:rsidR="007D46C4" w:rsidRDefault="007D46C4">
          <w:pPr>
            <w:pStyle w:val="TOC2"/>
            <w:tabs>
              <w:tab w:val="left" w:pos="960"/>
              <w:tab w:val="right" w:leader="dot" w:pos="9016"/>
            </w:tabs>
            <w:rPr>
              <w:rFonts w:eastAsiaTheme="minorEastAsia"/>
              <w:noProof/>
              <w:lang w:eastAsia="en-GB"/>
            </w:rPr>
          </w:pPr>
          <w:hyperlink w:anchor="_Toc189147698" w:history="1">
            <w:r w:rsidRPr="006F7813">
              <w:rPr>
                <w:rStyle w:val="Hyperlink"/>
                <w:noProof/>
              </w:rPr>
              <w:t>3.1.</w:t>
            </w:r>
            <w:r>
              <w:rPr>
                <w:rFonts w:eastAsiaTheme="minorEastAsia"/>
                <w:noProof/>
                <w:lang w:eastAsia="en-GB"/>
              </w:rPr>
              <w:tab/>
            </w:r>
            <w:r w:rsidRPr="006F7813">
              <w:rPr>
                <w:rStyle w:val="Hyperlink"/>
                <w:noProof/>
              </w:rPr>
              <w:t>Field observations</w:t>
            </w:r>
            <w:r>
              <w:rPr>
                <w:noProof/>
                <w:webHidden/>
              </w:rPr>
              <w:tab/>
            </w:r>
            <w:r>
              <w:rPr>
                <w:noProof/>
                <w:webHidden/>
              </w:rPr>
              <w:fldChar w:fldCharType="begin"/>
            </w:r>
            <w:r>
              <w:rPr>
                <w:noProof/>
                <w:webHidden/>
              </w:rPr>
              <w:instrText xml:space="preserve"> PAGEREF _Toc189147698 \h </w:instrText>
            </w:r>
            <w:r>
              <w:rPr>
                <w:noProof/>
                <w:webHidden/>
              </w:rPr>
            </w:r>
            <w:r>
              <w:rPr>
                <w:noProof/>
                <w:webHidden/>
              </w:rPr>
              <w:fldChar w:fldCharType="separate"/>
            </w:r>
            <w:r w:rsidR="00F80C7F">
              <w:rPr>
                <w:noProof/>
                <w:webHidden/>
              </w:rPr>
              <w:t>7</w:t>
            </w:r>
            <w:r>
              <w:rPr>
                <w:noProof/>
                <w:webHidden/>
              </w:rPr>
              <w:fldChar w:fldCharType="end"/>
            </w:r>
          </w:hyperlink>
        </w:p>
        <w:p w14:paraId="68A3CF26" w14:textId="2249CE93" w:rsidR="007D46C4" w:rsidRDefault="007D46C4">
          <w:pPr>
            <w:pStyle w:val="TOC2"/>
            <w:tabs>
              <w:tab w:val="left" w:pos="960"/>
              <w:tab w:val="right" w:leader="dot" w:pos="9016"/>
            </w:tabs>
            <w:rPr>
              <w:rFonts w:eastAsiaTheme="minorEastAsia"/>
              <w:noProof/>
              <w:lang w:eastAsia="en-GB"/>
            </w:rPr>
          </w:pPr>
          <w:hyperlink w:anchor="_Toc189147699" w:history="1">
            <w:r w:rsidRPr="006F7813">
              <w:rPr>
                <w:rStyle w:val="Hyperlink"/>
                <w:noProof/>
              </w:rPr>
              <w:t>3.2.</w:t>
            </w:r>
            <w:r>
              <w:rPr>
                <w:rFonts w:eastAsiaTheme="minorEastAsia"/>
                <w:noProof/>
                <w:lang w:eastAsia="en-GB"/>
              </w:rPr>
              <w:tab/>
            </w:r>
            <w:r w:rsidRPr="006F7813">
              <w:rPr>
                <w:rStyle w:val="Hyperlink"/>
                <w:noProof/>
              </w:rPr>
              <w:t>Composition</w:t>
            </w:r>
            <w:r>
              <w:rPr>
                <w:noProof/>
                <w:webHidden/>
              </w:rPr>
              <w:tab/>
            </w:r>
            <w:r>
              <w:rPr>
                <w:noProof/>
                <w:webHidden/>
              </w:rPr>
              <w:fldChar w:fldCharType="begin"/>
            </w:r>
            <w:r>
              <w:rPr>
                <w:noProof/>
                <w:webHidden/>
              </w:rPr>
              <w:instrText xml:space="preserve"> PAGEREF _Toc189147699 \h </w:instrText>
            </w:r>
            <w:r>
              <w:rPr>
                <w:noProof/>
                <w:webHidden/>
              </w:rPr>
            </w:r>
            <w:r>
              <w:rPr>
                <w:noProof/>
                <w:webHidden/>
              </w:rPr>
              <w:fldChar w:fldCharType="separate"/>
            </w:r>
            <w:r w:rsidR="00F80C7F">
              <w:rPr>
                <w:noProof/>
                <w:webHidden/>
              </w:rPr>
              <w:t>9</w:t>
            </w:r>
            <w:r>
              <w:rPr>
                <w:noProof/>
                <w:webHidden/>
              </w:rPr>
              <w:fldChar w:fldCharType="end"/>
            </w:r>
          </w:hyperlink>
        </w:p>
        <w:p w14:paraId="6F4ED9FD" w14:textId="3BEEFCB3" w:rsidR="007D46C4" w:rsidRDefault="007D46C4">
          <w:pPr>
            <w:pStyle w:val="TOC3"/>
            <w:tabs>
              <w:tab w:val="left" w:pos="1440"/>
              <w:tab w:val="right" w:leader="dot" w:pos="9016"/>
            </w:tabs>
            <w:rPr>
              <w:rFonts w:eastAsiaTheme="minorEastAsia"/>
              <w:noProof/>
              <w:lang w:eastAsia="en-GB"/>
            </w:rPr>
          </w:pPr>
          <w:hyperlink w:anchor="_Toc189147700" w:history="1">
            <w:r w:rsidRPr="006F7813">
              <w:rPr>
                <w:rStyle w:val="Hyperlink"/>
                <w:noProof/>
              </w:rPr>
              <w:t>3.2.1.</w:t>
            </w:r>
            <w:r>
              <w:rPr>
                <w:rFonts w:eastAsiaTheme="minorEastAsia"/>
                <w:noProof/>
                <w:lang w:eastAsia="en-GB"/>
              </w:rPr>
              <w:tab/>
            </w:r>
            <w:r w:rsidRPr="006F7813">
              <w:rPr>
                <w:rStyle w:val="Hyperlink"/>
                <w:noProof/>
              </w:rPr>
              <w:t>Polyspecies Humok</w:t>
            </w:r>
            <w:r>
              <w:rPr>
                <w:noProof/>
                <w:webHidden/>
              </w:rPr>
              <w:tab/>
            </w:r>
            <w:r>
              <w:rPr>
                <w:noProof/>
                <w:webHidden/>
              </w:rPr>
              <w:fldChar w:fldCharType="begin"/>
            </w:r>
            <w:r>
              <w:rPr>
                <w:noProof/>
                <w:webHidden/>
              </w:rPr>
              <w:instrText xml:space="preserve"> PAGEREF _Toc189147700 \h </w:instrText>
            </w:r>
            <w:r>
              <w:rPr>
                <w:noProof/>
                <w:webHidden/>
              </w:rPr>
            </w:r>
            <w:r>
              <w:rPr>
                <w:noProof/>
                <w:webHidden/>
              </w:rPr>
              <w:fldChar w:fldCharType="separate"/>
            </w:r>
            <w:r w:rsidR="00F80C7F">
              <w:rPr>
                <w:noProof/>
                <w:webHidden/>
              </w:rPr>
              <w:t>9</w:t>
            </w:r>
            <w:r>
              <w:rPr>
                <w:noProof/>
                <w:webHidden/>
              </w:rPr>
              <w:fldChar w:fldCharType="end"/>
            </w:r>
          </w:hyperlink>
        </w:p>
        <w:p w14:paraId="3F0DC269" w14:textId="5F9E6502" w:rsidR="007D46C4" w:rsidRDefault="007D46C4">
          <w:pPr>
            <w:pStyle w:val="TOC3"/>
            <w:tabs>
              <w:tab w:val="left" w:pos="1440"/>
              <w:tab w:val="right" w:leader="dot" w:pos="9016"/>
            </w:tabs>
            <w:rPr>
              <w:rFonts w:eastAsiaTheme="minorEastAsia"/>
              <w:noProof/>
              <w:lang w:eastAsia="en-GB"/>
            </w:rPr>
          </w:pPr>
          <w:hyperlink w:anchor="_Toc189147701" w:history="1">
            <w:r w:rsidRPr="006F7813">
              <w:rPr>
                <w:rStyle w:val="Hyperlink"/>
                <w:noProof/>
              </w:rPr>
              <w:t>3.2.2.</w:t>
            </w:r>
            <w:r>
              <w:rPr>
                <w:rFonts w:eastAsiaTheme="minorEastAsia"/>
                <w:noProof/>
                <w:lang w:eastAsia="en-GB"/>
              </w:rPr>
              <w:tab/>
            </w:r>
            <w:r w:rsidRPr="006F7813">
              <w:rPr>
                <w:rStyle w:val="Hyperlink"/>
                <w:noProof/>
              </w:rPr>
              <w:t>Monospecies Humok</w:t>
            </w:r>
            <w:r>
              <w:rPr>
                <w:noProof/>
                <w:webHidden/>
              </w:rPr>
              <w:tab/>
            </w:r>
            <w:r>
              <w:rPr>
                <w:noProof/>
                <w:webHidden/>
              </w:rPr>
              <w:fldChar w:fldCharType="begin"/>
            </w:r>
            <w:r>
              <w:rPr>
                <w:noProof/>
                <w:webHidden/>
              </w:rPr>
              <w:instrText xml:space="preserve"> PAGEREF _Toc189147701 \h </w:instrText>
            </w:r>
            <w:r>
              <w:rPr>
                <w:noProof/>
                <w:webHidden/>
              </w:rPr>
            </w:r>
            <w:r>
              <w:rPr>
                <w:noProof/>
                <w:webHidden/>
              </w:rPr>
              <w:fldChar w:fldCharType="separate"/>
            </w:r>
            <w:r w:rsidR="00F80C7F">
              <w:rPr>
                <w:noProof/>
                <w:webHidden/>
              </w:rPr>
              <w:t>10</w:t>
            </w:r>
            <w:r>
              <w:rPr>
                <w:noProof/>
                <w:webHidden/>
              </w:rPr>
              <w:fldChar w:fldCharType="end"/>
            </w:r>
          </w:hyperlink>
        </w:p>
        <w:p w14:paraId="0DE80798" w14:textId="42F15689" w:rsidR="007D46C4" w:rsidRDefault="007D46C4">
          <w:pPr>
            <w:pStyle w:val="TOC3"/>
            <w:tabs>
              <w:tab w:val="left" w:pos="1440"/>
              <w:tab w:val="right" w:leader="dot" w:pos="9016"/>
            </w:tabs>
            <w:rPr>
              <w:rFonts w:eastAsiaTheme="minorEastAsia"/>
              <w:noProof/>
              <w:lang w:eastAsia="en-GB"/>
            </w:rPr>
          </w:pPr>
          <w:hyperlink w:anchor="_Toc189147702" w:history="1">
            <w:r w:rsidRPr="006F7813">
              <w:rPr>
                <w:rStyle w:val="Hyperlink"/>
                <w:noProof/>
              </w:rPr>
              <w:t>3.2.3.</w:t>
            </w:r>
            <w:r>
              <w:rPr>
                <w:rFonts w:eastAsiaTheme="minorEastAsia"/>
                <w:noProof/>
                <w:lang w:eastAsia="en-GB"/>
              </w:rPr>
              <w:tab/>
            </w:r>
            <w:r w:rsidRPr="006F7813">
              <w:rPr>
                <w:rStyle w:val="Hyperlink"/>
                <w:noProof/>
              </w:rPr>
              <w:t>Sphagnum species abundance evolution</w:t>
            </w:r>
            <w:r>
              <w:rPr>
                <w:noProof/>
                <w:webHidden/>
              </w:rPr>
              <w:tab/>
            </w:r>
            <w:r>
              <w:rPr>
                <w:noProof/>
                <w:webHidden/>
              </w:rPr>
              <w:fldChar w:fldCharType="begin"/>
            </w:r>
            <w:r>
              <w:rPr>
                <w:noProof/>
                <w:webHidden/>
              </w:rPr>
              <w:instrText xml:space="preserve"> PAGEREF _Toc189147702 \h </w:instrText>
            </w:r>
            <w:r>
              <w:rPr>
                <w:noProof/>
                <w:webHidden/>
              </w:rPr>
            </w:r>
            <w:r>
              <w:rPr>
                <w:noProof/>
                <w:webHidden/>
              </w:rPr>
              <w:fldChar w:fldCharType="separate"/>
            </w:r>
            <w:r w:rsidR="00F80C7F">
              <w:rPr>
                <w:noProof/>
                <w:webHidden/>
              </w:rPr>
              <w:t>11</w:t>
            </w:r>
            <w:r>
              <w:rPr>
                <w:noProof/>
                <w:webHidden/>
              </w:rPr>
              <w:fldChar w:fldCharType="end"/>
            </w:r>
          </w:hyperlink>
        </w:p>
        <w:p w14:paraId="197816B5" w14:textId="50C773CB" w:rsidR="007D46C4" w:rsidRDefault="007D46C4">
          <w:pPr>
            <w:pStyle w:val="TOC2"/>
            <w:tabs>
              <w:tab w:val="left" w:pos="960"/>
              <w:tab w:val="right" w:leader="dot" w:pos="9016"/>
            </w:tabs>
            <w:rPr>
              <w:rFonts w:eastAsiaTheme="minorEastAsia"/>
              <w:noProof/>
              <w:lang w:eastAsia="en-GB"/>
            </w:rPr>
          </w:pPr>
          <w:hyperlink w:anchor="_Toc189147703" w:history="1">
            <w:r w:rsidRPr="006F7813">
              <w:rPr>
                <w:rStyle w:val="Hyperlink"/>
                <w:noProof/>
              </w:rPr>
              <w:t>3.3.</w:t>
            </w:r>
            <w:r>
              <w:rPr>
                <w:rFonts w:eastAsiaTheme="minorEastAsia"/>
                <w:noProof/>
                <w:lang w:eastAsia="en-GB"/>
              </w:rPr>
              <w:tab/>
            </w:r>
            <w:r w:rsidRPr="006F7813">
              <w:rPr>
                <w:rStyle w:val="Hyperlink"/>
                <w:noProof/>
              </w:rPr>
              <w:t>Growth rate</w:t>
            </w:r>
            <w:r>
              <w:rPr>
                <w:noProof/>
                <w:webHidden/>
              </w:rPr>
              <w:tab/>
            </w:r>
            <w:r>
              <w:rPr>
                <w:noProof/>
                <w:webHidden/>
              </w:rPr>
              <w:fldChar w:fldCharType="begin"/>
            </w:r>
            <w:r>
              <w:rPr>
                <w:noProof/>
                <w:webHidden/>
              </w:rPr>
              <w:instrText xml:space="preserve"> PAGEREF _Toc189147703 \h </w:instrText>
            </w:r>
            <w:r>
              <w:rPr>
                <w:noProof/>
                <w:webHidden/>
              </w:rPr>
            </w:r>
            <w:r>
              <w:rPr>
                <w:noProof/>
                <w:webHidden/>
              </w:rPr>
              <w:fldChar w:fldCharType="separate"/>
            </w:r>
            <w:r w:rsidR="00F80C7F">
              <w:rPr>
                <w:noProof/>
                <w:webHidden/>
              </w:rPr>
              <w:t>11</w:t>
            </w:r>
            <w:r>
              <w:rPr>
                <w:noProof/>
                <w:webHidden/>
              </w:rPr>
              <w:fldChar w:fldCharType="end"/>
            </w:r>
          </w:hyperlink>
        </w:p>
        <w:p w14:paraId="2F0BD1FB" w14:textId="5DDEFC14" w:rsidR="007D46C4" w:rsidRDefault="007D46C4">
          <w:pPr>
            <w:pStyle w:val="TOC1"/>
            <w:tabs>
              <w:tab w:val="left" w:pos="480"/>
              <w:tab w:val="right" w:leader="dot" w:pos="9016"/>
            </w:tabs>
            <w:rPr>
              <w:rFonts w:eastAsiaTheme="minorEastAsia"/>
              <w:noProof/>
              <w:lang w:eastAsia="en-GB"/>
            </w:rPr>
          </w:pPr>
          <w:hyperlink w:anchor="_Toc189147704" w:history="1">
            <w:r w:rsidRPr="006F7813">
              <w:rPr>
                <w:rStyle w:val="Hyperlink"/>
                <w:noProof/>
              </w:rPr>
              <w:t>4.</w:t>
            </w:r>
            <w:r>
              <w:rPr>
                <w:rFonts w:eastAsiaTheme="minorEastAsia"/>
                <w:noProof/>
                <w:lang w:eastAsia="en-GB"/>
              </w:rPr>
              <w:tab/>
            </w:r>
            <w:r w:rsidRPr="006F7813">
              <w:rPr>
                <w:rStyle w:val="Hyperlink"/>
                <w:noProof/>
              </w:rPr>
              <w:t>CONCLUSION</w:t>
            </w:r>
            <w:r>
              <w:rPr>
                <w:noProof/>
                <w:webHidden/>
              </w:rPr>
              <w:tab/>
            </w:r>
            <w:r>
              <w:rPr>
                <w:noProof/>
                <w:webHidden/>
              </w:rPr>
              <w:fldChar w:fldCharType="begin"/>
            </w:r>
            <w:r>
              <w:rPr>
                <w:noProof/>
                <w:webHidden/>
              </w:rPr>
              <w:instrText xml:space="preserve"> PAGEREF _Toc189147704 \h </w:instrText>
            </w:r>
            <w:r>
              <w:rPr>
                <w:noProof/>
                <w:webHidden/>
              </w:rPr>
            </w:r>
            <w:r>
              <w:rPr>
                <w:noProof/>
                <w:webHidden/>
              </w:rPr>
              <w:fldChar w:fldCharType="separate"/>
            </w:r>
            <w:r w:rsidR="00F80C7F">
              <w:rPr>
                <w:noProof/>
                <w:webHidden/>
              </w:rPr>
              <w:t>13</w:t>
            </w:r>
            <w:r>
              <w:rPr>
                <w:noProof/>
                <w:webHidden/>
              </w:rPr>
              <w:fldChar w:fldCharType="end"/>
            </w:r>
          </w:hyperlink>
        </w:p>
        <w:p w14:paraId="738354CF" w14:textId="25366B4E" w:rsidR="007D46C4" w:rsidRDefault="007D46C4">
          <w:pPr>
            <w:pStyle w:val="TOC1"/>
            <w:tabs>
              <w:tab w:val="right" w:leader="dot" w:pos="9016"/>
            </w:tabs>
            <w:rPr>
              <w:rFonts w:eastAsiaTheme="minorEastAsia"/>
              <w:noProof/>
              <w:lang w:eastAsia="en-GB"/>
            </w:rPr>
          </w:pPr>
          <w:hyperlink w:anchor="_Toc189147705" w:history="1">
            <w:r w:rsidRPr="006F7813">
              <w:rPr>
                <w:rStyle w:val="Hyperlink"/>
                <w:noProof/>
              </w:rPr>
              <w:t>REFERENCES</w:t>
            </w:r>
            <w:r>
              <w:rPr>
                <w:noProof/>
                <w:webHidden/>
              </w:rPr>
              <w:tab/>
            </w:r>
            <w:r>
              <w:rPr>
                <w:noProof/>
                <w:webHidden/>
              </w:rPr>
              <w:fldChar w:fldCharType="begin"/>
            </w:r>
            <w:r>
              <w:rPr>
                <w:noProof/>
                <w:webHidden/>
              </w:rPr>
              <w:instrText xml:space="preserve"> PAGEREF _Toc189147705 \h </w:instrText>
            </w:r>
            <w:r>
              <w:rPr>
                <w:noProof/>
                <w:webHidden/>
              </w:rPr>
            </w:r>
            <w:r>
              <w:rPr>
                <w:noProof/>
                <w:webHidden/>
              </w:rPr>
              <w:fldChar w:fldCharType="separate"/>
            </w:r>
            <w:r w:rsidR="00F80C7F">
              <w:rPr>
                <w:noProof/>
                <w:webHidden/>
              </w:rPr>
              <w:t>14</w:t>
            </w:r>
            <w:r>
              <w:rPr>
                <w:noProof/>
                <w:webHidden/>
              </w:rPr>
              <w:fldChar w:fldCharType="end"/>
            </w:r>
          </w:hyperlink>
        </w:p>
        <w:p w14:paraId="1059861C" w14:textId="4FDF8448" w:rsidR="007D46C4" w:rsidRDefault="007D46C4">
          <w:pPr>
            <w:pStyle w:val="TOC1"/>
            <w:tabs>
              <w:tab w:val="right" w:leader="dot" w:pos="9016"/>
            </w:tabs>
            <w:rPr>
              <w:rFonts w:eastAsiaTheme="minorEastAsia"/>
              <w:noProof/>
              <w:lang w:eastAsia="en-GB"/>
            </w:rPr>
          </w:pPr>
          <w:hyperlink w:anchor="_Toc189147706" w:history="1">
            <w:r w:rsidRPr="006F7813">
              <w:rPr>
                <w:rStyle w:val="Hyperlink"/>
                <w:noProof/>
              </w:rPr>
              <w:t>APPENDICES</w:t>
            </w:r>
            <w:r>
              <w:rPr>
                <w:noProof/>
                <w:webHidden/>
              </w:rPr>
              <w:tab/>
            </w:r>
            <w:r>
              <w:rPr>
                <w:noProof/>
                <w:webHidden/>
              </w:rPr>
              <w:fldChar w:fldCharType="begin"/>
            </w:r>
            <w:r>
              <w:rPr>
                <w:noProof/>
                <w:webHidden/>
              </w:rPr>
              <w:instrText xml:space="preserve"> PAGEREF _Toc189147706 \h </w:instrText>
            </w:r>
            <w:r>
              <w:rPr>
                <w:noProof/>
                <w:webHidden/>
              </w:rPr>
            </w:r>
            <w:r>
              <w:rPr>
                <w:noProof/>
                <w:webHidden/>
              </w:rPr>
              <w:fldChar w:fldCharType="separate"/>
            </w:r>
            <w:r w:rsidR="00F80C7F">
              <w:rPr>
                <w:noProof/>
                <w:webHidden/>
              </w:rPr>
              <w:t>15</w:t>
            </w:r>
            <w:r>
              <w:rPr>
                <w:noProof/>
                <w:webHidden/>
              </w:rPr>
              <w:fldChar w:fldCharType="end"/>
            </w:r>
          </w:hyperlink>
        </w:p>
        <w:p w14:paraId="557A8BDB" w14:textId="29FF798E" w:rsidR="007D46C4" w:rsidRDefault="007D46C4">
          <w:pPr>
            <w:pStyle w:val="TOC2"/>
            <w:tabs>
              <w:tab w:val="right" w:leader="dot" w:pos="9016"/>
            </w:tabs>
            <w:rPr>
              <w:rFonts w:eastAsiaTheme="minorEastAsia"/>
              <w:noProof/>
              <w:lang w:eastAsia="en-GB"/>
            </w:rPr>
          </w:pPr>
          <w:hyperlink w:anchor="_Toc189147707" w:history="1">
            <w:r w:rsidRPr="006F7813">
              <w:rPr>
                <w:rStyle w:val="Hyperlink"/>
                <w:noProof/>
              </w:rPr>
              <w:t>A.1. Dataset</w:t>
            </w:r>
            <w:r>
              <w:rPr>
                <w:noProof/>
                <w:webHidden/>
              </w:rPr>
              <w:tab/>
            </w:r>
            <w:r>
              <w:rPr>
                <w:noProof/>
                <w:webHidden/>
              </w:rPr>
              <w:fldChar w:fldCharType="begin"/>
            </w:r>
            <w:r>
              <w:rPr>
                <w:noProof/>
                <w:webHidden/>
              </w:rPr>
              <w:instrText xml:space="preserve"> PAGEREF _Toc189147707 \h </w:instrText>
            </w:r>
            <w:r>
              <w:rPr>
                <w:noProof/>
                <w:webHidden/>
              </w:rPr>
            </w:r>
            <w:r>
              <w:rPr>
                <w:noProof/>
                <w:webHidden/>
              </w:rPr>
              <w:fldChar w:fldCharType="separate"/>
            </w:r>
            <w:r w:rsidR="00F80C7F">
              <w:rPr>
                <w:noProof/>
                <w:webHidden/>
              </w:rPr>
              <w:t>15</w:t>
            </w:r>
            <w:r>
              <w:rPr>
                <w:noProof/>
                <w:webHidden/>
              </w:rPr>
              <w:fldChar w:fldCharType="end"/>
            </w:r>
          </w:hyperlink>
        </w:p>
        <w:p w14:paraId="5954266D" w14:textId="614088B4" w:rsidR="007D46C4" w:rsidRDefault="007D46C4">
          <w:pPr>
            <w:pStyle w:val="TOC2"/>
            <w:tabs>
              <w:tab w:val="right" w:leader="dot" w:pos="9016"/>
            </w:tabs>
            <w:rPr>
              <w:rFonts w:eastAsiaTheme="minorEastAsia"/>
              <w:noProof/>
              <w:lang w:eastAsia="en-GB"/>
            </w:rPr>
          </w:pPr>
          <w:hyperlink w:anchor="_Toc189147708" w:history="1">
            <w:r w:rsidRPr="006F7813">
              <w:rPr>
                <w:rStyle w:val="Hyperlink"/>
                <w:noProof/>
              </w:rPr>
              <w:t>A.2. Statistical analyses</w:t>
            </w:r>
            <w:r>
              <w:rPr>
                <w:noProof/>
                <w:webHidden/>
              </w:rPr>
              <w:tab/>
            </w:r>
            <w:r>
              <w:rPr>
                <w:noProof/>
                <w:webHidden/>
              </w:rPr>
              <w:fldChar w:fldCharType="begin"/>
            </w:r>
            <w:r>
              <w:rPr>
                <w:noProof/>
                <w:webHidden/>
              </w:rPr>
              <w:instrText xml:space="preserve"> PAGEREF _Toc189147708 \h </w:instrText>
            </w:r>
            <w:r>
              <w:rPr>
                <w:noProof/>
                <w:webHidden/>
              </w:rPr>
            </w:r>
            <w:r>
              <w:rPr>
                <w:noProof/>
                <w:webHidden/>
              </w:rPr>
              <w:fldChar w:fldCharType="separate"/>
            </w:r>
            <w:r w:rsidR="00F80C7F">
              <w:rPr>
                <w:noProof/>
                <w:webHidden/>
              </w:rPr>
              <w:t>19</w:t>
            </w:r>
            <w:r>
              <w:rPr>
                <w:noProof/>
                <w:webHidden/>
              </w:rPr>
              <w:fldChar w:fldCharType="end"/>
            </w:r>
          </w:hyperlink>
        </w:p>
        <w:p w14:paraId="329A75A0" w14:textId="0C530396" w:rsidR="00A97944" w:rsidRDefault="00544D41" w:rsidP="00042681">
          <w:pPr>
            <w:spacing w:after="100" w:afterAutospacing="1" w:line="240" w:lineRule="auto"/>
          </w:pPr>
          <w:r>
            <w:rPr>
              <w:b/>
              <w:bCs/>
              <w:noProof/>
            </w:rPr>
            <w:fldChar w:fldCharType="end"/>
          </w:r>
        </w:p>
      </w:sdtContent>
    </w:sdt>
    <w:bookmarkEnd w:id="1" w:displacedByCustomXml="prev"/>
    <w:p w14:paraId="7E183310" w14:textId="77777777" w:rsidR="00A97944" w:rsidRDefault="00A97944" w:rsidP="00042681">
      <w:pPr>
        <w:spacing w:after="100" w:afterAutospacing="1" w:line="240" w:lineRule="auto"/>
      </w:pPr>
    </w:p>
    <w:p w14:paraId="5A150311" w14:textId="77777777" w:rsidR="00A97944" w:rsidRDefault="00A97944" w:rsidP="00042681">
      <w:pPr>
        <w:spacing w:after="100" w:afterAutospacing="1" w:line="240" w:lineRule="auto"/>
      </w:pPr>
    </w:p>
    <w:p w14:paraId="669C9667" w14:textId="77777777" w:rsidR="00A97944" w:rsidRDefault="00A97944" w:rsidP="00042681">
      <w:pPr>
        <w:spacing w:after="100" w:afterAutospacing="1" w:line="240" w:lineRule="auto"/>
      </w:pPr>
    </w:p>
    <w:p w14:paraId="3F8C4200" w14:textId="77777777" w:rsidR="00A97944" w:rsidRDefault="00A97944" w:rsidP="00042681">
      <w:pPr>
        <w:spacing w:after="100" w:afterAutospacing="1" w:line="240" w:lineRule="auto"/>
      </w:pPr>
    </w:p>
    <w:p w14:paraId="0432EFF3" w14:textId="77777777" w:rsidR="00A97944" w:rsidRDefault="00A97944" w:rsidP="00042681">
      <w:pPr>
        <w:spacing w:after="100" w:afterAutospacing="1" w:line="240" w:lineRule="auto"/>
      </w:pPr>
    </w:p>
    <w:p w14:paraId="7D0AECEC" w14:textId="77777777" w:rsidR="00A97944" w:rsidRDefault="00A97944" w:rsidP="00042681">
      <w:pPr>
        <w:spacing w:after="100" w:afterAutospacing="1" w:line="240" w:lineRule="auto"/>
      </w:pPr>
    </w:p>
    <w:p w14:paraId="186417B6" w14:textId="79B6EDD8" w:rsidR="0015221C" w:rsidRPr="00F869B3" w:rsidRDefault="0015221C" w:rsidP="00814503">
      <w:pPr>
        <w:pStyle w:val="Heading1"/>
        <w:pBdr>
          <w:top w:val="single" w:sz="12" w:space="3" w:color="215E99" w:themeColor="text2" w:themeTint="BF"/>
          <w:left w:val="single" w:sz="12" w:space="5" w:color="215E99" w:themeColor="text2" w:themeTint="BF"/>
          <w:bottom w:val="single" w:sz="12" w:space="3" w:color="215E99" w:themeColor="text2" w:themeTint="BF"/>
          <w:right w:val="single" w:sz="12" w:space="5" w:color="215E99" w:themeColor="text2" w:themeTint="BF"/>
        </w:pBdr>
        <w:spacing w:before="0" w:after="100" w:afterAutospacing="1" w:line="240" w:lineRule="auto"/>
      </w:pPr>
      <w:bookmarkStart w:id="2" w:name="_Toc189147688"/>
      <w:r>
        <w:lastRenderedPageBreak/>
        <w:t>SUMMARY</w:t>
      </w:r>
      <w:bookmarkEnd w:id="2"/>
    </w:p>
    <w:p w14:paraId="0678AA7F" w14:textId="4E761382" w:rsidR="000874EF" w:rsidRDefault="000874EF" w:rsidP="00814503">
      <w:pPr>
        <w:pBdr>
          <w:top w:val="single" w:sz="12" w:space="3" w:color="215E99" w:themeColor="text2" w:themeTint="BF"/>
          <w:left w:val="single" w:sz="12" w:space="5" w:color="215E99" w:themeColor="text2" w:themeTint="BF"/>
          <w:bottom w:val="single" w:sz="12" w:space="3" w:color="215E99" w:themeColor="text2" w:themeTint="BF"/>
          <w:right w:val="single" w:sz="12" w:space="5" w:color="215E99" w:themeColor="text2" w:themeTint="BF"/>
        </w:pBdr>
        <w:spacing w:after="100" w:afterAutospacing="1" w:line="240" w:lineRule="auto"/>
        <w:jc w:val="both"/>
        <w:rPr>
          <w:sz w:val="22"/>
          <w:szCs w:val="22"/>
        </w:rPr>
      </w:pPr>
      <w:r>
        <w:rPr>
          <w:sz w:val="22"/>
          <w:szCs w:val="22"/>
        </w:rPr>
        <w:t xml:space="preserve">In the face of global warming, there is a need </w:t>
      </w:r>
      <w:r w:rsidR="0027741B">
        <w:rPr>
          <w:sz w:val="22"/>
          <w:szCs w:val="22"/>
        </w:rPr>
        <w:t>for</w:t>
      </w:r>
      <w:r>
        <w:rPr>
          <w:sz w:val="22"/>
          <w:szCs w:val="22"/>
        </w:rPr>
        <w:t xml:space="preserve"> better understand</w:t>
      </w:r>
      <w:r w:rsidR="0027741B">
        <w:rPr>
          <w:sz w:val="22"/>
          <w:szCs w:val="22"/>
        </w:rPr>
        <w:t>ing</w:t>
      </w:r>
      <w:r>
        <w:rPr>
          <w:sz w:val="22"/>
          <w:szCs w:val="22"/>
        </w:rPr>
        <w:t xml:space="preserve"> if the techniques used for peatland restoration have a long-lasting effect on the health of our uplands. A key practice to accelerate recovery </w:t>
      </w:r>
      <w:r w:rsidR="0027741B">
        <w:rPr>
          <w:sz w:val="22"/>
          <w:szCs w:val="22"/>
        </w:rPr>
        <w:t>processes and</w:t>
      </w:r>
      <w:r>
        <w:rPr>
          <w:sz w:val="22"/>
          <w:szCs w:val="22"/>
        </w:rPr>
        <w:t xml:space="preserve"> return</w:t>
      </w:r>
      <w:r w:rsidR="0027741B">
        <w:rPr>
          <w:sz w:val="22"/>
          <w:szCs w:val="22"/>
        </w:rPr>
        <w:t xml:space="preserve"> peatlands </w:t>
      </w:r>
      <w:r>
        <w:rPr>
          <w:sz w:val="22"/>
          <w:szCs w:val="22"/>
        </w:rPr>
        <w:t xml:space="preserve">to a near natural bog state is to, in conjunction with hydrological repairs, accelerate revegetation by </w:t>
      </w:r>
      <w:r w:rsidR="00453B58">
        <w:rPr>
          <w:sz w:val="22"/>
          <w:szCs w:val="22"/>
        </w:rPr>
        <w:t xml:space="preserve">inoculating </w:t>
      </w:r>
      <w:r w:rsidRPr="00CE6EBE">
        <w:rPr>
          <w:sz w:val="22"/>
          <w:szCs w:val="22"/>
        </w:rPr>
        <w:t xml:space="preserve">greenhouse-grown </w:t>
      </w:r>
      <w:r w:rsidRPr="00C801C6">
        <w:rPr>
          <w:i/>
          <w:iCs/>
          <w:sz w:val="22"/>
          <w:szCs w:val="22"/>
        </w:rPr>
        <w:t>Sphagnum</w:t>
      </w:r>
      <w:r w:rsidRPr="00CE6EBE">
        <w:rPr>
          <w:sz w:val="22"/>
          <w:szCs w:val="22"/>
        </w:rPr>
        <w:t xml:space="preserve"> propagules</w:t>
      </w:r>
      <w:r w:rsidR="00453B58">
        <w:rPr>
          <w:sz w:val="22"/>
          <w:szCs w:val="22"/>
        </w:rPr>
        <w:t xml:space="preserve"> onto bare peat</w:t>
      </w:r>
      <w:r>
        <w:rPr>
          <w:sz w:val="22"/>
          <w:szCs w:val="22"/>
        </w:rPr>
        <w:t>. Some</w:t>
      </w:r>
      <w:r w:rsidR="00453B58">
        <w:rPr>
          <w:sz w:val="22"/>
          <w:szCs w:val="22"/>
        </w:rPr>
        <w:t xml:space="preserve"> </w:t>
      </w:r>
      <w:r w:rsidR="00453B58" w:rsidRPr="00C801C6">
        <w:rPr>
          <w:i/>
          <w:iCs/>
          <w:sz w:val="22"/>
          <w:szCs w:val="22"/>
        </w:rPr>
        <w:t>Sphagnum</w:t>
      </w:r>
      <w:r w:rsidR="00453B58">
        <w:rPr>
          <w:sz w:val="22"/>
          <w:szCs w:val="22"/>
        </w:rPr>
        <w:t xml:space="preserve"> species are known to be natural coloniser. It then essential to find which recipe – i.e. </w:t>
      </w:r>
      <w:r w:rsidR="00453B58" w:rsidRPr="00C801C6">
        <w:rPr>
          <w:i/>
          <w:iCs/>
          <w:sz w:val="22"/>
          <w:szCs w:val="22"/>
        </w:rPr>
        <w:t>Sphagnum</w:t>
      </w:r>
      <w:r w:rsidR="00453B58">
        <w:rPr>
          <w:sz w:val="22"/>
          <w:szCs w:val="22"/>
        </w:rPr>
        <w:t xml:space="preserve"> mix, is best for each environment in order to optimise restoration.</w:t>
      </w:r>
    </w:p>
    <w:p w14:paraId="32BFB670" w14:textId="11A10375" w:rsidR="0027741B" w:rsidRDefault="00453B58" w:rsidP="00814503">
      <w:pPr>
        <w:pBdr>
          <w:top w:val="single" w:sz="12" w:space="3" w:color="215E99" w:themeColor="text2" w:themeTint="BF"/>
          <w:left w:val="single" w:sz="12" w:space="5" w:color="215E99" w:themeColor="text2" w:themeTint="BF"/>
          <w:bottom w:val="single" w:sz="12" w:space="3" w:color="215E99" w:themeColor="text2" w:themeTint="BF"/>
          <w:right w:val="single" w:sz="12" w:space="5" w:color="215E99" w:themeColor="text2" w:themeTint="BF"/>
        </w:pBdr>
        <w:spacing w:after="100" w:afterAutospacing="1" w:line="240" w:lineRule="auto"/>
        <w:jc w:val="both"/>
        <w:rPr>
          <w:sz w:val="22"/>
          <w:szCs w:val="22"/>
        </w:rPr>
      </w:pPr>
      <w:r>
        <w:rPr>
          <w:sz w:val="22"/>
          <w:szCs w:val="22"/>
        </w:rPr>
        <w:t xml:space="preserve">This report </w:t>
      </w:r>
      <w:r w:rsidR="004E1CE3">
        <w:rPr>
          <w:sz w:val="22"/>
          <w:szCs w:val="22"/>
        </w:rPr>
        <w:t>presents</w:t>
      </w:r>
      <w:r>
        <w:rPr>
          <w:sz w:val="22"/>
          <w:szCs w:val="22"/>
        </w:rPr>
        <w:t xml:space="preserve"> the result of a short-term project</w:t>
      </w:r>
      <w:r w:rsidR="00300B28" w:rsidRPr="00CE6EBE">
        <w:rPr>
          <w:sz w:val="22"/>
          <w:szCs w:val="22"/>
        </w:rPr>
        <w:t xml:space="preserve"> </w:t>
      </w:r>
      <w:r>
        <w:rPr>
          <w:sz w:val="22"/>
          <w:szCs w:val="22"/>
        </w:rPr>
        <w:t xml:space="preserve">focused on </w:t>
      </w:r>
      <w:r w:rsidR="00300B28" w:rsidRPr="00CE6EBE">
        <w:rPr>
          <w:sz w:val="22"/>
          <w:szCs w:val="22"/>
        </w:rPr>
        <w:t>the evolution in size and composition of on upland peatland soils in Nidderdale National Landscape</w:t>
      </w:r>
      <w:r>
        <w:rPr>
          <w:sz w:val="22"/>
          <w:szCs w:val="22"/>
        </w:rPr>
        <w:t xml:space="preserve"> (NNL)</w:t>
      </w:r>
      <w:r w:rsidR="00300B28" w:rsidRPr="00CE6EBE">
        <w:rPr>
          <w:sz w:val="22"/>
          <w:szCs w:val="22"/>
        </w:rPr>
        <w:t>.</w:t>
      </w:r>
      <w:r w:rsidR="004E1CE3">
        <w:rPr>
          <w:sz w:val="22"/>
          <w:szCs w:val="22"/>
        </w:rPr>
        <w:t xml:space="preserve"> We used </w:t>
      </w:r>
      <w:proofErr w:type="spellStart"/>
      <w:r w:rsidR="004E1CE3" w:rsidRPr="00E61C1D">
        <w:rPr>
          <w:sz w:val="22"/>
          <w:szCs w:val="22"/>
        </w:rPr>
        <w:t>BeadaHumok</w:t>
      </w:r>
      <w:proofErr w:type="spellEnd"/>
      <w:r w:rsidR="004E1CE3" w:rsidRPr="00E61C1D">
        <w:rPr>
          <w:sz w:val="22"/>
          <w:szCs w:val="22"/>
        </w:rPr>
        <w:t xml:space="preserve">™ </w:t>
      </w:r>
      <w:r w:rsidR="004E1CE3">
        <w:rPr>
          <w:sz w:val="22"/>
          <w:szCs w:val="22"/>
        </w:rPr>
        <w:t xml:space="preserve">or </w:t>
      </w:r>
      <w:proofErr w:type="spellStart"/>
      <w:r w:rsidR="004E1CE3">
        <w:rPr>
          <w:sz w:val="22"/>
          <w:szCs w:val="22"/>
        </w:rPr>
        <w:t>Humok</w:t>
      </w:r>
      <w:proofErr w:type="spellEnd"/>
      <w:r w:rsidR="004E1CE3">
        <w:rPr>
          <w:sz w:val="22"/>
          <w:szCs w:val="22"/>
        </w:rPr>
        <w:t xml:space="preserve">, </w:t>
      </w:r>
      <w:r w:rsidR="004E1CE3" w:rsidRPr="00E61C1D">
        <w:rPr>
          <w:sz w:val="22"/>
          <w:szCs w:val="22"/>
        </w:rPr>
        <w:t xml:space="preserve">micro-propagated </w:t>
      </w:r>
      <w:r w:rsidR="004E1CE3" w:rsidRPr="00C801C6">
        <w:rPr>
          <w:i/>
          <w:iCs/>
          <w:sz w:val="22"/>
          <w:szCs w:val="22"/>
        </w:rPr>
        <w:t>Sphagnum</w:t>
      </w:r>
      <w:r w:rsidR="004E1CE3" w:rsidRPr="00E61C1D">
        <w:rPr>
          <w:sz w:val="22"/>
          <w:szCs w:val="22"/>
        </w:rPr>
        <w:t xml:space="preserve"> grown to produce dense clumps containing many </w:t>
      </w:r>
      <w:r w:rsidR="004E1CE3" w:rsidRPr="00C801C6">
        <w:rPr>
          <w:i/>
          <w:iCs/>
          <w:sz w:val="22"/>
          <w:szCs w:val="22"/>
        </w:rPr>
        <w:t>Sphagnum</w:t>
      </w:r>
      <w:r w:rsidR="004E1CE3" w:rsidRPr="00E61C1D">
        <w:rPr>
          <w:sz w:val="22"/>
          <w:szCs w:val="22"/>
        </w:rPr>
        <w:t xml:space="preserve"> strands several centimetres long</w:t>
      </w:r>
      <w:r w:rsidR="004E1CE3">
        <w:rPr>
          <w:sz w:val="22"/>
          <w:szCs w:val="22"/>
        </w:rPr>
        <w:t xml:space="preserve">. </w:t>
      </w:r>
      <w:r w:rsidR="00690C91">
        <w:rPr>
          <w:sz w:val="22"/>
          <w:szCs w:val="22"/>
        </w:rPr>
        <w:t xml:space="preserve"> </w:t>
      </w:r>
      <w:r w:rsidR="004E1CE3">
        <w:rPr>
          <w:sz w:val="22"/>
          <w:szCs w:val="22"/>
        </w:rPr>
        <w:t xml:space="preserve">After 9 months, </w:t>
      </w:r>
      <w:proofErr w:type="spellStart"/>
      <w:r w:rsidR="004E1CE3">
        <w:rPr>
          <w:sz w:val="22"/>
          <w:szCs w:val="22"/>
        </w:rPr>
        <w:t>Humoks</w:t>
      </w:r>
      <w:proofErr w:type="spellEnd"/>
      <w:r w:rsidR="004E1CE3">
        <w:rPr>
          <w:sz w:val="22"/>
          <w:szCs w:val="22"/>
        </w:rPr>
        <w:t xml:space="preserve"> made of different </w:t>
      </w:r>
      <w:r w:rsidR="004E1CE3" w:rsidRPr="00C801C6">
        <w:rPr>
          <w:i/>
          <w:iCs/>
          <w:sz w:val="22"/>
          <w:szCs w:val="22"/>
        </w:rPr>
        <w:t>Sphagnum</w:t>
      </w:r>
      <w:r w:rsidR="004E1CE3">
        <w:rPr>
          <w:sz w:val="22"/>
          <w:szCs w:val="22"/>
        </w:rPr>
        <w:t xml:space="preserve"> species see their initial ground cover increase by 1800%. On the other hand, after 80 months, </w:t>
      </w:r>
      <w:proofErr w:type="spellStart"/>
      <w:r w:rsidR="004E1CE3">
        <w:rPr>
          <w:sz w:val="22"/>
          <w:szCs w:val="22"/>
        </w:rPr>
        <w:t>Humoks</w:t>
      </w:r>
      <w:proofErr w:type="spellEnd"/>
      <w:r w:rsidR="004E1CE3">
        <w:rPr>
          <w:sz w:val="22"/>
          <w:szCs w:val="22"/>
        </w:rPr>
        <w:t xml:space="preserve"> with a single </w:t>
      </w:r>
      <w:r w:rsidR="004E1CE3" w:rsidRPr="00C801C6">
        <w:rPr>
          <w:i/>
          <w:iCs/>
          <w:sz w:val="22"/>
          <w:szCs w:val="22"/>
        </w:rPr>
        <w:t>Sphagnum</w:t>
      </w:r>
      <w:r w:rsidR="004E1CE3">
        <w:rPr>
          <w:sz w:val="22"/>
          <w:szCs w:val="22"/>
        </w:rPr>
        <w:t xml:space="preserve"> species are 250% greater than their original</w:t>
      </w:r>
      <w:r w:rsidR="00690C91">
        <w:rPr>
          <w:sz w:val="22"/>
          <w:szCs w:val="22"/>
        </w:rPr>
        <w:t xml:space="preserve">. Such high rates allow for the creation of a moss carpet spreading throughout the heather and cotton grass. </w:t>
      </w:r>
      <w:r w:rsidR="00371732">
        <w:rPr>
          <w:sz w:val="22"/>
          <w:szCs w:val="22"/>
        </w:rPr>
        <w:t xml:space="preserve">Sphagnum </w:t>
      </w:r>
      <w:r w:rsidR="0027741B">
        <w:rPr>
          <w:sz w:val="22"/>
          <w:szCs w:val="22"/>
        </w:rPr>
        <w:t>cover provides both a way to stop erosion and slow the release of greenhouse gas in</w:t>
      </w:r>
      <w:r w:rsidR="00371732">
        <w:rPr>
          <w:sz w:val="22"/>
          <w:szCs w:val="22"/>
        </w:rPr>
        <w:t>to</w:t>
      </w:r>
      <w:r w:rsidR="0027741B">
        <w:rPr>
          <w:sz w:val="22"/>
          <w:szCs w:val="22"/>
        </w:rPr>
        <w:t xml:space="preserve"> the atmosphere. </w:t>
      </w:r>
    </w:p>
    <w:p w14:paraId="0859E237" w14:textId="372688F8" w:rsidR="004E1CE3" w:rsidRPr="00CE6EBE" w:rsidRDefault="004E1CE3" w:rsidP="00814503">
      <w:pPr>
        <w:pBdr>
          <w:top w:val="single" w:sz="12" w:space="3" w:color="215E99" w:themeColor="text2" w:themeTint="BF"/>
          <w:left w:val="single" w:sz="12" w:space="5" w:color="215E99" w:themeColor="text2" w:themeTint="BF"/>
          <w:bottom w:val="single" w:sz="12" w:space="3" w:color="215E99" w:themeColor="text2" w:themeTint="BF"/>
          <w:right w:val="single" w:sz="12" w:space="5" w:color="215E99" w:themeColor="text2" w:themeTint="BF"/>
        </w:pBdr>
        <w:spacing w:after="100" w:afterAutospacing="1" w:line="240" w:lineRule="auto"/>
        <w:jc w:val="both"/>
        <w:rPr>
          <w:sz w:val="22"/>
          <w:szCs w:val="22"/>
        </w:rPr>
      </w:pPr>
      <w:r>
        <w:rPr>
          <w:sz w:val="22"/>
          <w:szCs w:val="22"/>
        </w:rPr>
        <w:t>Regardless of the type of vegetation community that surround them</w:t>
      </w:r>
      <w:r w:rsidR="001C6989">
        <w:rPr>
          <w:sz w:val="22"/>
          <w:szCs w:val="22"/>
        </w:rPr>
        <w:t xml:space="preserve"> (i.e. heather dominated or </w:t>
      </w:r>
      <w:r w:rsidR="00C801C6" w:rsidRPr="00C801C6">
        <w:rPr>
          <w:sz w:val="22"/>
          <w:szCs w:val="22"/>
        </w:rPr>
        <w:t>graminoid</w:t>
      </w:r>
      <w:r w:rsidR="00C801C6">
        <w:rPr>
          <w:sz w:val="22"/>
          <w:szCs w:val="22"/>
        </w:rPr>
        <w:t xml:space="preserve"> dominant peatlands</w:t>
      </w:r>
      <w:r w:rsidR="001C6989">
        <w:rPr>
          <w:sz w:val="22"/>
          <w:szCs w:val="22"/>
        </w:rPr>
        <w:t>)</w:t>
      </w:r>
      <w:r>
        <w:rPr>
          <w:sz w:val="22"/>
          <w:szCs w:val="22"/>
        </w:rPr>
        <w:t xml:space="preserve">, most </w:t>
      </w:r>
      <w:proofErr w:type="spellStart"/>
      <w:r>
        <w:rPr>
          <w:sz w:val="22"/>
          <w:szCs w:val="22"/>
        </w:rPr>
        <w:t>Humoks</w:t>
      </w:r>
      <w:proofErr w:type="spellEnd"/>
      <w:r>
        <w:rPr>
          <w:sz w:val="22"/>
          <w:szCs w:val="22"/>
        </w:rPr>
        <w:t xml:space="preserve"> or group of </w:t>
      </w:r>
      <w:proofErr w:type="spellStart"/>
      <w:r>
        <w:rPr>
          <w:sz w:val="22"/>
          <w:szCs w:val="22"/>
        </w:rPr>
        <w:t>Humoks</w:t>
      </w:r>
      <w:proofErr w:type="spellEnd"/>
      <w:r>
        <w:rPr>
          <w:sz w:val="22"/>
          <w:szCs w:val="22"/>
        </w:rPr>
        <w:t xml:space="preserve"> composition are dominated by chunky species (S. </w:t>
      </w:r>
      <w:proofErr w:type="spellStart"/>
      <w:r>
        <w:rPr>
          <w:sz w:val="22"/>
          <w:szCs w:val="22"/>
        </w:rPr>
        <w:t>palustre</w:t>
      </w:r>
      <w:proofErr w:type="spellEnd"/>
      <w:r>
        <w:rPr>
          <w:sz w:val="22"/>
          <w:szCs w:val="22"/>
        </w:rPr>
        <w:t xml:space="preserve"> and S. medium). Other </w:t>
      </w:r>
      <w:r w:rsidRPr="00C801C6">
        <w:rPr>
          <w:i/>
          <w:iCs/>
          <w:sz w:val="22"/>
          <w:szCs w:val="22"/>
        </w:rPr>
        <w:t>Sphagnum</w:t>
      </w:r>
      <w:r w:rsidR="00371732">
        <w:rPr>
          <w:sz w:val="22"/>
          <w:szCs w:val="22"/>
        </w:rPr>
        <w:t>,</w:t>
      </w:r>
      <w:r>
        <w:rPr>
          <w:sz w:val="22"/>
          <w:szCs w:val="22"/>
        </w:rPr>
        <w:t xml:space="preserve"> such as S. </w:t>
      </w:r>
      <w:proofErr w:type="spellStart"/>
      <w:r>
        <w:rPr>
          <w:sz w:val="22"/>
          <w:szCs w:val="22"/>
        </w:rPr>
        <w:t>subnitens</w:t>
      </w:r>
      <w:proofErr w:type="spellEnd"/>
      <w:r w:rsidR="00371732">
        <w:rPr>
          <w:sz w:val="22"/>
          <w:szCs w:val="22"/>
        </w:rPr>
        <w:t>,</w:t>
      </w:r>
      <w:r>
        <w:rPr>
          <w:sz w:val="22"/>
          <w:szCs w:val="22"/>
        </w:rPr>
        <w:t xml:space="preserve"> are likely good species that can help the moss establish itself within the first year.  </w:t>
      </w:r>
      <w:r w:rsidR="0027741B">
        <w:rPr>
          <w:sz w:val="22"/>
          <w:szCs w:val="22"/>
        </w:rPr>
        <w:t xml:space="preserve">Our study </w:t>
      </w:r>
      <w:r w:rsidR="00371732">
        <w:rPr>
          <w:sz w:val="22"/>
          <w:szCs w:val="22"/>
        </w:rPr>
        <w:t>demonstrates</w:t>
      </w:r>
      <w:r w:rsidR="0027741B">
        <w:rPr>
          <w:sz w:val="22"/>
          <w:szCs w:val="22"/>
        </w:rPr>
        <w:t xml:space="preserve"> that to establish a durable moss cover on damage peat soil, a mix of </w:t>
      </w:r>
      <w:r w:rsidR="0027741B" w:rsidRPr="00CE6EBE">
        <w:rPr>
          <w:sz w:val="22"/>
          <w:szCs w:val="22"/>
        </w:rPr>
        <w:t xml:space="preserve">more chunky </w:t>
      </w:r>
      <w:r w:rsidR="0027741B" w:rsidRPr="00C801C6">
        <w:rPr>
          <w:i/>
          <w:iCs/>
          <w:sz w:val="22"/>
          <w:szCs w:val="22"/>
        </w:rPr>
        <w:t>Sphagnum</w:t>
      </w:r>
      <w:r w:rsidR="0027741B" w:rsidRPr="00CE6EBE">
        <w:rPr>
          <w:sz w:val="22"/>
          <w:szCs w:val="22"/>
        </w:rPr>
        <w:t xml:space="preserve"> species might </w:t>
      </w:r>
      <w:r w:rsidR="0027741B">
        <w:rPr>
          <w:sz w:val="22"/>
          <w:szCs w:val="22"/>
        </w:rPr>
        <w:t>be best suited for t</w:t>
      </w:r>
      <w:r w:rsidR="001C6989">
        <w:rPr>
          <w:sz w:val="22"/>
          <w:szCs w:val="22"/>
        </w:rPr>
        <w:t xml:space="preserve">he job. </w:t>
      </w:r>
    </w:p>
    <w:p w14:paraId="1CA0DDE4" w14:textId="02D9E05F" w:rsidR="006E4389" w:rsidRPr="001C6989" w:rsidRDefault="001C6989" w:rsidP="00814503">
      <w:pPr>
        <w:pBdr>
          <w:top w:val="single" w:sz="12" w:space="3" w:color="215E99" w:themeColor="text2" w:themeTint="BF"/>
          <w:left w:val="single" w:sz="12" w:space="5" w:color="215E99" w:themeColor="text2" w:themeTint="BF"/>
          <w:bottom w:val="single" w:sz="12" w:space="3" w:color="215E99" w:themeColor="text2" w:themeTint="BF"/>
          <w:right w:val="single" w:sz="12" w:space="5" w:color="215E99" w:themeColor="text2" w:themeTint="BF"/>
        </w:pBdr>
        <w:spacing w:after="100" w:afterAutospacing="1" w:line="240" w:lineRule="auto"/>
        <w:jc w:val="both"/>
        <w:rPr>
          <w:sz w:val="22"/>
          <w:szCs w:val="22"/>
        </w:rPr>
      </w:pPr>
      <w:r>
        <w:rPr>
          <w:sz w:val="22"/>
          <w:szCs w:val="22"/>
        </w:rPr>
        <w:t xml:space="preserve">We conclude that </w:t>
      </w:r>
      <w:r w:rsidRPr="00CE6EBE">
        <w:rPr>
          <w:sz w:val="22"/>
          <w:szCs w:val="22"/>
        </w:rPr>
        <w:t xml:space="preserve">the current methodology of </w:t>
      </w:r>
      <w:r w:rsidRPr="00C801C6">
        <w:rPr>
          <w:i/>
          <w:iCs/>
          <w:sz w:val="22"/>
          <w:szCs w:val="22"/>
        </w:rPr>
        <w:t>Sphagnum</w:t>
      </w:r>
      <w:r w:rsidRPr="00CE6EBE">
        <w:rPr>
          <w:sz w:val="22"/>
          <w:szCs w:val="22"/>
        </w:rPr>
        <w:t xml:space="preserve"> recolonization of damaged peat conducted by the Yorkshire Peat Partnership seems appropriate for a rapid (&lt; 1years) revegetation process. The current </w:t>
      </w:r>
      <w:r w:rsidRPr="00C801C6">
        <w:rPr>
          <w:i/>
          <w:iCs/>
          <w:sz w:val="22"/>
          <w:szCs w:val="22"/>
        </w:rPr>
        <w:t>Sphagnum</w:t>
      </w:r>
      <w:r w:rsidRPr="00CE6EBE">
        <w:rPr>
          <w:sz w:val="22"/>
          <w:szCs w:val="22"/>
        </w:rPr>
        <w:t xml:space="preserve"> mix used (Yorkshire mix) is adequate for heather dominated peatlands</w:t>
      </w:r>
      <w:r>
        <w:rPr>
          <w:sz w:val="22"/>
          <w:szCs w:val="22"/>
        </w:rPr>
        <w:t xml:space="preserve"> but some modification</w:t>
      </w:r>
      <w:r w:rsidR="00371732">
        <w:rPr>
          <w:sz w:val="22"/>
          <w:szCs w:val="22"/>
        </w:rPr>
        <w:t>s</w:t>
      </w:r>
      <w:r>
        <w:rPr>
          <w:sz w:val="22"/>
          <w:szCs w:val="22"/>
        </w:rPr>
        <w:t xml:space="preserve"> could be implemented to maximise restorations impacts</w:t>
      </w:r>
      <w:r w:rsidR="00371732">
        <w:rPr>
          <w:sz w:val="22"/>
          <w:szCs w:val="22"/>
        </w:rPr>
        <w:t>.</w:t>
      </w:r>
    </w:p>
    <w:p w14:paraId="4E375F2B" w14:textId="21D43E50" w:rsidR="006E4389" w:rsidRDefault="00545CB1" w:rsidP="00814503">
      <w:pPr>
        <w:pBdr>
          <w:top w:val="single" w:sz="12" w:space="3" w:color="215E99" w:themeColor="text2" w:themeTint="BF"/>
          <w:left w:val="single" w:sz="12" w:space="5" w:color="215E99" w:themeColor="text2" w:themeTint="BF"/>
          <w:bottom w:val="single" w:sz="12" w:space="3" w:color="215E99" w:themeColor="text2" w:themeTint="BF"/>
          <w:right w:val="single" w:sz="12" w:space="5" w:color="215E99" w:themeColor="text2" w:themeTint="BF"/>
        </w:pBdr>
        <w:spacing w:after="100" w:afterAutospacing="1" w:line="240" w:lineRule="auto"/>
        <w:jc w:val="center"/>
      </w:pPr>
      <w:r>
        <w:rPr>
          <w:noProof/>
        </w:rPr>
        <w:drawing>
          <wp:inline distT="0" distB="0" distL="0" distR="0" wp14:anchorId="12F40169" wp14:editId="35EB6025">
            <wp:extent cx="4143375" cy="2333625"/>
            <wp:effectExtent l="0" t="0" r="9525" b="9525"/>
            <wp:docPr id="365685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375" cy="2333625"/>
                    </a:xfrm>
                    <a:prstGeom prst="rect">
                      <a:avLst/>
                    </a:prstGeom>
                    <a:noFill/>
                    <a:ln>
                      <a:noFill/>
                    </a:ln>
                  </pic:spPr>
                </pic:pic>
              </a:graphicData>
            </a:graphic>
          </wp:inline>
        </w:drawing>
      </w:r>
    </w:p>
    <w:p w14:paraId="4D766669" w14:textId="369AB3B8" w:rsidR="001C6989" w:rsidRPr="001C6989" w:rsidRDefault="001C6989" w:rsidP="00814503">
      <w:pPr>
        <w:pStyle w:val="Caption"/>
        <w:pBdr>
          <w:top w:val="single" w:sz="12" w:space="3" w:color="215E99" w:themeColor="text2" w:themeTint="BF"/>
          <w:left w:val="single" w:sz="12" w:space="5" w:color="215E99" w:themeColor="text2" w:themeTint="BF"/>
          <w:bottom w:val="single" w:sz="12" w:space="3" w:color="215E99" w:themeColor="text2" w:themeTint="BF"/>
          <w:right w:val="single" w:sz="12" w:space="5" w:color="215E99" w:themeColor="text2" w:themeTint="BF"/>
        </w:pBdr>
        <w:jc w:val="center"/>
        <w:rPr>
          <w:color w:val="auto"/>
        </w:rPr>
      </w:pPr>
      <w:r w:rsidRPr="001C6989">
        <w:rPr>
          <w:color w:val="auto"/>
        </w:rPr>
        <w:t>Evolution of introduce</w:t>
      </w:r>
      <w:r w:rsidR="000414CA">
        <w:rPr>
          <w:color w:val="auto"/>
        </w:rPr>
        <w:t>d</w:t>
      </w:r>
      <w:r w:rsidRPr="001C6989">
        <w:rPr>
          <w:color w:val="auto"/>
        </w:rPr>
        <w:t xml:space="preserve"> Sphagnum species </w:t>
      </w:r>
      <w:r w:rsidR="00CC66DA">
        <w:rPr>
          <w:color w:val="auto"/>
        </w:rPr>
        <w:t>from</w:t>
      </w:r>
      <w:r w:rsidRPr="001C6989">
        <w:rPr>
          <w:color w:val="auto"/>
        </w:rPr>
        <w:t xml:space="preserve"> inoculation and growth.</w:t>
      </w:r>
    </w:p>
    <w:p w14:paraId="4E339258" w14:textId="77777777" w:rsidR="00A97944" w:rsidRPr="00A97944" w:rsidRDefault="00A97944" w:rsidP="00042681">
      <w:pPr>
        <w:spacing w:after="100" w:afterAutospacing="1" w:line="240" w:lineRule="auto"/>
      </w:pPr>
    </w:p>
    <w:p w14:paraId="2BDA08C2" w14:textId="315360EB" w:rsidR="00470797" w:rsidRPr="00F869B3" w:rsidRDefault="0063192B" w:rsidP="0015221C">
      <w:pPr>
        <w:pStyle w:val="Heading1"/>
        <w:numPr>
          <w:ilvl w:val="0"/>
          <w:numId w:val="4"/>
        </w:numPr>
        <w:spacing w:before="0" w:after="100" w:afterAutospacing="1" w:line="240" w:lineRule="auto"/>
      </w:pPr>
      <w:bookmarkStart w:id="3" w:name="_Toc189147689"/>
      <w:r>
        <w:lastRenderedPageBreak/>
        <w:t>INTRODUCTION</w:t>
      </w:r>
      <w:bookmarkEnd w:id="3"/>
    </w:p>
    <w:p w14:paraId="2095F5B0" w14:textId="73EC635A" w:rsidR="00B54CC2" w:rsidRPr="00B71035" w:rsidRDefault="006678DE" w:rsidP="00042681">
      <w:pPr>
        <w:spacing w:after="100" w:afterAutospacing="1" w:line="240" w:lineRule="auto"/>
        <w:jc w:val="both"/>
        <w:rPr>
          <w:sz w:val="22"/>
          <w:szCs w:val="22"/>
        </w:rPr>
      </w:pPr>
      <w:bookmarkStart w:id="4" w:name="_Toc158295863"/>
      <w:r w:rsidRPr="00A04D01">
        <w:rPr>
          <w:sz w:val="22"/>
          <w:szCs w:val="22"/>
        </w:rPr>
        <w:t xml:space="preserve">Inoculation of </w:t>
      </w:r>
      <w:r w:rsidR="00B54CC2" w:rsidRPr="00C801C6">
        <w:rPr>
          <w:i/>
          <w:iCs/>
          <w:sz w:val="22"/>
          <w:szCs w:val="22"/>
        </w:rPr>
        <w:t>Sphagnum</w:t>
      </w:r>
      <w:r w:rsidRPr="00A04D01">
        <w:rPr>
          <w:sz w:val="22"/>
          <w:szCs w:val="22"/>
        </w:rPr>
        <w:t xml:space="preserve"> moss in degraded peatlands is an essential part of the revegetation process. Although the spread and colonisation of peatland species might increase naturally following </w:t>
      </w:r>
      <w:r w:rsidR="00FA7BCA">
        <w:rPr>
          <w:sz w:val="22"/>
          <w:szCs w:val="22"/>
        </w:rPr>
        <w:t>hydrological restoration (i.e. r</w:t>
      </w:r>
      <w:r w:rsidRPr="00A04D01">
        <w:rPr>
          <w:sz w:val="22"/>
          <w:szCs w:val="22"/>
        </w:rPr>
        <w:t>ise of the water table</w:t>
      </w:r>
      <w:r w:rsidR="00FA7BCA">
        <w:rPr>
          <w:sz w:val="22"/>
          <w:szCs w:val="22"/>
        </w:rPr>
        <w:t>)</w:t>
      </w:r>
      <w:r w:rsidRPr="00A04D01">
        <w:rPr>
          <w:sz w:val="22"/>
          <w:szCs w:val="22"/>
        </w:rPr>
        <w:t xml:space="preserve">, the application of vegetation plugs – sphagnum, but also cotton grass and small </w:t>
      </w:r>
      <w:r w:rsidRPr="00B71035">
        <w:rPr>
          <w:sz w:val="22"/>
          <w:szCs w:val="22"/>
        </w:rPr>
        <w:t>shrubs – can accelerate this recovery process.</w:t>
      </w:r>
      <w:r w:rsidR="00F56599" w:rsidRPr="00B71035">
        <w:rPr>
          <w:sz w:val="22"/>
          <w:szCs w:val="22"/>
        </w:rPr>
        <w:t xml:space="preserve"> Inoculation of </w:t>
      </w:r>
      <w:r w:rsidR="00FA7BCA" w:rsidRPr="00C801C6">
        <w:rPr>
          <w:i/>
          <w:iCs/>
          <w:sz w:val="22"/>
          <w:szCs w:val="22"/>
        </w:rPr>
        <w:t>S</w:t>
      </w:r>
      <w:r w:rsidR="00F56599" w:rsidRPr="00C801C6">
        <w:rPr>
          <w:i/>
          <w:iCs/>
          <w:sz w:val="22"/>
          <w:szCs w:val="22"/>
        </w:rPr>
        <w:t>phagnum</w:t>
      </w:r>
      <w:r w:rsidR="00F56599" w:rsidRPr="00B71035">
        <w:rPr>
          <w:sz w:val="22"/>
          <w:szCs w:val="22"/>
        </w:rPr>
        <w:t xml:space="preserve"> has been used for </w:t>
      </w:r>
      <w:r w:rsidR="00BA017E" w:rsidRPr="00B71035">
        <w:rPr>
          <w:sz w:val="22"/>
          <w:szCs w:val="22"/>
        </w:rPr>
        <w:t>more than</w:t>
      </w:r>
      <w:r w:rsidR="00F56599" w:rsidRPr="00B71035">
        <w:rPr>
          <w:sz w:val="22"/>
          <w:szCs w:val="22"/>
        </w:rPr>
        <w:t xml:space="preserve"> 10 years</w:t>
      </w:r>
      <w:r w:rsidR="00A20B1A" w:rsidRPr="00B71035">
        <w:rPr>
          <w:sz w:val="22"/>
          <w:szCs w:val="22"/>
        </w:rPr>
        <w:t xml:space="preserve"> by peatland practitioners</w:t>
      </w:r>
      <w:r w:rsidR="00F56599" w:rsidRPr="00B71035">
        <w:rPr>
          <w:sz w:val="22"/>
          <w:szCs w:val="22"/>
        </w:rPr>
        <w:t xml:space="preserve">. </w:t>
      </w:r>
      <w:r w:rsidR="00404412" w:rsidRPr="00B71035">
        <w:rPr>
          <w:sz w:val="22"/>
          <w:szCs w:val="22"/>
        </w:rPr>
        <w:t xml:space="preserve">Although some studies have shown some </w:t>
      </w:r>
      <w:r w:rsidR="00404412" w:rsidRPr="00C801C6">
        <w:rPr>
          <w:i/>
          <w:iCs/>
          <w:sz w:val="22"/>
          <w:szCs w:val="22"/>
        </w:rPr>
        <w:t>Sphagnum</w:t>
      </w:r>
      <w:r w:rsidR="00404412" w:rsidRPr="00B71035">
        <w:rPr>
          <w:sz w:val="22"/>
          <w:szCs w:val="22"/>
        </w:rPr>
        <w:t xml:space="preserve"> are better suited to be first coloniser on damaged </w:t>
      </w:r>
      <w:r w:rsidR="008442E9" w:rsidRPr="00B71035">
        <w:rPr>
          <w:sz w:val="22"/>
          <w:szCs w:val="22"/>
        </w:rPr>
        <w:t>uplands</w:t>
      </w:r>
      <w:r w:rsidR="009B2FC6" w:rsidRPr="00B71035">
        <w:rPr>
          <w:sz w:val="22"/>
          <w:szCs w:val="22"/>
        </w:rPr>
        <w:t xml:space="preserve">, i.e. </w:t>
      </w:r>
      <w:r w:rsidR="008442E9" w:rsidRPr="00B71035">
        <w:rPr>
          <w:sz w:val="22"/>
          <w:szCs w:val="22"/>
        </w:rPr>
        <w:t>low water table, altered peat chemistry</w:t>
      </w:r>
      <w:r w:rsidR="00404412" w:rsidRPr="00B71035">
        <w:rPr>
          <w:sz w:val="22"/>
          <w:szCs w:val="22"/>
        </w:rPr>
        <w:t xml:space="preserve"> (e.g. </w:t>
      </w:r>
      <w:r w:rsidR="008442E9" w:rsidRPr="00B71035">
        <w:rPr>
          <w:sz w:val="22"/>
          <w:szCs w:val="22"/>
        </w:rPr>
        <w:t xml:space="preserve">Chirino et al., 2006; </w:t>
      </w:r>
      <w:proofErr w:type="spellStart"/>
      <w:r w:rsidR="00404412" w:rsidRPr="00B71035">
        <w:rPr>
          <w:sz w:val="22"/>
          <w:szCs w:val="22"/>
        </w:rPr>
        <w:t>Grosvernier</w:t>
      </w:r>
      <w:proofErr w:type="spellEnd"/>
      <w:r w:rsidR="00404412" w:rsidRPr="00B71035">
        <w:rPr>
          <w:sz w:val="22"/>
          <w:szCs w:val="22"/>
        </w:rPr>
        <w:t xml:space="preserve"> et al., 1997</w:t>
      </w:r>
      <w:r w:rsidR="008442E9" w:rsidRPr="00B71035">
        <w:rPr>
          <w:sz w:val="22"/>
          <w:szCs w:val="22"/>
        </w:rPr>
        <w:t>; Luken, 1987</w:t>
      </w:r>
      <w:r w:rsidR="00404412" w:rsidRPr="00B71035">
        <w:rPr>
          <w:sz w:val="22"/>
          <w:szCs w:val="22"/>
        </w:rPr>
        <w:t xml:space="preserve">), </w:t>
      </w:r>
      <w:r w:rsidR="00F56599" w:rsidRPr="00B71035">
        <w:rPr>
          <w:sz w:val="22"/>
          <w:szCs w:val="22"/>
        </w:rPr>
        <w:t xml:space="preserve">little data exists on </w:t>
      </w:r>
      <w:r w:rsidR="006A4AFE" w:rsidRPr="00B71035">
        <w:rPr>
          <w:sz w:val="22"/>
          <w:szCs w:val="22"/>
        </w:rPr>
        <w:t xml:space="preserve">the success </w:t>
      </w:r>
      <w:r w:rsidR="008442E9" w:rsidRPr="00B71035">
        <w:rPr>
          <w:sz w:val="22"/>
          <w:szCs w:val="22"/>
        </w:rPr>
        <w:t xml:space="preserve">rate </w:t>
      </w:r>
      <w:r w:rsidR="006A4AFE" w:rsidRPr="00B71035">
        <w:rPr>
          <w:sz w:val="22"/>
          <w:szCs w:val="22"/>
        </w:rPr>
        <w:t xml:space="preserve">of </w:t>
      </w:r>
      <w:r w:rsidR="008442E9" w:rsidRPr="00B71035">
        <w:rPr>
          <w:sz w:val="22"/>
          <w:szCs w:val="22"/>
        </w:rPr>
        <w:t xml:space="preserve">Sphagnum </w:t>
      </w:r>
      <w:r w:rsidR="00404412" w:rsidRPr="00B71035">
        <w:rPr>
          <w:sz w:val="22"/>
          <w:szCs w:val="22"/>
        </w:rPr>
        <w:t xml:space="preserve">inoculation using greenhouse-grown </w:t>
      </w:r>
      <w:r w:rsidR="008442E9" w:rsidRPr="00B71035">
        <w:rPr>
          <w:sz w:val="22"/>
          <w:szCs w:val="22"/>
        </w:rPr>
        <w:t>species</w:t>
      </w:r>
      <w:r w:rsidR="00404412" w:rsidRPr="00B71035">
        <w:rPr>
          <w:sz w:val="22"/>
          <w:szCs w:val="22"/>
        </w:rPr>
        <w:t xml:space="preserve"> </w:t>
      </w:r>
      <w:r w:rsidR="00BA017E" w:rsidRPr="00B71035">
        <w:rPr>
          <w:sz w:val="22"/>
          <w:szCs w:val="22"/>
        </w:rPr>
        <w:t xml:space="preserve">(e.g. </w:t>
      </w:r>
      <w:r w:rsidR="009B2FC6" w:rsidRPr="00B71035">
        <w:rPr>
          <w:sz w:val="22"/>
          <w:szCs w:val="22"/>
        </w:rPr>
        <w:t xml:space="preserve">Carroll et al., 2009; </w:t>
      </w:r>
      <w:r w:rsidR="00BA017E" w:rsidRPr="00B71035">
        <w:rPr>
          <w:sz w:val="22"/>
          <w:szCs w:val="22"/>
        </w:rPr>
        <w:t>Capron et al., 2018).</w:t>
      </w:r>
      <w:r w:rsidR="009B2FC6" w:rsidRPr="00B71035">
        <w:rPr>
          <w:sz w:val="22"/>
          <w:szCs w:val="22"/>
        </w:rPr>
        <w:t xml:space="preserve"> </w:t>
      </w:r>
    </w:p>
    <w:p w14:paraId="73205856" w14:textId="690E645C" w:rsidR="00FA7BCA" w:rsidRPr="00B71035" w:rsidRDefault="00FA7BCA" w:rsidP="00FA7BCA">
      <w:pPr>
        <w:spacing w:after="100" w:afterAutospacing="1" w:line="240" w:lineRule="auto"/>
        <w:jc w:val="both"/>
        <w:rPr>
          <w:sz w:val="22"/>
          <w:szCs w:val="22"/>
        </w:rPr>
      </w:pPr>
      <w:r w:rsidRPr="00B71035">
        <w:rPr>
          <w:sz w:val="22"/>
          <w:szCs w:val="22"/>
        </w:rPr>
        <w:t xml:space="preserve">Better knowledge on which mixes </w:t>
      </w:r>
      <w:r w:rsidR="008023D4">
        <w:rPr>
          <w:sz w:val="22"/>
          <w:szCs w:val="22"/>
        </w:rPr>
        <w:t xml:space="preserve">of </w:t>
      </w:r>
      <w:r w:rsidRPr="00C801C6">
        <w:rPr>
          <w:i/>
          <w:iCs/>
          <w:sz w:val="22"/>
          <w:szCs w:val="22"/>
        </w:rPr>
        <w:t>Sphagnum</w:t>
      </w:r>
      <w:r w:rsidRPr="00B71035">
        <w:rPr>
          <w:sz w:val="22"/>
          <w:szCs w:val="22"/>
        </w:rPr>
        <w:t xml:space="preserve"> species are the most successful when planted </w:t>
      </w:r>
      <w:r w:rsidR="008023D4">
        <w:rPr>
          <w:sz w:val="22"/>
          <w:szCs w:val="22"/>
        </w:rPr>
        <w:t xml:space="preserve">for </w:t>
      </w:r>
      <w:r w:rsidRPr="00B71035">
        <w:rPr>
          <w:sz w:val="22"/>
          <w:szCs w:val="22"/>
        </w:rPr>
        <w:t xml:space="preserve">restoration projects is of great importance. In the face of global warming, peatland </w:t>
      </w:r>
      <w:r w:rsidR="00916770" w:rsidRPr="00B71035">
        <w:rPr>
          <w:sz w:val="22"/>
          <w:szCs w:val="22"/>
        </w:rPr>
        <w:t>practitioners</w:t>
      </w:r>
      <w:r w:rsidRPr="00B71035">
        <w:rPr>
          <w:sz w:val="22"/>
          <w:szCs w:val="22"/>
        </w:rPr>
        <w:t xml:space="preserve"> might want to favour the spread of climate change resilient species (</w:t>
      </w:r>
      <w:proofErr w:type="spellStart"/>
      <w:r w:rsidRPr="00B71035">
        <w:rPr>
          <w:sz w:val="22"/>
          <w:szCs w:val="22"/>
        </w:rPr>
        <w:t>Breeuwer</w:t>
      </w:r>
      <w:proofErr w:type="spellEnd"/>
      <w:r w:rsidRPr="00B71035">
        <w:rPr>
          <w:sz w:val="22"/>
          <w:szCs w:val="22"/>
        </w:rPr>
        <w:t xml:space="preserve"> et al., 2008; Loisel et al., 2012</w:t>
      </w:r>
      <w:r w:rsidR="00C34239">
        <w:rPr>
          <w:sz w:val="22"/>
          <w:szCs w:val="22"/>
        </w:rPr>
        <w:t>, Ritson et al. 2025</w:t>
      </w:r>
      <w:r w:rsidRPr="00B71035">
        <w:rPr>
          <w:sz w:val="22"/>
          <w:szCs w:val="22"/>
        </w:rPr>
        <w:t xml:space="preserve">) to ensure </w:t>
      </w:r>
      <w:r w:rsidR="00916770" w:rsidRPr="00B71035">
        <w:rPr>
          <w:sz w:val="22"/>
          <w:szCs w:val="22"/>
        </w:rPr>
        <w:t xml:space="preserve">the long-term impact of peatland restoration. </w:t>
      </w:r>
    </w:p>
    <w:p w14:paraId="3E597685" w14:textId="600199FD" w:rsidR="00E55832" w:rsidRPr="00B71035" w:rsidRDefault="006D66DB" w:rsidP="00042681">
      <w:pPr>
        <w:spacing w:after="100" w:afterAutospacing="1" w:line="240" w:lineRule="auto"/>
        <w:jc w:val="both"/>
        <w:rPr>
          <w:sz w:val="22"/>
          <w:szCs w:val="22"/>
        </w:rPr>
      </w:pPr>
      <w:r w:rsidRPr="00B71035">
        <w:rPr>
          <w:sz w:val="22"/>
          <w:szCs w:val="22"/>
        </w:rPr>
        <w:t xml:space="preserve">To fill this knowledge gap, </w:t>
      </w:r>
      <w:r w:rsidR="00E55832" w:rsidRPr="00B71035">
        <w:rPr>
          <w:sz w:val="22"/>
          <w:szCs w:val="22"/>
        </w:rPr>
        <w:t>our</w:t>
      </w:r>
      <w:r w:rsidRPr="00B71035">
        <w:rPr>
          <w:sz w:val="22"/>
          <w:szCs w:val="22"/>
        </w:rPr>
        <w:t xml:space="preserve"> project </w:t>
      </w:r>
      <w:r w:rsidR="00E55832" w:rsidRPr="00B71035">
        <w:rPr>
          <w:sz w:val="22"/>
          <w:szCs w:val="22"/>
        </w:rPr>
        <w:t xml:space="preserve">aimed to </w:t>
      </w:r>
      <w:r w:rsidRPr="00B71035">
        <w:rPr>
          <w:sz w:val="22"/>
          <w:szCs w:val="22"/>
        </w:rPr>
        <w:t xml:space="preserve">(1) </w:t>
      </w:r>
      <w:r w:rsidR="00471CD9" w:rsidRPr="00B71035">
        <w:rPr>
          <w:sz w:val="22"/>
          <w:szCs w:val="22"/>
        </w:rPr>
        <w:t>m</w:t>
      </w:r>
      <w:r w:rsidR="00B54CC2" w:rsidRPr="00B71035">
        <w:rPr>
          <w:sz w:val="22"/>
          <w:szCs w:val="22"/>
        </w:rPr>
        <w:t xml:space="preserve">onitor what </w:t>
      </w:r>
      <w:r w:rsidR="00F2007E" w:rsidRPr="00C801C6">
        <w:rPr>
          <w:i/>
          <w:iCs/>
          <w:sz w:val="22"/>
          <w:szCs w:val="22"/>
        </w:rPr>
        <w:t>S</w:t>
      </w:r>
      <w:r w:rsidR="00B54CC2" w:rsidRPr="00C801C6">
        <w:rPr>
          <w:i/>
          <w:iCs/>
          <w:sz w:val="22"/>
          <w:szCs w:val="22"/>
        </w:rPr>
        <w:t>phagnum</w:t>
      </w:r>
      <w:r w:rsidR="00B54CC2" w:rsidRPr="00B71035">
        <w:rPr>
          <w:sz w:val="22"/>
          <w:szCs w:val="22"/>
        </w:rPr>
        <w:t xml:space="preserve"> species have grown most successfully from </w:t>
      </w:r>
      <w:proofErr w:type="spellStart"/>
      <w:r w:rsidRPr="00B71035">
        <w:rPr>
          <w:sz w:val="22"/>
          <w:szCs w:val="22"/>
        </w:rPr>
        <w:t>poly</w:t>
      </w:r>
      <w:r w:rsidR="00B54CC2" w:rsidRPr="00B71035">
        <w:rPr>
          <w:sz w:val="22"/>
          <w:szCs w:val="22"/>
        </w:rPr>
        <w:t>species</w:t>
      </w:r>
      <w:proofErr w:type="spellEnd"/>
      <w:r w:rsidR="00B54CC2" w:rsidRPr="00B71035">
        <w:rPr>
          <w:sz w:val="22"/>
          <w:szCs w:val="22"/>
        </w:rPr>
        <w:t xml:space="preserve"> hummocks planted in different habitats as part of restoration</w:t>
      </w:r>
      <w:r w:rsidRPr="00B71035">
        <w:rPr>
          <w:sz w:val="22"/>
          <w:szCs w:val="22"/>
        </w:rPr>
        <w:t xml:space="preserve"> and (2) quantify the growth rate of </w:t>
      </w:r>
      <w:proofErr w:type="spellStart"/>
      <w:r w:rsidRPr="00B71035">
        <w:rPr>
          <w:sz w:val="22"/>
          <w:szCs w:val="22"/>
        </w:rPr>
        <w:t>monospecies</w:t>
      </w:r>
      <w:proofErr w:type="spellEnd"/>
      <w:r w:rsidRPr="00B71035">
        <w:rPr>
          <w:sz w:val="22"/>
          <w:szCs w:val="22"/>
        </w:rPr>
        <w:t xml:space="preserve"> and </w:t>
      </w:r>
      <w:proofErr w:type="spellStart"/>
      <w:r w:rsidRPr="00B71035">
        <w:rPr>
          <w:sz w:val="22"/>
          <w:szCs w:val="22"/>
        </w:rPr>
        <w:t>polyspecies</w:t>
      </w:r>
      <w:proofErr w:type="spellEnd"/>
      <w:r w:rsidRPr="00B71035">
        <w:rPr>
          <w:sz w:val="22"/>
          <w:szCs w:val="22"/>
        </w:rPr>
        <w:t xml:space="preserve"> </w:t>
      </w:r>
      <w:r w:rsidRPr="00C801C6">
        <w:rPr>
          <w:i/>
          <w:iCs/>
          <w:sz w:val="22"/>
          <w:szCs w:val="22"/>
        </w:rPr>
        <w:t>Sphagnum</w:t>
      </w:r>
      <w:r w:rsidRPr="00B71035">
        <w:rPr>
          <w:sz w:val="22"/>
          <w:szCs w:val="22"/>
        </w:rPr>
        <w:t xml:space="preserve"> hummocks.</w:t>
      </w:r>
      <w:r w:rsidR="00B54CC2" w:rsidRPr="00B71035">
        <w:rPr>
          <w:sz w:val="22"/>
          <w:szCs w:val="22"/>
        </w:rPr>
        <w:t xml:space="preserve"> </w:t>
      </w:r>
      <w:r w:rsidR="00E55832" w:rsidRPr="00B71035">
        <w:rPr>
          <w:sz w:val="22"/>
          <w:szCs w:val="22"/>
        </w:rPr>
        <w:t>To that end, we designed a monitoring protocol which we tested on four Nidderdale National Landscape (NNL) upland peat bogs.</w:t>
      </w:r>
    </w:p>
    <w:p w14:paraId="35E31AE8" w14:textId="682D1ADA" w:rsidR="009674D0" w:rsidRPr="00E55832" w:rsidRDefault="00F2007E" w:rsidP="00E55832">
      <w:pPr>
        <w:spacing w:after="100" w:afterAutospacing="1" w:line="240" w:lineRule="auto"/>
        <w:jc w:val="both"/>
        <w:rPr>
          <w:sz w:val="22"/>
          <w:szCs w:val="22"/>
        </w:rPr>
      </w:pPr>
      <w:r>
        <w:rPr>
          <w:sz w:val="22"/>
          <w:szCs w:val="22"/>
        </w:rPr>
        <w:t xml:space="preserve">The results of this project </w:t>
      </w:r>
      <w:r w:rsidR="006A4AFE" w:rsidRPr="00A04D01">
        <w:rPr>
          <w:sz w:val="22"/>
          <w:szCs w:val="22"/>
        </w:rPr>
        <w:t xml:space="preserve">will </w:t>
      </w:r>
      <w:r>
        <w:rPr>
          <w:sz w:val="22"/>
          <w:szCs w:val="22"/>
        </w:rPr>
        <w:t xml:space="preserve">help </w:t>
      </w:r>
      <w:r w:rsidR="006A4AFE" w:rsidRPr="00A04D01">
        <w:rPr>
          <w:sz w:val="22"/>
          <w:szCs w:val="22"/>
        </w:rPr>
        <w:t>i</w:t>
      </w:r>
      <w:r w:rsidR="00B54CC2" w:rsidRPr="00A04D01">
        <w:rPr>
          <w:sz w:val="22"/>
          <w:szCs w:val="22"/>
        </w:rPr>
        <w:t xml:space="preserve">mprove </w:t>
      </w:r>
      <w:r w:rsidR="008023D4">
        <w:rPr>
          <w:sz w:val="22"/>
          <w:szCs w:val="22"/>
        </w:rPr>
        <w:t xml:space="preserve">the </w:t>
      </w:r>
      <w:r w:rsidR="006D66DB">
        <w:rPr>
          <w:sz w:val="22"/>
          <w:szCs w:val="22"/>
        </w:rPr>
        <w:t>peatland restoration program’s</w:t>
      </w:r>
      <w:r w:rsidR="00B54CC2" w:rsidRPr="00A04D01">
        <w:rPr>
          <w:sz w:val="22"/>
          <w:szCs w:val="22"/>
        </w:rPr>
        <w:t xml:space="preserve"> efficiency </w:t>
      </w:r>
      <w:r w:rsidR="008023D4">
        <w:rPr>
          <w:sz w:val="22"/>
          <w:szCs w:val="22"/>
        </w:rPr>
        <w:t xml:space="preserve">of </w:t>
      </w:r>
      <w:r w:rsidR="00B54CC2" w:rsidRPr="00A04D01">
        <w:rPr>
          <w:sz w:val="22"/>
          <w:szCs w:val="22"/>
        </w:rPr>
        <w:t>restoration regarding sphagnum planting.</w:t>
      </w:r>
      <w:bookmarkEnd w:id="4"/>
    </w:p>
    <w:p w14:paraId="2B78CD3D" w14:textId="731C2ABB" w:rsidR="00A97944" w:rsidRPr="00A97944" w:rsidRDefault="0063192B" w:rsidP="0015221C">
      <w:pPr>
        <w:pStyle w:val="Heading1"/>
        <w:numPr>
          <w:ilvl w:val="0"/>
          <w:numId w:val="4"/>
        </w:numPr>
        <w:spacing w:before="0" w:after="100" w:afterAutospacing="1" w:line="240" w:lineRule="auto"/>
      </w:pPr>
      <w:bookmarkStart w:id="5" w:name="_Toc189147690"/>
      <w:r>
        <w:t>METHODS</w:t>
      </w:r>
      <w:bookmarkEnd w:id="5"/>
    </w:p>
    <w:p w14:paraId="55CCE6E6" w14:textId="00BC42CF" w:rsidR="00E61C1D" w:rsidRDefault="00E61C1D" w:rsidP="0015221C">
      <w:pPr>
        <w:pStyle w:val="Heading2"/>
        <w:numPr>
          <w:ilvl w:val="1"/>
          <w:numId w:val="4"/>
        </w:numPr>
        <w:spacing w:before="0" w:after="100" w:afterAutospacing="1" w:line="240" w:lineRule="auto"/>
        <w:jc w:val="both"/>
      </w:pPr>
      <w:bookmarkStart w:id="6" w:name="_Toc189147691"/>
      <w:r w:rsidRPr="00951228">
        <w:t>Site Location</w:t>
      </w:r>
      <w:r>
        <w:t>s</w:t>
      </w:r>
      <w:bookmarkEnd w:id="6"/>
    </w:p>
    <w:p w14:paraId="00530D2E" w14:textId="19134765" w:rsidR="00A97944" w:rsidRDefault="00D33D21" w:rsidP="00042681">
      <w:pPr>
        <w:pStyle w:val="FirstParagraph"/>
        <w:spacing w:before="0" w:after="100" w:afterAutospacing="1"/>
        <w:jc w:val="both"/>
        <w:rPr>
          <w:sz w:val="22"/>
          <w:szCs w:val="22"/>
        </w:rPr>
      </w:pPr>
      <w:r w:rsidRPr="00C801C6">
        <w:rPr>
          <w:i/>
          <w:iCs/>
          <w:sz w:val="22"/>
          <w:szCs w:val="22"/>
        </w:rPr>
        <w:t>Sphagnum</w:t>
      </w:r>
      <w:r w:rsidRPr="00AC1841">
        <w:rPr>
          <w:sz w:val="22"/>
          <w:szCs w:val="22"/>
        </w:rPr>
        <w:t xml:space="preserve"> </w:t>
      </w:r>
      <w:proofErr w:type="spellStart"/>
      <w:r w:rsidRPr="00AC1841">
        <w:rPr>
          <w:sz w:val="22"/>
          <w:szCs w:val="22"/>
        </w:rPr>
        <w:t>Humok</w:t>
      </w:r>
      <w:proofErr w:type="spellEnd"/>
      <w:r w:rsidRPr="00AC1841">
        <w:rPr>
          <w:sz w:val="22"/>
          <w:szCs w:val="22"/>
        </w:rPr>
        <w:t xml:space="preserve"> monitoring took place at four</w:t>
      </w:r>
      <w:r w:rsidR="00E61C1D" w:rsidRPr="00AC1841">
        <w:rPr>
          <w:sz w:val="22"/>
          <w:szCs w:val="22"/>
        </w:rPr>
        <w:t xml:space="preserve"> sites in Nidderdale National Landscape </w:t>
      </w:r>
      <w:r w:rsidRPr="00AC1841">
        <w:rPr>
          <w:sz w:val="22"/>
          <w:szCs w:val="22"/>
        </w:rPr>
        <w:t>between October 2024 and December 2024</w:t>
      </w:r>
      <w:r w:rsidR="00472D78" w:rsidRPr="00AC1841">
        <w:rPr>
          <w:sz w:val="22"/>
          <w:szCs w:val="22"/>
        </w:rPr>
        <w:t>: Denton Moor, Scar House Moss, Katty White’s Allotment and the Swinton Estate</w:t>
      </w:r>
      <w:r w:rsidR="00AC1841" w:rsidRPr="00AC1841">
        <w:rPr>
          <w:sz w:val="22"/>
          <w:szCs w:val="22"/>
        </w:rPr>
        <w:t xml:space="preserve"> (</w:t>
      </w:r>
      <w:r w:rsidR="00AC1841" w:rsidRPr="00AC1841">
        <w:rPr>
          <w:b/>
          <w:bCs/>
          <w:sz w:val="22"/>
          <w:szCs w:val="22"/>
        </w:rPr>
        <w:t>Figure 1</w:t>
      </w:r>
      <w:r w:rsidR="005E335F">
        <w:rPr>
          <w:b/>
          <w:bCs/>
          <w:sz w:val="22"/>
          <w:szCs w:val="22"/>
        </w:rPr>
        <w:t>a</w:t>
      </w:r>
      <w:r w:rsidR="00AC1841" w:rsidRPr="00AC1841">
        <w:rPr>
          <w:sz w:val="22"/>
          <w:szCs w:val="22"/>
        </w:rPr>
        <w:t>)</w:t>
      </w:r>
      <w:r w:rsidR="00986BCC" w:rsidRPr="00AC1841">
        <w:rPr>
          <w:sz w:val="22"/>
          <w:szCs w:val="22"/>
        </w:rPr>
        <w:t xml:space="preserve">. </w:t>
      </w:r>
    </w:p>
    <w:p w14:paraId="0360B461" w14:textId="1B68D25B" w:rsidR="00732A1D" w:rsidRDefault="00732A1D" w:rsidP="00732A1D">
      <w:pPr>
        <w:pStyle w:val="FirstParagraph"/>
        <w:spacing w:before="0" w:after="100" w:afterAutospacing="1"/>
        <w:jc w:val="both"/>
        <w:rPr>
          <w:sz w:val="22"/>
          <w:szCs w:val="22"/>
        </w:rPr>
      </w:pPr>
      <w:r w:rsidRPr="00A97944">
        <w:rPr>
          <w:sz w:val="22"/>
          <w:szCs w:val="22"/>
        </w:rPr>
        <w:t xml:space="preserve">Denton Moor straddles the parishes of Denton, </w:t>
      </w:r>
      <w:proofErr w:type="spellStart"/>
      <w:r w:rsidRPr="00A97944">
        <w:rPr>
          <w:sz w:val="22"/>
          <w:szCs w:val="22"/>
        </w:rPr>
        <w:t>Blubberhouses</w:t>
      </w:r>
      <w:proofErr w:type="spellEnd"/>
      <w:r w:rsidRPr="00A97944">
        <w:rPr>
          <w:sz w:val="22"/>
          <w:szCs w:val="22"/>
        </w:rPr>
        <w:t xml:space="preserve">, and Great </w:t>
      </w:r>
      <w:proofErr w:type="spellStart"/>
      <w:r w:rsidRPr="00A97944">
        <w:rPr>
          <w:sz w:val="22"/>
          <w:szCs w:val="22"/>
        </w:rPr>
        <w:t>Timble</w:t>
      </w:r>
      <w:proofErr w:type="spellEnd"/>
      <w:r w:rsidRPr="00A97944">
        <w:rPr>
          <w:sz w:val="22"/>
          <w:szCs w:val="22"/>
        </w:rPr>
        <w:t xml:space="preserve"> within Nidderdale AONB. In total the site covers an area of approximately 455Ha (SE144521). The dominant vegetation community recorded across the site was </w:t>
      </w:r>
      <w:r w:rsidR="008023D4">
        <w:rPr>
          <w:sz w:val="22"/>
          <w:szCs w:val="22"/>
        </w:rPr>
        <w:t>d</w:t>
      </w:r>
      <w:r w:rsidRPr="00A97944">
        <w:rPr>
          <w:sz w:val="22"/>
          <w:szCs w:val="22"/>
        </w:rPr>
        <w:t xml:space="preserve">ry </w:t>
      </w:r>
      <w:r w:rsidR="008023D4">
        <w:rPr>
          <w:sz w:val="22"/>
          <w:szCs w:val="22"/>
        </w:rPr>
        <w:t>h</w:t>
      </w:r>
      <w:r w:rsidRPr="00A97944">
        <w:rPr>
          <w:sz w:val="22"/>
          <w:szCs w:val="22"/>
        </w:rPr>
        <w:t xml:space="preserve">eath (H9), 51%. Common </w:t>
      </w:r>
      <w:r w:rsidR="008023D4">
        <w:rPr>
          <w:sz w:val="22"/>
          <w:szCs w:val="22"/>
        </w:rPr>
        <w:t>h</w:t>
      </w:r>
      <w:r w:rsidRPr="00A97944">
        <w:rPr>
          <w:sz w:val="22"/>
          <w:szCs w:val="22"/>
        </w:rPr>
        <w:t xml:space="preserve">eather, </w:t>
      </w:r>
      <w:r w:rsidRPr="00A97944">
        <w:rPr>
          <w:i/>
          <w:iCs/>
          <w:sz w:val="22"/>
          <w:szCs w:val="22"/>
        </w:rPr>
        <w:t>Calluna vulgaris</w:t>
      </w:r>
      <w:r w:rsidRPr="00A97944">
        <w:rPr>
          <w:sz w:val="22"/>
          <w:szCs w:val="22"/>
        </w:rPr>
        <w:t>, is estimated to be present across 76% of the site, and most of the heather present is over 30cm tall (</w:t>
      </w:r>
      <w:r w:rsidRPr="00A97944">
        <w:rPr>
          <w:b/>
          <w:bCs/>
          <w:sz w:val="22"/>
          <w:szCs w:val="22"/>
        </w:rPr>
        <w:t>Figure 1b</w:t>
      </w:r>
      <w:r w:rsidRPr="00A97944">
        <w:rPr>
          <w:sz w:val="22"/>
          <w:szCs w:val="22"/>
        </w:rPr>
        <w:t>). Acid grassland (M25, M23b, U4) make</w:t>
      </w:r>
      <w:r w:rsidR="008023D4">
        <w:rPr>
          <w:sz w:val="22"/>
          <w:szCs w:val="22"/>
        </w:rPr>
        <w:t>s</w:t>
      </w:r>
      <w:r w:rsidRPr="00A97944">
        <w:rPr>
          <w:sz w:val="22"/>
          <w:szCs w:val="22"/>
        </w:rPr>
        <w:t xml:space="preserve"> up 17% of the site. Common </w:t>
      </w:r>
      <w:r w:rsidR="008023D4">
        <w:rPr>
          <w:sz w:val="22"/>
          <w:szCs w:val="22"/>
        </w:rPr>
        <w:t>h</w:t>
      </w:r>
      <w:r w:rsidRPr="00A97944">
        <w:rPr>
          <w:sz w:val="22"/>
          <w:szCs w:val="22"/>
        </w:rPr>
        <w:t xml:space="preserve">eather and </w:t>
      </w:r>
      <w:r w:rsidR="008023D4">
        <w:rPr>
          <w:sz w:val="22"/>
          <w:szCs w:val="22"/>
        </w:rPr>
        <w:t>h</w:t>
      </w:r>
      <w:r w:rsidRPr="00A97944">
        <w:rPr>
          <w:sz w:val="22"/>
          <w:szCs w:val="22"/>
        </w:rPr>
        <w:t xml:space="preserve">are’s </w:t>
      </w:r>
      <w:r w:rsidR="008023D4">
        <w:rPr>
          <w:sz w:val="22"/>
          <w:szCs w:val="22"/>
        </w:rPr>
        <w:t>t</w:t>
      </w:r>
      <w:r w:rsidRPr="00A97944">
        <w:rPr>
          <w:sz w:val="22"/>
          <w:szCs w:val="22"/>
        </w:rPr>
        <w:t xml:space="preserve">ail </w:t>
      </w:r>
      <w:r w:rsidR="008023D4">
        <w:rPr>
          <w:sz w:val="22"/>
          <w:szCs w:val="22"/>
        </w:rPr>
        <w:t>c</w:t>
      </w:r>
      <w:r w:rsidRPr="00A97944">
        <w:rPr>
          <w:sz w:val="22"/>
          <w:szCs w:val="22"/>
        </w:rPr>
        <w:t xml:space="preserve">otton grass </w:t>
      </w:r>
      <w:r w:rsidR="00B4068D" w:rsidRPr="00A97944">
        <w:rPr>
          <w:sz w:val="22"/>
          <w:szCs w:val="22"/>
        </w:rPr>
        <w:t>dominant</w:t>
      </w:r>
      <w:r w:rsidRPr="00A97944">
        <w:rPr>
          <w:sz w:val="22"/>
          <w:szCs w:val="22"/>
        </w:rPr>
        <w:t xml:space="preserve"> </w:t>
      </w:r>
      <w:r w:rsidR="00B4068D">
        <w:rPr>
          <w:sz w:val="22"/>
          <w:szCs w:val="22"/>
        </w:rPr>
        <w:t>b</w:t>
      </w:r>
      <w:r w:rsidRPr="00A97944">
        <w:rPr>
          <w:sz w:val="22"/>
          <w:szCs w:val="22"/>
        </w:rPr>
        <w:t xml:space="preserve">lanket bog accounts for 9% of the site. </w:t>
      </w:r>
      <w:r w:rsidRPr="00A97944">
        <w:rPr>
          <w:sz w:val="22"/>
          <w:szCs w:val="22"/>
          <w:lang w:eastAsia="en-GB"/>
        </w:rPr>
        <w:t xml:space="preserve">The land was previously managed as a grouse moor through a </w:t>
      </w:r>
      <w:proofErr w:type="spellStart"/>
      <w:r w:rsidRPr="00A97944">
        <w:rPr>
          <w:sz w:val="22"/>
          <w:szCs w:val="22"/>
          <w:lang w:eastAsia="en-GB"/>
        </w:rPr>
        <w:t>programme</w:t>
      </w:r>
      <w:proofErr w:type="spellEnd"/>
      <w:r w:rsidRPr="00A97944">
        <w:rPr>
          <w:sz w:val="22"/>
          <w:szCs w:val="22"/>
          <w:lang w:eastAsia="en-GB"/>
        </w:rPr>
        <w:t xml:space="preserve"> of rotational burning with some grips </w:t>
      </w:r>
      <w:r w:rsidR="00B4068D">
        <w:rPr>
          <w:sz w:val="22"/>
          <w:szCs w:val="22"/>
          <w:lang w:eastAsia="en-GB"/>
        </w:rPr>
        <w:t xml:space="preserve">dug </w:t>
      </w:r>
      <w:r w:rsidRPr="00A97944">
        <w:rPr>
          <w:sz w:val="22"/>
          <w:szCs w:val="22"/>
          <w:lang w:eastAsia="en-GB"/>
        </w:rPr>
        <w:t xml:space="preserve">for drainage. It was also let to a farmer for sheep grazing. Seven years ago the shooting tenancy was ended and management of the heather as before continued up until 2020 but no heather has been cut since. Sheep numbers </w:t>
      </w:r>
      <w:r>
        <w:rPr>
          <w:sz w:val="22"/>
          <w:szCs w:val="22"/>
          <w:lang w:eastAsia="en-GB"/>
        </w:rPr>
        <w:t xml:space="preserve">were </w:t>
      </w:r>
      <w:r w:rsidRPr="00A97944">
        <w:rPr>
          <w:sz w:val="22"/>
          <w:szCs w:val="22"/>
          <w:lang w:eastAsia="en-GB"/>
        </w:rPr>
        <w:t xml:space="preserve">decreased some years ago and since 2018 no sheep have been grazed on the moor. </w:t>
      </w:r>
      <w:r w:rsidRPr="00A97944">
        <w:rPr>
          <w:sz w:val="22"/>
          <w:szCs w:val="22"/>
        </w:rPr>
        <w:t xml:space="preserve">Restoration work (e.g. grip and gully blocking) at Denton Moor started in July 2024. </w:t>
      </w:r>
    </w:p>
    <w:p w14:paraId="5DEDB5B4" w14:textId="464C49FB" w:rsidR="00732A1D" w:rsidRPr="00732A1D" w:rsidRDefault="00732A1D" w:rsidP="00732A1D">
      <w:pPr>
        <w:pStyle w:val="FirstParagraph"/>
        <w:spacing w:before="0" w:after="100" w:afterAutospacing="1"/>
        <w:jc w:val="both"/>
        <w:rPr>
          <w:rFonts w:cs="Arial"/>
          <w:sz w:val="22"/>
          <w:szCs w:val="22"/>
        </w:rPr>
      </w:pPr>
      <w:r w:rsidRPr="00A97944">
        <w:rPr>
          <w:sz w:val="22"/>
          <w:szCs w:val="22"/>
        </w:rPr>
        <w:t xml:space="preserve">Scar House Moss </w:t>
      </w:r>
      <w:r w:rsidRPr="00A97944">
        <w:rPr>
          <w:rFonts w:cs="Arial"/>
          <w:sz w:val="22"/>
          <w:szCs w:val="22"/>
        </w:rPr>
        <w:t xml:space="preserve">is situated within the parish of </w:t>
      </w:r>
      <w:proofErr w:type="spellStart"/>
      <w:r w:rsidRPr="00A97944">
        <w:rPr>
          <w:rFonts w:cs="Arial"/>
          <w:sz w:val="22"/>
          <w:szCs w:val="22"/>
        </w:rPr>
        <w:t>Stonebeck</w:t>
      </w:r>
      <w:proofErr w:type="spellEnd"/>
      <w:r w:rsidRPr="00A97944">
        <w:rPr>
          <w:rFonts w:cs="Arial"/>
          <w:sz w:val="22"/>
          <w:szCs w:val="22"/>
        </w:rPr>
        <w:t xml:space="preserve"> Up and covers an area of approximately 94 ha (SE066760). M19 (</w:t>
      </w:r>
      <w:r w:rsidRPr="00C801C6">
        <w:rPr>
          <w:rFonts w:cs="Arial"/>
          <w:i/>
          <w:iCs/>
          <w:sz w:val="22"/>
          <w:szCs w:val="22"/>
        </w:rPr>
        <w:t>Calluna vulgaris-</w:t>
      </w:r>
      <w:proofErr w:type="spellStart"/>
      <w:r w:rsidRPr="00C801C6">
        <w:rPr>
          <w:rFonts w:cs="Arial"/>
          <w:i/>
          <w:iCs/>
          <w:sz w:val="22"/>
          <w:szCs w:val="22"/>
        </w:rPr>
        <w:t>Eriophorum</w:t>
      </w:r>
      <w:proofErr w:type="spellEnd"/>
      <w:r w:rsidRPr="00C801C6">
        <w:rPr>
          <w:rFonts w:cs="Arial"/>
          <w:i/>
          <w:iCs/>
          <w:sz w:val="22"/>
          <w:szCs w:val="22"/>
        </w:rPr>
        <w:t xml:space="preserve"> </w:t>
      </w:r>
      <w:proofErr w:type="spellStart"/>
      <w:r w:rsidRPr="00C801C6">
        <w:rPr>
          <w:rFonts w:cs="Arial"/>
          <w:i/>
          <w:iCs/>
          <w:sz w:val="22"/>
          <w:szCs w:val="22"/>
        </w:rPr>
        <w:t>vaginatum</w:t>
      </w:r>
      <w:proofErr w:type="spellEnd"/>
      <w:r w:rsidRPr="00A97944">
        <w:rPr>
          <w:rFonts w:cs="Arial"/>
          <w:sz w:val="22"/>
          <w:szCs w:val="22"/>
        </w:rPr>
        <w:t xml:space="preserve"> blanket mire)  is </w:t>
      </w:r>
      <w:r w:rsidRPr="00A97944">
        <w:rPr>
          <w:rFonts w:cs="Arial"/>
          <w:sz w:val="22"/>
          <w:szCs w:val="22"/>
        </w:rPr>
        <w:lastRenderedPageBreak/>
        <w:t xml:space="preserve">the most common NVC category 32% </w:t>
      </w:r>
      <w:r w:rsidRPr="00A97944">
        <w:rPr>
          <w:sz w:val="22"/>
          <w:szCs w:val="22"/>
        </w:rPr>
        <w:t>(</w:t>
      </w:r>
      <w:r w:rsidRPr="00A97944">
        <w:rPr>
          <w:b/>
          <w:bCs/>
          <w:sz w:val="22"/>
          <w:szCs w:val="22"/>
        </w:rPr>
        <w:t>Figure 1c</w:t>
      </w:r>
      <w:r w:rsidRPr="00A97944">
        <w:rPr>
          <w:sz w:val="22"/>
          <w:szCs w:val="22"/>
        </w:rPr>
        <w:t>)</w:t>
      </w:r>
      <w:r w:rsidRPr="00A97944">
        <w:rPr>
          <w:rFonts w:cs="Arial"/>
          <w:sz w:val="22"/>
          <w:szCs w:val="22"/>
        </w:rPr>
        <w:t xml:space="preserve">.  </w:t>
      </w:r>
      <w:r w:rsidR="00B4068D">
        <w:rPr>
          <w:rFonts w:cs="Arial"/>
          <w:sz w:val="22"/>
          <w:szCs w:val="22"/>
        </w:rPr>
        <w:t>F</w:t>
      </w:r>
      <w:r w:rsidRPr="00A97944">
        <w:rPr>
          <w:rFonts w:cs="Arial"/>
          <w:sz w:val="22"/>
          <w:szCs w:val="22"/>
        </w:rPr>
        <w:t>ollowed by M20 (</w:t>
      </w:r>
      <w:r w:rsidR="00B4068D">
        <w:rPr>
          <w:rFonts w:cs="Arial"/>
          <w:sz w:val="22"/>
          <w:szCs w:val="22"/>
        </w:rPr>
        <w:t>c</w:t>
      </w:r>
      <w:r w:rsidRPr="00A97944">
        <w:rPr>
          <w:rFonts w:cs="Arial"/>
          <w:sz w:val="22"/>
          <w:szCs w:val="22"/>
        </w:rPr>
        <w:t xml:space="preserve">otton grass) at 30%, acid grassland (M23b, U6) at 26% and dry heath (H9, H12) at 10%. The site has a history of overgrazing and rotational burning for grouse shooting. Restoration work (e.g. grip and gully </w:t>
      </w:r>
      <w:r w:rsidRPr="00042681">
        <w:rPr>
          <w:rFonts w:cs="Arial"/>
          <w:sz w:val="22"/>
          <w:szCs w:val="22"/>
        </w:rPr>
        <w:t>blocking, hagg reprofiling) at Scar House Moss started in October 2022 and is now finished.</w:t>
      </w:r>
    </w:p>
    <w:p w14:paraId="7D5934E4" w14:textId="2AE47556" w:rsidR="005E335F" w:rsidRDefault="005355B2" w:rsidP="001D3AE7">
      <w:pPr>
        <w:pStyle w:val="Caption"/>
        <w:spacing w:after="100" w:afterAutospacing="1"/>
        <w:jc w:val="center"/>
        <w:rPr>
          <w:b/>
          <w:bCs/>
          <w:color w:val="auto"/>
        </w:rPr>
      </w:pPr>
      <w:r>
        <w:rPr>
          <w:noProof/>
        </w:rPr>
        <w:drawing>
          <wp:inline distT="0" distB="0" distL="0" distR="0" wp14:anchorId="462A272A" wp14:editId="3B330909">
            <wp:extent cx="5266747" cy="3016155"/>
            <wp:effectExtent l="0" t="0" r="0" b="0"/>
            <wp:docPr id="352139160" name="Picture 5" descr="A collage of different pictures of a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39160" name="Picture 5" descr="A collage of different pictures of a landsc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988" cy="3020302"/>
                    </a:xfrm>
                    <a:prstGeom prst="rect">
                      <a:avLst/>
                    </a:prstGeom>
                    <a:noFill/>
                    <a:ln>
                      <a:noFill/>
                    </a:ln>
                  </pic:spPr>
                </pic:pic>
              </a:graphicData>
            </a:graphic>
          </wp:inline>
        </w:drawing>
      </w:r>
    </w:p>
    <w:p w14:paraId="423CD17C" w14:textId="2DC5C23E" w:rsidR="00AC1841" w:rsidRDefault="00AC1841" w:rsidP="00042681">
      <w:pPr>
        <w:pStyle w:val="Caption"/>
        <w:spacing w:after="100" w:afterAutospacing="1"/>
        <w:rPr>
          <w:noProof/>
          <w:color w:val="auto"/>
        </w:rPr>
      </w:pPr>
      <w:r w:rsidRPr="005F3BFB">
        <w:rPr>
          <w:b/>
          <w:bCs/>
          <w:color w:val="auto"/>
        </w:rPr>
        <w:t xml:space="preserve">Figure </w:t>
      </w:r>
      <w:r w:rsidRPr="005F3BFB">
        <w:rPr>
          <w:b/>
          <w:bCs/>
          <w:color w:val="auto"/>
        </w:rPr>
        <w:fldChar w:fldCharType="begin"/>
      </w:r>
      <w:r w:rsidRPr="005F3BFB">
        <w:rPr>
          <w:b/>
          <w:bCs/>
          <w:color w:val="auto"/>
        </w:rPr>
        <w:instrText xml:space="preserve"> SEQ Figure \* ARABIC </w:instrText>
      </w:r>
      <w:r w:rsidRPr="005F3BFB">
        <w:rPr>
          <w:b/>
          <w:bCs/>
          <w:color w:val="auto"/>
        </w:rPr>
        <w:fldChar w:fldCharType="separate"/>
      </w:r>
      <w:r w:rsidR="00F80C7F">
        <w:rPr>
          <w:b/>
          <w:bCs/>
          <w:noProof/>
          <w:color w:val="auto"/>
        </w:rPr>
        <w:t>1</w:t>
      </w:r>
      <w:r w:rsidRPr="005F3BFB">
        <w:rPr>
          <w:b/>
          <w:bCs/>
          <w:noProof/>
          <w:color w:val="auto"/>
        </w:rPr>
        <w:fldChar w:fldCharType="end"/>
      </w:r>
      <w:r w:rsidRPr="006A65CB">
        <w:rPr>
          <w:noProof/>
          <w:color w:val="auto"/>
        </w:rPr>
        <w:t xml:space="preserve"> – </w:t>
      </w:r>
      <w:r w:rsidR="005E335F">
        <w:rPr>
          <w:noProof/>
          <w:color w:val="auto"/>
        </w:rPr>
        <w:t xml:space="preserve">(a) </w:t>
      </w:r>
      <w:r w:rsidRPr="006A65CB">
        <w:rPr>
          <w:noProof/>
          <w:color w:val="auto"/>
        </w:rPr>
        <w:t>Outline of the Nidderdale National Landscape (dashed line)</w:t>
      </w:r>
      <w:r w:rsidR="005355B2">
        <w:rPr>
          <w:noProof/>
          <w:color w:val="auto"/>
        </w:rPr>
        <w:t xml:space="preserve">; </w:t>
      </w:r>
      <w:r w:rsidR="005E335F">
        <w:rPr>
          <w:noProof/>
          <w:color w:val="auto"/>
        </w:rPr>
        <w:t>(b) Denton Moor; (c) Scar House Moss; (d) Katty White’s Allotment; (e) Swinton Estate (Masham Colsterdale Moor)</w:t>
      </w:r>
      <w:r w:rsidR="005355B2">
        <w:rPr>
          <w:noProof/>
          <w:color w:val="auto"/>
        </w:rPr>
        <w:t xml:space="preserve"> –‘Swinton Sphagnum’ research project monitoring plot.</w:t>
      </w:r>
    </w:p>
    <w:p w14:paraId="74C803A0" w14:textId="77BF04A3" w:rsidR="00042681" w:rsidRPr="00042681" w:rsidRDefault="000D4B3B" w:rsidP="00042681">
      <w:pPr>
        <w:pStyle w:val="FirstParagraph"/>
        <w:spacing w:before="0" w:after="100" w:afterAutospacing="1"/>
        <w:jc w:val="both"/>
        <w:rPr>
          <w:rFonts w:cs="Arial"/>
          <w:sz w:val="22"/>
          <w:szCs w:val="22"/>
        </w:rPr>
      </w:pPr>
      <w:r w:rsidRPr="00042681">
        <w:rPr>
          <w:rFonts w:cs="Arial"/>
          <w:sz w:val="22"/>
          <w:szCs w:val="22"/>
        </w:rPr>
        <w:t>Katty White’s Allotment</w:t>
      </w:r>
      <w:r w:rsidR="005355B2" w:rsidRPr="00042681">
        <w:rPr>
          <w:rFonts w:cs="Arial"/>
          <w:sz w:val="22"/>
          <w:szCs w:val="22"/>
        </w:rPr>
        <w:t xml:space="preserve"> </w:t>
      </w:r>
      <w:r w:rsidRPr="00042681">
        <w:rPr>
          <w:rFonts w:cs="Arial"/>
          <w:sz w:val="22"/>
          <w:szCs w:val="22"/>
        </w:rPr>
        <w:t xml:space="preserve">is situated within the parish of Thornthwaite. In total the site covers an area of approximately 397 ha (SE 114 624). </w:t>
      </w:r>
      <w:r w:rsidR="00B0483D" w:rsidRPr="00042681">
        <w:rPr>
          <w:rFonts w:cs="Arial"/>
          <w:sz w:val="22"/>
          <w:szCs w:val="22"/>
        </w:rPr>
        <w:t>36% of the site falls into blanket bog categories M20 and M19. H9 (</w:t>
      </w:r>
      <w:r w:rsidR="00B0483D" w:rsidRPr="00042681">
        <w:rPr>
          <w:rFonts w:cs="Arial"/>
          <w:i/>
          <w:iCs/>
          <w:sz w:val="22"/>
          <w:szCs w:val="22"/>
        </w:rPr>
        <w:t>Calluna vulgaris-</w:t>
      </w:r>
      <w:proofErr w:type="spellStart"/>
      <w:r w:rsidR="00B0483D" w:rsidRPr="00042681">
        <w:rPr>
          <w:rFonts w:cs="Arial"/>
          <w:i/>
          <w:iCs/>
          <w:sz w:val="22"/>
          <w:szCs w:val="22"/>
        </w:rPr>
        <w:t>Deschampsia</w:t>
      </w:r>
      <w:proofErr w:type="spellEnd"/>
      <w:r w:rsidR="00B0483D" w:rsidRPr="00042681">
        <w:rPr>
          <w:rFonts w:cs="Arial"/>
          <w:i/>
          <w:iCs/>
          <w:sz w:val="22"/>
          <w:szCs w:val="22"/>
        </w:rPr>
        <w:t xml:space="preserve"> </w:t>
      </w:r>
      <w:proofErr w:type="spellStart"/>
      <w:r w:rsidR="00B0483D" w:rsidRPr="00042681">
        <w:rPr>
          <w:rFonts w:cs="Arial"/>
          <w:i/>
          <w:iCs/>
          <w:sz w:val="22"/>
          <w:szCs w:val="22"/>
        </w:rPr>
        <w:t>flexuosa</w:t>
      </w:r>
      <w:proofErr w:type="spellEnd"/>
      <w:r w:rsidR="00B0483D" w:rsidRPr="00042681">
        <w:rPr>
          <w:rFonts w:cs="Arial"/>
          <w:sz w:val="22"/>
          <w:szCs w:val="22"/>
        </w:rPr>
        <w:t xml:space="preserve"> heath) </w:t>
      </w:r>
      <w:r w:rsidR="005C1AE7" w:rsidRPr="00042681">
        <w:rPr>
          <w:rFonts w:cs="Arial"/>
          <w:sz w:val="22"/>
          <w:szCs w:val="22"/>
        </w:rPr>
        <w:t>accounts</w:t>
      </w:r>
      <w:r w:rsidR="00B0483D" w:rsidRPr="00042681">
        <w:rPr>
          <w:rFonts w:cs="Arial"/>
          <w:sz w:val="22"/>
          <w:szCs w:val="22"/>
        </w:rPr>
        <w:t xml:space="preserve"> for 20% of the site. The remaining 34% consist</w:t>
      </w:r>
      <w:r w:rsidR="00101184">
        <w:rPr>
          <w:rFonts w:cs="Arial"/>
          <w:sz w:val="22"/>
          <w:szCs w:val="22"/>
        </w:rPr>
        <w:t>s</w:t>
      </w:r>
      <w:r w:rsidR="00B0483D" w:rsidRPr="00042681">
        <w:rPr>
          <w:rFonts w:cs="Arial"/>
          <w:sz w:val="22"/>
          <w:szCs w:val="22"/>
        </w:rPr>
        <w:t xml:space="preserve"> of acid grassland vegetation (U4, U6)</w:t>
      </w:r>
      <w:r w:rsidR="00A97944" w:rsidRPr="00042681">
        <w:rPr>
          <w:rFonts w:cs="Arial"/>
          <w:sz w:val="22"/>
          <w:szCs w:val="22"/>
        </w:rPr>
        <w:t xml:space="preserve"> (</w:t>
      </w:r>
      <w:r w:rsidR="00A97944" w:rsidRPr="00042681">
        <w:rPr>
          <w:rFonts w:cs="Arial"/>
          <w:b/>
          <w:bCs/>
          <w:sz w:val="22"/>
          <w:szCs w:val="22"/>
        </w:rPr>
        <w:t>Figure 1d</w:t>
      </w:r>
      <w:r w:rsidR="00A97944" w:rsidRPr="00042681">
        <w:rPr>
          <w:rFonts w:cs="Arial"/>
          <w:sz w:val="22"/>
          <w:szCs w:val="22"/>
        </w:rPr>
        <w:t>)</w:t>
      </w:r>
      <w:r w:rsidR="00B0483D" w:rsidRPr="00042681">
        <w:rPr>
          <w:rFonts w:cs="Arial"/>
          <w:sz w:val="22"/>
          <w:szCs w:val="22"/>
        </w:rPr>
        <w:t>. The site has a history of overgrazing</w:t>
      </w:r>
      <w:r w:rsidR="00A97944" w:rsidRPr="00042681">
        <w:rPr>
          <w:rFonts w:cs="Arial"/>
          <w:sz w:val="22"/>
          <w:szCs w:val="22"/>
        </w:rPr>
        <w:t>, rotational burning for grouse shooting</w:t>
      </w:r>
      <w:r w:rsidR="00B0483D" w:rsidRPr="00042681">
        <w:rPr>
          <w:rFonts w:cs="Arial"/>
          <w:sz w:val="22"/>
          <w:szCs w:val="22"/>
        </w:rPr>
        <w:t xml:space="preserve"> and soil disturbance due to bracken removal. </w:t>
      </w:r>
      <w:r w:rsidRPr="00042681">
        <w:rPr>
          <w:rFonts w:cs="Arial"/>
          <w:sz w:val="22"/>
          <w:szCs w:val="22"/>
        </w:rPr>
        <w:t>Restoration</w:t>
      </w:r>
      <w:r w:rsidR="00204478" w:rsidRPr="00042681">
        <w:rPr>
          <w:rFonts w:cs="Arial"/>
          <w:sz w:val="22"/>
          <w:szCs w:val="22"/>
        </w:rPr>
        <w:t xml:space="preserve"> work</w:t>
      </w:r>
      <w:r w:rsidR="00B0483D" w:rsidRPr="00042681">
        <w:rPr>
          <w:rFonts w:cs="Arial"/>
          <w:sz w:val="22"/>
          <w:szCs w:val="22"/>
        </w:rPr>
        <w:t xml:space="preserve"> (</w:t>
      </w:r>
      <w:r w:rsidR="00A97944" w:rsidRPr="00042681">
        <w:rPr>
          <w:rFonts w:cs="Arial"/>
          <w:sz w:val="22"/>
          <w:szCs w:val="22"/>
        </w:rPr>
        <w:t>e.g. grip and gully blocking, surface bunding)</w:t>
      </w:r>
      <w:r w:rsidR="00B0483D" w:rsidRPr="00042681">
        <w:rPr>
          <w:rFonts w:cs="Arial"/>
          <w:sz w:val="22"/>
          <w:szCs w:val="22"/>
        </w:rPr>
        <w:t xml:space="preserve"> at</w:t>
      </w:r>
      <w:r w:rsidR="00204478" w:rsidRPr="00042681">
        <w:rPr>
          <w:rFonts w:cs="Arial"/>
          <w:sz w:val="22"/>
          <w:szCs w:val="22"/>
        </w:rPr>
        <w:t xml:space="preserve"> Katty White’s Allotment </w:t>
      </w:r>
      <w:r w:rsidRPr="00042681">
        <w:rPr>
          <w:rFonts w:cs="Arial"/>
          <w:sz w:val="22"/>
          <w:szCs w:val="22"/>
        </w:rPr>
        <w:t xml:space="preserve">started in </w:t>
      </w:r>
      <w:r w:rsidR="00B0483D" w:rsidRPr="00042681">
        <w:rPr>
          <w:rFonts w:cs="Arial"/>
          <w:sz w:val="22"/>
          <w:szCs w:val="22"/>
        </w:rPr>
        <w:t>January</w:t>
      </w:r>
      <w:r w:rsidR="00204478" w:rsidRPr="00042681">
        <w:rPr>
          <w:rFonts w:cs="Arial"/>
          <w:sz w:val="22"/>
          <w:szCs w:val="22"/>
        </w:rPr>
        <w:t xml:space="preserve"> 2024 and is now finished. </w:t>
      </w:r>
    </w:p>
    <w:p w14:paraId="2E69182F" w14:textId="7621D4FA" w:rsidR="00042681" w:rsidRPr="00042681" w:rsidRDefault="00472D78" w:rsidP="00042681">
      <w:pPr>
        <w:spacing w:after="100" w:afterAutospacing="1" w:line="240" w:lineRule="auto"/>
        <w:jc w:val="both"/>
        <w:rPr>
          <w:sz w:val="22"/>
          <w:szCs w:val="22"/>
        </w:rPr>
      </w:pPr>
      <w:r w:rsidRPr="00042681">
        <w:rPr>
          <w:rFonts w:cs="Arial"/>
          <w:sz w:val="22"/>
          <w:szCs w:val="22"/>
        </w:rPr>
        <w:t xml:space="preserve">The Swinton Estate (Masham </w:t>
      </w:r>
      <w:proofErr w:type="spellStart"/>
      <w:r w:rsidRPr="00042681">
        <w:rPr>
          <w:rFonts w:cs="Arial"/>
          <w:sz w:val="22"/>
          <w:szCs w:val="22"/>
        </w:rPr>
        <w:t>Colsterdale</w:t>
      </w:r>
      <w:proofErr w:type="spellEnd"/>
      <w:r w:rsidRPr="00042681">
        <w:rPr>
          <w:rFonts w:cs="Arial"/>
          <w:sz w:val="22"/>
          <w:szCs w:val="22"/>
        </w:rPr>
        <w:t xml:space="preserve"> Moor)</w:t>
      </w:r>
      <w:r w:rsidR="005355B2" w:rsidRPr="00042681">
        <w:rPr>
          <w:rFonts w:cs="Arial"/>
          <w:sz w:val="22"/>
          <w:szCs w:val="22"/>
        </w:rPr>
        <w:t xml:space="preserve"> (</w:t>
      </w:r>
      <w:r w:rsidR="005355B2" w:rsidRPr="00042681">
        <w:rPr>
          <w:rFonts w:cs="Arial"/>
          <w:b/>
          <w:bCs/>
          <w:sz w:val="22"/>
          <w:szCs w:val="22"/>
        </w:rPr>
        <w:t>Figure 1e</w:t>
      </w:r>
      <w:r w:rsidR="005355B2" w:rsidRPr="00042681">
        <w:rPr>
          <w:rFonts w:cs="Arial"/>
          <w:sz w:val="22"/>
          <w:szCs w:val="22"/>
        </w:rPr>
        <w:t>)</w:t>
      </w:r>
      <w:r w:rsidRPr="00042681">
        <w:rPr>
          <w:rFonts w:cs="Arial"/>
          <w:sz w:val="22"/>
          <w:szCs w:val="22"/>
        </w:rPr>
        <w:t xml:space="preserve"> is situated within the parishes of </w:t>
      </w:r>
      <w:proofErr w:type="spellStart"/>
      <w:r w:rsidRPr="00042681">
        <w:rPr>
          <w:rFonts w:cs="Arial"/>
          <w:sz w:val="22"/>
          <w:szCs w:val="22"/>
        </w:rPr>
        <w:t>Colsterdale</w:t>
      </w:r>
      <w:proofErr w:type="spellEnd"/>
      <w:r w:rsidRPr="00042681">
        <w:rPr>
          <w:rFonts w:cs="Arial"/>
          <w:sz w:val="22"/>
          <w:szCs w:val="22"/>
        </w:rPr>
        <w:t xml:space="preserve">, Healey, </w:t>
      </w:r>
      <w:proofErr w:type="spellStart"/>
      <w:r w:rsidRPr="00042681">
        <w:rPr>
          <w:rFonts w:cs="Arial"/>
          <w:sz w:val="22"/>
          <w:szCs w:val="22"/>
        </w:rPr>
        <w:t>Caldbergh</w:t>
      </w:r>
      <w:proofErr w:type="spellEnd"/>
      <w:r w:rsidRPr="00042681">
        <w:rPr>
          <w:rFonts w:cs="Arial"/>
          <w:sz w:val="22"/>
          <w:szCs w:val="22"/>
        </w:rPr>
        <w:t xml:space="preserve"> with East </w:t>
      </w:r>
      <w:proofErr w:type="spellStart"/>
      <w:r w:rsidRPr="00042681">
        <w:rPr>
          <w:rFonts w:cs="Arial"/>
          <w:sz w:val="22"/>
          <w:szCs w:val="22"/>
        </w:rPr>
        <w:t>Scrafton</w:t>
      </w:r>
      <w:proofErr w:type="spellEnd"/>
      <w:r w:rsidRPr="00042681">
        <w:rPr>
          <w:rFonts w:cs="Arial"/>
          <w:sz w:val="22"/>
          <w:szCs w:val="22"/>
        </w:rPr>
        <w:t xml:space="preserve"> and </w:t>
      </w:r>
      <w:proofErr w:type="spellStart"/>
      <w:r w:rsidRPr="00042681">
        <w:rPr>
          <w:rFonts w:cs="Arial"/>
          <w:sz w:val="22"/>
          <w:szCs w:val="22"/>
        </w:rPr>
        <w:t>Ilton</w:t>
      </w:r>
      <w:proofErr w:type="spellEnd"/>
      <w:r w:rsidRPr="00042681">
        <w:rPr>
          <w:rFonts w:cs="Arial"/>
          <w:sz w:val="22"/>
          <w:szCs w:val="22"/>
        </w:rPr>
        <w:t xml:space="preserve">-cum-Pott. It covers an area of approximately 2,274 hectares and the OS Grid Reference for the centre of the site is SE 11165 79041. </w:t>
      </w:r>
      <w:r w:rsidR="00042681" w:rsidRPr="00042681">
        <w:rPr>
          <w:rFonts w:cs="Arial"/>
          <w:sz w:val="22"/>
          <w:szCs w:val="22"/>
        </w:rPr>
        <w:t xml:space="preserve">Common </w:t>
      </w:r>
      <w:r w:rsidR="00101184">
        <w:rPr>
          <w:rFonts w:cs="Arial"/>
          <w:sz w:val="22"/>
          <w:szCs w:val="22"/>
        </w:rPr>
        <w:t>h</w:t>
      </w:r>
      <w:r w:rsidR="00042681" w:rsidRPr="00042681">
        <w:rPr>
          <w:rFonts w:cs="Arial"/>
          <w:sz w:val="22"/>
          <w:szCs w:val="22"/>
        </w:rPr>
        <w:t xml:space="preserve">eather dominates the landscape and most of vegetation communities falls in the NVC M19 and H9. Most of the site </w:t>
      </w:r>
      <w:r w:rsidR="00042681" w:rsidRPr="00042681">
        <w:rPr>
          <w:rFonts w:cs="Arial"/>
          <w:sz w:val="22"/>
          <w:szCs w:val="22"/>
          <w:lang w:eastAsia="en-GB"/>
        </w:rPr>
        <w:t xml:space="preserve">Masham </w:t>
      </w:r>
      <w:proofErr w:type="spellStart"/>
      <w:r w:rsidR="00042681" w:rsidRPr="00042681">
        <w:rPr>
          <w:rFonts w:cs="Arial"/>
          <w:sz w:val="22"/>
          <w:szCs w:val="22"/>
          <w:lang w:eastAsia="en-GB"/>
        </w:rPr>
        <w:t>Colsterdale</w:t>
      </w:r>
      <w:proofErr w:type="spellEnd"/>
      <w:r w:rsidR="00042681" w:rsidRPr="00042681">
        <w:rPr>
          <w:rFonts w:cs="Arial"/>
          <w:sz w:val="22"/>
          <w:szCs w:val="22"/>
          <w:lang w:eastAsia="en-GB"/>
        </w:rPr>
        <w:t xml:space="preserve"> Moor is managed as a grouse moor through a programme of rotational burning.  </w:t>
      </w:r>
      <w:r w:rsidR="00042681" w:rsidRPr="004E0F14">
        <w:rPr>
          <w:rFonts w:cs="Arial"/>
          <w:sz w:val="22"/>
          <w:szCs w:val="22"/>
          <w:lang w:eastAsia="en-GB"/>
        </w:rPr>
        <w:t xml:space="preserve">The moor is also managed by grazing sheep. </w:t>
      </w:r>
      <w:r w:rsidRPr="004E0F14">
        <w:rPr>
          <w:rFonts w:cs="Arial"/>
          <w:sz w:val="22"/>
          <w:szCs w:val="22"/>
        </w:rPr>
        <w:t xml:space="preserve">Restoration work </w:t>
      </w:r>
      <w:r w:rsidR="00042681" w:rsidRPr="004E0F14">
        <w:rPr>
          <w:rFonts w:cs="Arial"/>
          <w:sz w:val="22"/>
          <w:szCs w:val="22"/>
        </w:rPr>
        <w:t xml:space="preserve">(e.g. grip and gully </w:t>
      </w:r>
      <w:r w:rsidR="00042681" w:rsidRPr="00B71035">
        <w:rPr>
          <w:rFonts w:cs="Arial"/>
          <w:sz w:val="22"/>
          <w:szCs w:val="22"/>
        </w:rPr>
        <w:t xml:space="preserve">blocking, hagg reprofiling) </w:t>
      </w:r>
      <w:r w:rsidRPr="00B71035">
        <w:rPr>
          <w:rFonts w:cs="Arial"/>
          <w:sz w:val="22"/>
          <w:szCs w:val="22"/>
        </w:rPr>
        <w:t xml:space="preserve">took </w:t>
      </w:r>
      <w:r w:rsidR="00042681" w:rsidRPr="00B71035">
        <w:rPr>
          <w:rFonts w:cs="Arial"/>
          <w:sz w:val="22"/>
          <w:szCs w:val="22"/>
        </w:rPr>
        <w:t xml:space="preserve">place </w:t>
      </w:r>
      <w:r w:rsidRPr="00B71035">
        <w:rPr>
          <w:rFonts w:cs="Arial"/>
          <w:sz w:val="22"/>
          <w:szCs w:val="22"/>
        </w:rPr>
        <w:t xml:space="preserve">between the end of 2016 and the beginning of 2017. For the purpose of our project, we used Sphagnum </w:t>
      </w:r>
      <w:proofErr w:type="spellStart"/>
      <w:r w:rsidRPr="00B71035">
        <w:rPr>
          <w:rFonts w:cs="Arial"/>
          <w:sz w:val="22"/>
          <w:szCs w:val="22"/>
        </w:rPr>
        <w:t>Humok</w:t>
      </w:r>
      <w:proofErr w:type="spellEnd"/>
      <w:r w:rsidRPr="00B71035">
        <w:rPr>
          <w:rFonts w:cs="Arial"/>
          <w:sz w:val="22"/>
          <w:szCs w:val="22"/>
        </w:rPr>
        <w:t xml:space="preserve"> planted during the </w:t>
      </w:r>
      <w:r w:rsidRPr="00B71035">
        <w:rPr>
          <w:sz w:val="22"/>
          <w:szCs w:val="22"/>
        </w:rPr>
        <w:t>‘Swinton Sphagnum’ research project</w:t>
      </w:r>
      <w:r w:rsidR="004E0F14" w:rsidRPr="00B71035">
        <w:rPr>
          <w:sz w:val="22"/>
          <w:szCs w:val="22"/>
        </w:rPr>
        <w:t xml:space="preserve"> (Hinchley et al., 2021)</w:t>
      </w:r>
      <w:r w:rsidRPr="00B71035">
        <w:rPr>
          <w:sz w:val="22"/>
          <w:szCs w:val="22"/>
        </w:rPr>
        <w:t xml:space="preserve">. </w:t>
      </w:r>
      <w:r w:rsidR="00AC1841" w:rsidRPr="00B71035">
        <w:rPr>
          <w:sz w:val="22"/>
          <w:szCs w:val="22"/>
        </w:rPr>
        <w:t xml:space="preserve">The aim of the ‘Swinton Sphagnum’ project was to test the field application of different </w:t>
      </w:r>
      <w:r w:rsidR="00AC1841" w:rsidRPr="00C801C6">
        <w:rPr>
          <w:i/>
          <w:iCs/>
          <w:sz w:val="22"/>
          <w:szCs w:val="22"/>
        </w:rPr>
        <w:t>Sphagnum</w:t>
      </w:r>
      <w:r w:rsidR="00AC1841" w:rsidRPr="00B71035">
        <w:rPr>
          <w:sz w:val="22"/>
          <w:szCs w:val="22"/>
        </w:rPr>
        <w:t xml:space="preserve"> mosses re-introduction methods in the context of restoration projects carried out in the Yorkshire Dales, where the starting point of restoration is not bare peat but a vegetated surface. the ‘Swinton Sphagnum’ project was funded by Yorkshire Water (YW) for the period August 2017 to September 2020 and was led by the Yorkshire Wildlife Trust’s (YWT) Yorkshire Peat Partnership </w:t>
      </w:r>
      <w:r w:rsidR="00AC1841" w:rsidRPr="00042681">
        <w:rPr>
          <w:sz w:val="22"/>
          <w:szCs w:val="22"/>
        </w:rPr>
        <w:t>(YPP) staff.</w:t>
      </w:r>
    </w:p>
    <w:p w14:paraId="10D19114" w14:textId="1C1A9CF4" w:rsidR="00042681" w:rsidRPr="00A97944" w:rsidRDefault="00042681" w:rsidP="0015221C">
      <w:pPr>
        <w:pStyle w:val="Heading2"/>
        <w:numPr>
          <w:ilvl w:val="1"/>
          <w:numId w:val="4"/>
        </w:numPr>
        <w:spacing w:before="0" w:after="100" w:afterAutospacing="1" w:line="240" w:lineRule="auto"/>
        <w:jc w:val="both"/>
      </w:pPr>
      <w:bookmarkStart w:id="7" w:name="_Toc189147692"/>
      <w:r>
        <w:lastRenderedPageBreak/>
        <w:t>Sphagnum inoculation</w:t>
      </w:r>
      <w:bookmarkEnd w:id="7"/>
    </w:p>
    <w:p w14:paraId="4C315BA5" w14:textId="66C2E661" w:rsidR="00155341" w:rsidRPr="00155341" w:rsidRDefault="00155341" w:rsidP="0015221C">
      <w:pPr>
        <w:pStyle w:val="Heading3"/>
        <w:numPr>
          <w:ilvl w:val="2"/>
          <w:numId w:val="4"/>
        </w:numPr>
        <w:spacing w:before="0" w:after="100" w:afterAutospacing="1" w:line="240" w:lineRule="auto"/>
      </w:pPr>
      <w:bookmarkStart w:id="8" w:name="_Toc189147693"/>
      <w:proofErr w:type="spellStart"/>
      <w:r w:rsidRPr="00155341">
        <w:t>BeadaHumok</w:t>
      </w:r>
      <w:proofErr w:type="spellEnd"/>
      <w:r w:rsidRPr="00155341">
        <w:t>™</w:t>
      </w:r>
      <w:bookmarkEnd w:id="8"/>
    </w:p>
    <w:p w14:paraId="06FE496C" w14:textId="14E910AC" w:rsidR="00E278BE" w:rsidRPr="00E278BE" w:rsidRDefault="004F71A8" w:rsidP="00E278BE">
      <w:pPr>
        <w:spacing w:after="100" w:afterAutospacing="1" w:line="240" w:lineRule="auto"/>
        <w:jc w:val="both"/>
        <w:rPr>
          <w:sz w:val="22"/>
          <w:szCs w:val="22"/>
        </w:rPr>
      </w:pPr>
      <w:r w:rsidRPr="00E61C1D">
        <w:rPr>
          <w:sz w:val="22"/>
          <w:szCs w:val="22"/>
        </w:rPr>
        <w:t>Where there is a lack of a suitable donor site</w:t>
      </w:r>
      <w:r w:rsidR="00155341">
        <w:rPr>
          <w:sz w:val="22"/>
          <w:szCs w:val="22"/>
        </w:rPr>
        <w:t>,</w:t>
      </w:r>
      <w:r w:rsidRPr="00E61C1D">
        <w:rPr>
          <w:sz w:val="22"/>
          <w:szCs w:val="22"/>
        </w:rPr>
        <w:t xml:space="preserve"> </w:t>
      </w:r>
      <w:r w:rsidRPr="00C801C6">
        <w:rPr>
          <w:i/>
          <w:iCs/>
          <w:sz w:val="22"/>
          <w:szCs w:val="22"/>
        </w:rPr>
        <w:t>Sphagnum</w:t>
      </w:r>
      <w:r w:rsidRPr="00E61C1D">
        <w:rPr>
          <w:sz w:val="22"/>
          <w:szCs w:val="22"/>
        </w:rPr>
        <w:t xml:space="preserve"> propagules are available from a single horticultural supplier (Micro-propagation Services (E.M.) Limited) under the </w:t>
      </w:r>
      <w:proofErr w:type="spellStart"/>
      <w:r w:rsidRPr="00E61C1D">
        <w:rPr>
          <w:sz w:val="22"/>
          <w:szCs w:val="22"/>
        </w:rPr>
        <w:t>BeadaMoss</w:t>
      </w:r>
      <w:proofErr w:type="spellEnd"/>
      <w:r w:rsidRPr="00E61C1D">
        <w:rPr>
          <w:sz w:val="22"/>
          <w:szCs w:val="22"/>
        </w:rPr>
        <w:t>® brand which have been grown using micropropagation techniques from fragments of locally sourced material. These come in several forms for use in a range of moorland restoration conditions</w:t>
      </w:r>
      <w:r>
        <w:rPr>
          <w:sz w:val="22"/>
          <w:szCs w:val="22"/>
        </w:rPr>
        <w:t>.</w:t>
      </w:r>
      <w:r w:rsidRPr="00E61C1D">
        <w:rPr>
          <w:sz w:val="22"/>
          <w:szCs w:val="22"/>
        </w:rPr>
        <w:t xml:space="preserve"> YPP has trialled these products on different moorland sites and now only supports </w:t>
      </w:r>
      <w:proofErr w:type="spellStart"/>
      <w:r w:rsidRPr="00E61C1D">
        <w:rPr>
          <w:sz w:val="22"/>
          <w:szCs w:val="22"/>
        </w:rPr>
        <w:t>BeadaHumok</w:t>
      </w:r>
      <w:proofErr w:type="spellEnd"/>
      <w:r w:rsidRPr="00E61C1D">
        <w:rPr>
          <w:sz w:val="22"/>
          <w:szCs w:val="22"/>
        </w:rPr>
        <w:t xml:space="preserve">™ in our restoration works. </w:t>
      </w:r>
      <w:proofErr w:type="spellStart"/>
      <w:r w:rsidRPr="00E61C1D">
        <w:rPr>
          <w:sz w:val="22"/>
          <w:szCs w:val="22"/>
        </w:rPr>
        <w:t>BeadaHumok</w:t>
      </w:r>
      <w:proofErr w:type="spellEnd"/>
      <w:r w:rsidRPr="00E61C1D">
        <w:rPr>
          <w:sz w:val="22"/>
          <w:szCs w:val="22"/>
        </w:rPr>
        <w:t xml:space="preserve">™ </w:t>
      </w:r>
      <w:r>
        <w:rPr>
          <w:sz w:val="22"/>
          <w:szCs w:val="22"/>
        </w:rPr>
        <w:t xml:space="preserve">or </w:t>
      </w:r>
      <w:proofErr w:type="spellStart"/>
      <w:r>
        <w:rPr>
          <w:sz w:val="22"/>
          <w:szCs w:val="22"/>
        </w:rPr>
        <w:t>Humok</w:t>
      </w:r>
      <w:proofErr w:type="spellEnd"/>
      <w:r>
        <w:rPr>
          <w:sz w:val="22"/>
          <w:szCs w:val="22"/>
        </w:rPr>
        <w:t xml:space="preserve"> </w:t>
      </w:r>
      <w:r w:rsidRPr="00E61C1D">
        <w:rPr>
          <w:sz w:val="22"/>
          <w:szCs w:val="22"/>
        </w:rPr>
        <w:t xml:space="preserve">are micro-propagated </w:t>
      </w:r>
      <w:r w:rsidRPr="00C801C6">
        <w:rPr>
          <w:i/>
          <w:iCs/>
          <w:sz w:val="22"/>
          <w:szCs w:val="22"/>
        </w:rPr>
        <w:t>Sphagnum</w:t>
      </w:r>
      <w:r w:rsidRPr="00E61C1D">
        <w:rPr>
          <w:sz w:val="22"/>
          <w:szCs w:val="22"/>
        </w:rPr>
        <w:t xml:space="preserve"> grown to produce dense clumps containing many </w:t>
      </w:r>
      <w:r w:rsidRPr="00C801C6">
        <w:rPr>
          <w:i/>
          <w:iCs/>
          <w:sz w:val="22"/>
          <w:szCs w:val="22"/>
        </w:rPr>
        <w:t>Sphagnum</w:t>
      </w:r>
      <w:r w:rsidRPr="00E61C1D">
        <w:rPr>
          <w:sz w:val="22"/>
          <w:szCs w:val="22"/>
        </w:rPr>
        <w:t xml:space="preserve"> strands several centimetres long</w:t>
      </w:r>
      <w:r>
        <w:rPr>
          <w:sz w:val="22"/>
          <w:szCs w:val="22"/>
        </w:rPr>
        <w:t xml:space="preserve">. </w:t>
      </w:r>
      <w:r w:rsidR="00E278BE">
        <w:rPr>
          <w:sz w:val="22"/>
          <w:szCs w:val="22"/>
        </w:rPr>
        <w:t>It a very versatile product: t</w:t>
      </w:r>
      <w:r>
        <w:rPr>
          <w:sz w:val="22"/>
          <w:szCs w:val="22"/>
        </w:rPr>
        <w:t xml:space="preserve">he composition of </w:t>
      </w:r>
      <w:proofErr w:type="spellStart"/>
      <w:r>
        <w:rPr>
          <w:sz w:val="22"/>
          <w:szCs w:val="22"/>
        </w:rPr>
        <w:t>Humok</w:t>
      </w:r>
      <w:proofErr w:type="spellEnd"/>
      <w:r>
        <w:rPr>
          <w:sz w:val="22"/>
          <w:szCs w:val="22"/>
        </w:rPr>
        <w:t xml:space="preserve"> can be changed according to restoration needs</w:t>
      </w:r>
      <w:r w:rsidR="00E278BE">
        <w:rPr>
          <w:sz w:val="22"/>
          <w:szCs w:val="22"/>
        </w:rPr>
        <w:t xml:space="preserve"> (</w:t>
      </w:r>
      <w:r w:rsidR="00E278BE" w:rsidRPr="00E278BE">
        <w:rPr>
          <w:b/>
          <w:bCs/>
          <w:sz w:val="22"/>
          <w:szCs w:val="22"/>
        </w:rPr>
        <w:t>Table 1</w:t>
      </w:r>
      <w:r w:rsidR="00E278BE">
        <w:rPr>
          <w:sz w:val="22"/>
          <w:szCs w:val="22"/>
        </w:rPr>
        <w:t>)</w:t>
      </w:r>
      <w:r>
        <w:rPr>
          <w:sz w:val="22"/>
          <w:szCs w:val="22"/>
        </w:rPr>
        <w:t>. YPP principally uses the Yorkshire mix</w:t>
      </w:r>
      <w:r w:rsidR="00E278BE">
        <w:rPr>
          <w:sz w:val="22"/>
          <w:szCs w:val="22"/>
        </w:rPr>
        <w:t xml:space="preserve">, a </w:t>
      </w:r>
      <w:proofErr w:type="spellStart"/>
      <w:r w:rsidR="00E278BE">
        <w:rPr>
          <w:sz w:val="22"/>
          <w:szCs w:val="22"/>
        </w:rPr>
        <w:t>polyspecies</w:t>
      </w:r>
      <w:proofErr w:type="spellEnd"/>
      <w:r w:rsidR="00E278BE">
        <w:rPr>
          <w:sz w:val="22"/>
          <w:szCs w:val="22"/>
        </w:rPr>
        <w:t xml:space="preserve"> mix made of five different </w:t>
      </w:r>
      <w:r w:rsidR="00E278BE" w:rsidRPr="00C801C6">
        <w:rPr>
          <w:i/>
          <w:iCs/>
          <w:sz w:val="22"/>
          <w:szCs w:val="22"/>
        </w:rPr>
        <w:t>Sphagnum</w:t>
      </w:r>
      <w:r>
        <w:rPr>
          <w:sz w:val="22"/>
          <w:szCs w:val="22"/>
        </w:rPr>
        <w:t>. Other peat partnership</w:t>
      </w:r>
      <w:r w:rsidR="00E278BE">
        <w:rPr>
          <w:sz w:val="22"/>
          <w:szCs w:val="22"/>
        </w:rPr>
        <w:t>s</w:t>
      </w:r>
      <w:r>
        <w:rPr>
          <w:sz w:val="22"/>
          <w:szCs w:val="22"/>
        </w:rPr>
        <w:t>, e.g. Moors for the Future, use</w:t>
      </w:r>
      <w:r w:rsidR="00E278BE">
        <w:rPr>
          <w:sz w:val="22"/>
          <w:szCs w:val="22"/>
        </w:rPr>
        <w:t xml:space="preserve"> more elaborate mixes,</w:t>
      </w:r>
      <w:r>
        <w:rPr>
          <w:sz w:val="22"/>
          <w:szCs w:val="22"/>
        </w:rPr>
        <w:t xml:space="preserve"> </w:t>
      </w:r>
      <w:r w:rsidR="00E278BE">
        <w:rPr>
          <w:sz w:val="22"/>
          <w:szCs w:val="22"/>
        </w:rPr>
        <w:t xml:space="preserve">i.e. the Moorland mix, containing ten </w:t>
      </w:r>
      <w:r w:rsidR="00E278BE" w:rsidRPr="00C801C6">
        <w:rPr>
          <w:i/>
          <w:iCs/>
          <w:sz w:val="22"/>
          <w:szCs w:val="22"/>
        </w:rPr>
        <w:t>Sphagnum</w:t>
      </w:r>
      <w:r w:rsidR="00E278BE">
        <w:rPr>
          <w:sz w:val="22"/>
          <w:szCs w:val="22"/>
        </w:rPr>
        <w:t xml:space="preserve"> species. On the other hand, during the ‘Swinton Sphagnum’ research project, only </w:t>
      </w:r>
      <w:proofErr w:type="spellStart"/>
      <w:r w:rsidR="00E278BE">
        <w:rPr>
          <w:sz w:val="22"/>
          <w:szCs w:val="22"/>
        </w:rPr>
        <w:t>monopsecies</w:t>
      </w:r>
      <w:proofErr w:type="spellEnd"/>
      <w:r w:rsidR="00E278BE">
        <w:rPr>
          <w:sz w:val="22"/>
          <w:szCs w:val="22"/>
        </w:rPr>
        <w:t xml:space="preserve"> </w:t>
      </w:r>
      <w:proofErr w:type="spellStart"/>
      <w:r w:rsidR="00E278BE">
        <w:rPr>
          <w:sz w:val="22"/>
          <w:szCs w:val="22"/>
        </w:rPr>
        <w:t>Humok</w:t>
      </w:r>
      <w:proofErr w:type="spellEnd"/>
      <w:r w:rsidR="00E278BE">
        <w:rPr>
          <w:sz w:val="22"/>
          <w:szCs w:val="22"/>
        </w:rPr>
        <w:t xml:space="preserve"> were used. </w:t>
      </w:r>
    </w:p>
    <w:tbl>
      <w:tblPr>
        <w:tblW w:w="5000" w:type="pct"/>
        <w:jc w:val="center"/>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3172"/>
        <w:gridCol w:w="2526"/>
        <w:gridCol w:w="1699"/>
        <w:gridCol w:w="1619"/>
      </w:tblGrid>
      <w:tr w:rsidR="00E278BE" w:rsidRPr="00C627F8" w14:paraId="0488AA70" w14:textId="77777777" w:rsidTr="00A85351">
        <w:trPr>
          <w:trHeight w:val="300"/>
          <w:jc w:val="center"/>
        </w:trPr>
        <w:tc>
          <w:tcPr>
            <w:tcW w:w="1759" w:type="pct"/>
            <w:shd w:val="clear" w:color="auto" w:fill="D1D1D1" w:themeFill="background2" w:themeFillShade="E6"/>
            <w:vAlign w:val="center"/>
            <w:hideMark/>
          </w:tcPr>
          <w:p w14:paraId="64536DA1" w14:textId="77777777" w:rsidR="00E278BE" w:rsidRPr="00D33D21" w:rsidRDefault="00E278BE" w:rsidP="00A85351">
            <w:pPr>
              <w:spacing w:after="100" w:afterAutospacing="1" w:line="240" w:lineRule="auto"/>
              <w:jc w:val="center"/>
              <w:rPr>
                <w:rFonts w:asciiTheme="majorHAnsi" w:eastAsia="Times New Roman" w:hAnsiTheme="majorHAnsi" w:cs="Arial"/>
                <w:color w:val="000000"/>
                <w:kern w:val="0"/>
                <w:sz w:val="18"/>
                <w:szCs w:val="18"/>
                <w:lang w:eastAsia="en-GB"/>
                <w14:ligatures w14:val="none"/>
              </w:rPr>
            </w:pPr>
            <w:r w:rsidRPr="00D33D21">
              <w:rPr>
                <w:rFonts w:asciiTheme="majorHAnsi" w:eastAsia="Times New Roman" w:hAnsiTheme="majorHAnsi" w:cs="Arial"/>
                <w:color w:val="000000"/>
                <w:kern w:val="0"/>
                <w:sz w:val="18"/>
                <w:szCs w:val="18"/>
                <w:lang w:eastAsia="en-GB"/>
                <w14:ligatures w14:val="none"/>
              </w:rPr>
              <w:t>Species</w:t>
            </w:r>
          </w:p>
        </w:tc>
        <w:tc>
          <w:tcPr>
            <w:tcW w:w="1401" w:type="pct"/>
            <w:shd w:val="clear" w:color="auto" w:fill="D1D1D1" w:themeFill="background2" w:themeFillShade="E6"/>
            <w:vAlign w:val="center"/>
            <w:hideMark/>
          </w:tcPr>
          <w:p w14:paraId="6FA19892" w14:textId="77777777" w:rsidR="00E278BE" w:rsidRPr="00D33D21" w:rsidRDefault="00E278BE" w:rsidP="00A85351">
            <w:pPr>
              <w:spacing w:after="100" w:afterAutospacing="1" w:line="240" w:lineRule="auto"/>
              <w:jc w:val="center"/>
              <w:rPr>
                <w:rFonts w:asciiTheme="majorHAnsi" w:eastAsia="Times New Roman" w:hAnsiTheme="majorHAnsi" w:cs="Arial"/>
                <w:color w:val="000000"/>
                <w:kern w:val="0"/>
                <w:sz w:val="18"/>
                <w:szCs w:val="18"/>
                <w:lang w:eastAsia="en-GB"/>
                <w14:ligatures w14:val="none"/>
              </w:rPr>
            </w:pPr>
            <w:r w:rsidRPr="00D33D21">
              <w:rPr>
                <w:rFonts w:asciiTheme="majorHAnsi" w:eastAsia="Times New Roman" w:hAnsiTheme="majorHAnsi" w:cs="Arial"/>
                <w:color w:val="000000"/>
                <w:kern w:val="0"/>
                <w:sz w:val="18"/>
                <w:szCs w:val="18"/>
                <w:lang w:eastAsia="en-GB"/>
                <w14:ligatures w14:val="none"/>
              </w:rPr>
              <w:t>Yorkshire mix (%)</w:t>
            </w:r>
          </w:p>
        </w:tc>
        <w:tc>
          <w:tcPr>
            <w:tcW w:w="942" w:type="pct"/>
            <w:shd w:val="clear" w:color="auto" w:fill="D1D1D1" w:themeFill="background2" w:themeFillShade="E6"/>
            <w:noWrap/>
            <w:vAlign w:val="bottom"/>
            <w:hideMark/>
          </w:tcPr>
          <w:p w14:paraId="25670623"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Pr>
                <w:rFonts w:asciiTheme="majorHAnsi" w:eastAsia="Times New Roman" w:hAnsiTheme="majorHAnsi" w:cs="Times New Roman"/>
                <w:color w:val="000000"/>
                <w:kern w:val="0"/>
                <w:sz w:val="18"/>
                <w:szCs w:val="18"/>
                <w:lang w:eastAsia="en-GB"/>
                <w14:ligatures w14:val="none"/>
              </w:rPr>
              <w:t>Moorland mix</w:t>
            </w:r>
            <w:r w:rsidRPr="00D33D21">
              <w:rPr>
                <w:rFonts w:asciiTheme="majorHAnsi" w:eastAsia="Times New Roman" w:hAnsiTheme="majorHAnsi" w:cs="Times New Roman"/>
                <w:color w:val="000000"/>
                <w:kern w:val="0"/>
                <w:sz w:val="18"/>
                <w:szCs w:val="18"/>
                <w:lang w:eastAsia="en-GB"/>
                <w14:ligatures w14:val="none"/>
              </w:rPr>
              <w:t xml:space="preserve"> (%)</w:t>
            </w:r>
          </w:p>
        </w:tc>
        <w:tc>
          <w:tcPr>
            <w:tcW w:w="898" w:type="pct"/>
            <w:shd w:val="clear" w:color="auto" w:fill="D1D1D1" w:themeFill="background2" w:themeFillShade="E6"/>
            <w:noWrap/>
            <w:vAlign w:val="bottom"/>
            <w:hideMark/>
          </w:tcPr>
          <w:p w14:paraId="7C63322C"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 xml:space="preserve">Swinton </w:t>
            </w:r>
            <w:proofErr w:type="spellStart"/>
            <w:r w:rsidRPr="00D33D21">
              <w:rPr>
                <w:rFonts w:asciiTheme="majorHAnsi" w:eastAsia="Times New Roman" w:hAnsiTheme="majorHAnsi" w:cs="Times New Roman"/>
                <w:color w:val="000000"/>
                <w:kern w:val="0"/>
                <w:sz w:val="18"/>
                <w:szCs w:val="18"/>
                <w:lang w:eastAsia="en-GB"/>
                <w14:ligatures w14:val="none"/>
              </w:rPr>
              <w:t>Estate</w:t>
            </w:r>
            <w:r w:rsidRPr="00D33D21">
              <w:rPr>
                <w:rFonts w:asciiTheme="majorHAnsi" w:eastAsia="Times New Roman" w:hAnsiTheme="majorHAnsi" w:cs="Times New Roman"/>
                <w:color w:val="000000"/>
                <w:kern w:val="0"/>
                <w:sz w:val="18"/>
                <w:szCs w:val="18"/>
                <w:vertAlign w:val="superscript"/>
                <w:lang w:eastAsia="en-GB"/>
                <w14:ligatures w14:val="none"/>
              </w:rPr>
              <w:t>a</w:t>
            </w:r>
            <w:proofErr w:type="spellEnd"/>
          </w:p>
        </w:tc>
      </w:tr>
      <w:tr w:rsidR="00E278BE" w:rsidRPr="00C627F8" w14:paraId="11D3D0D7" w14:textId="77777777" w:rsidTr="00A85351">
        <w:trPr>
          <w:trHeight w:val="300"/>
          <w:jc w:val="center"/>
        </w:trPr>
        <w:tc>
          <w:tcPr>
            <w:tcW w:w="1759" w:type="pct"/>
            <w:shd w:val="clear" w:color="auto" w:fill="auto"/>
            <w:vAlign w:val="center"/>
            <w:hideMark/>
          </w:tcPr>
          <w:p w14:paraId="09FF4642" w14:textId="77777777" w:rsidR="00E278BE" w:rsidRPr="00D33D21" w:rsidRDefault="00E278BE" w:rsidP="00A85351">
            <w:pPr>
              <w:spacing w:after="100" w:afterAutospacing="1" w:line="240" w:lineRule="auto"/>
              <w:jc w:val="center"/>
              <w:rPr>
                <w:rFonts w:asciiTheme="majorHAnsi" w:eastAsia="Times New Roman" w:hAnsiTheme="majorHAnsi" w:cs="Arial"/>
                <w:i/>
                <w:iCs/>
                <w:color w:val="000000"/>
                <w:kern w:val="0"/>
                <w:sz w:val="18"/>
                <w:szCs w:val="18"/>
                <w:lang w:eastAsia="en-GB"/>
                <w14:ligatures w14:val="none"/>
              </w:rPr>
            </w:pPr>
            <w:r w:rsidRPr="00D33D21">
              <w:rPr>
                <w:rFonts w:asciiTheme="majorHAnsi" w:eastAsia="Times New Roman" w:hAnsiTheme="majorHAnsi" w:cs="Arial"/>
                <w:i/>
                <w:iCs/>
                <w:color w:val="000000"/>
                <w:kern w:val="0"/>
                <w:sz w:val="18"/>
                <w:szCs w:val="18"/>
                <w:lang w:eastAsia="en-GB"/>
                <w14:ligatures w14:val="none"/>
              </w:rPr>
              <w:t xml:space="preserve">S. </w:t>
            </w:r>
            <w:proofErr w:type="spellStart"/>
            <w:r w:rsidRPr="00D33D21">
              <w:rPr>
                <w:rFonts w:asciiTheme="majorHAnsi" w:eastAsia="Times New Roman" w:hAnsiTheme="majorHAnsi" w:cs="Arial"/>
                <w:i/>
                <w:iCs/>
                <w:color w:val="000000"/>
                <w:kern w:val="0"/>
                <w:sz w:val="18"/>
                <w:szCs w:val="18"/>
                <w:lang w:eastAsia="en-GB"/>
                <w14:ligatures w14:val="none"/>
              </w:rPr>
              <w:t>capillifolium</w:t>
            </w:r>
            <w:proofErr w:type="spellEnd"/>
          </w:p>
        </w:tc>
        <w:tc>
          <w:tcPr>
            <w:tcW w:w="1401" w:type="pct"/>
            <w:shd w:val="clear" w:color="auto" w:fill="auto"/>
            <w:vAlign w:val="center"/>
            <w:hideMark/>
          </w:tcPr>
          <w:p w14:paraId="213714F7" w14:textId="77777777" w:rsidR="00E278BE" w:rsidRPr="00D33D21" w:rsidRDefault="00E278BE" w:rsidP="00A85351">
            <w:pPr>
              <w:spacing w:after="100" w:afterAutospacing="1" w:line="240" w:lineRule="auto"/>
              <w:jc w:val="center"/>
              <w:rPr>
                <w:rFonts w:asciiTheme="majorHAnsi" w:eastAsia="Times New Roman" w:hAnsiTheme="majorHAnsi" w:cs="Arial"/>
                <w:color w:val="000000"/>
                <w:kern w:val="0"/>
                <w:sz w:val="18"/>
                <w:szCs w:val="18"/>
                <w:lang w:eastAsia="en-GB"/>
                <w14:ligatures w14:val="none"/>
              </w:rPr>
            </w:pPr>
            <w:r w:rsidRPr="00D33D21">
              <w:rPr>
                <w:rFonts w:asciiTheme="majorHAnsi" w:eastAsia="Times New Roman" w:hAnsiTheme="majorHAnsi" w:cs="Arial"/>
                <w:color w:val="000000"/>
                <w:kern w:val="0"/>
                <w:sz w:val="18"/>
                <w:szCs w:val="18"/>
                <w:lang w:eastAsia="en-GB"/>
                <w14:ligatures w14:val="none"/>
              </w:rPr>
              <w:t>30</w:t>
            </w:r>
          </w:p>
        </w:tc>
        <w:tc>
          <w:tcPr>
            <w:tcW w:w="942" w:type="pct"/>
            <w:shd w:val="clear" w:color="auto" w:fill="auto"/>
            <w:noWrap/>
            <w:vAlign w:val="bottom"/>
            <w:hideMark/>
          </w:tcPr>
          <w:p w14:paraId="592C0A0A"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8-15</w:t>
            </w:r>
          </w:p>
        </w:tc>
        <w:tc>
          <w:tcPr>
            <w:tcW w:w="898" w:type="pct"/>
            <w:shd w:val="clear" w:color="auto" w:fill="auto"/>
            <w:noWrap/>
            <w:vAlign w:val="bottom"/>
            <w:hideMark/>
          </w:tcPr>
          <w:p w14:paraId="098A1853"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5</w:t>
            </w:r>
          </w:p>
        </w:tc>
      </w:tr>
      <w:tr w:rsidR="00E278BE" w:rsidRPr="00C627F8" w14:paraId="62B0E287" w14:textId="77777777" w:rsidTr="00A85351">
        <w:trPr>
          <w:trHeight w:val="300"/>
          <w:jc w:val="center"/>
        </w:trPr>
        <w:tc>
          <w:tcPr>
            <w:tcW w:w="1759" w:type="pct"/>
            <w:shd w:val="clear" w:color="auto" w:fill="auto"/>
            <w:vAlign w:val="center"/>
            <w:hideMark/>
          </w:tcPr>
          <w:p w14:paraId="05FF93C9" w14:textId="77777777" w:rsidR="00E278BE" w:rsidRPr="00D33D21" w:rsidRDefault="00E278BE" w:rsidP="00A85351">
            <w:pPr>
              <w:spacing w:after="100" w:afterAutospacing="1" w:line="240" w:lineRule="auto"/>
              <w:jc w:val="center"/>
              <w:rPr>
                <w:rFonts w:asciiTheme="majorHAnsi" w:eastAsia="Times New Roman" w:hAnsiTheme="majorHAnsi" w:cs="Arial"/>
                <w:i/>
                <w:iCs/>
                <w:color w:val="000000"/>
                <w:kern w:val="0"/>
                <w:sz w:val="18"/>
                <w:szCs w:val="18"/>
                <w:lang w:eastAsia="en-GB"/>
                <w14:ligatures w14:val="none"/>
              </w:rPr>
            </w:pPr>
            <w:r w:rsidRPr="00D33D21">
              <w:rPr>
                <w:rFonts w:asciiTheme="majorHAnsi" w:eastAsia="Times New Roman" w:hAnsiTheme="majorHAnsi" w:cs="Arial"/>
                <w:i/>
                <w:iCs/>
                <w:color w:val="000000"/>
                <w:kern w:val="0"/>
                <w:sz w:val="18"/>
                <w:szCs w:val="18"/>
                <w:lang w:eastAsia="en-GB"/>
                <w14:ligatures w14:val="none"/>
              </w:rPr>
              <w:t xml:space="preserve">S. </w:t>
            </w:r>
            <w:proofErr w:type="spellStart"/>
            <w:r w:rsidRPr="00D33D21">
              <w:rPr>
                <w:rFonts w:asciiTheme="majorHAnsi" w:eastAsia="Times New Roman" w:hAnsiTheme="majorHAnsi" w:cs="Arial"/>
                <w:i/>
                <w:iCs/>
                <w:color w:val="000000"/>
                <w:kern w:val="0"/>
                <w:sz w:val="18"/>
                <w:szCs w:val="18"/>
                <w:lang w:eastAsia="en-GB"/>
                <w14:ligatures w14:val="none"/>
              </w:rPr>
              <w:t>magellanicum</w:t>
            </w:r>
            <w:proofErr w:type="spellEnd"/>
          </w:p>
        </w:tc>
        <w:tc>
          <w:tcPr>
            <w:tcW w:w="1401" w:type="pct"/>
            <w:shd w:val="clear" w:color="auto" w:fill="auto"/>
            <w:vAlign w:val="center"/>
            <w:hideMark/>
          </w:tcPr>
          <w:p w14:paraId="38D54B07" w14:textId="77777777" w:rsidR="00E278BE" w:rsidRPr="00D33D21" w:rsidRDefault="00E278BE" w:rsidP="00A85351">
            <w:pPr>
              <w:spacing w:after="100" w:afterAutospacing="1" w:line="240" w:lineRule="auto"/>
              <w:jc w:val="center"/>
              <w:rPr>
                <w:rFonts w:asciiTheme="majorHAnsi" w:eastAsia="Times New Roman" w:hAnsiTheme="majorHAnsi" w:cs="Arial"/>
                <w:color w:val="000000"/>
                <w:kern w:val="0"/>
                <w:sz w:val="18"/>
                <w:szCs w:val="18"/>
                <w:lang w:eastAsia="en-GB"/>
                <w14:ligatures w14:val="none"/>
              </w:rPr>
            </w:pPr>
            <w:r w:rsidRPr="00D33D21">
              <w:rPr>
                <w:rFonts w:asciiTheme="majorHAnsi" w:eastAsia="Times New Roman" w:hAnsiTheme="majorHAnsi" w:cs="Arial"/>
                <w:color w:val="000000"/>
                <w:kern w:val="0"/>
                <w:sz w:val="18"/>
                <w:szCs w:val="18"/>
                <w:lang w:eastAsia="en-GB"/>
                <w14:ligatures w14:val="none"/>
              </w:rPr>
              <w:t>5</w:t>
            </w:r>
          </w:p>
        </w:tc>
        <w:tc>
          <w:tcPr>
            <w:tcW w:w="942" w:type="pct"/>
            <w:shd w:val="clear" w:color="auto" w:fill="auto"/>
            <w:noWrap/>
            <w:vAlign w:val="bottom"/>
            <w:hideMark/>
          </w:tcPr>
          <w:p w14:paraId="69AC308B"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1-3</w:t>
            </w:r>
          </w:p>
        </w:tc>
        <w:tc>
          <w:tcPr>
            <w:tcW w:w="898" w:type="pct"/>
            <w:shd w:val="clear" w:color="auto" w:fill="auto"/>
            <w:noWrap/>
            <w:vAlign w:val="bottom"/>
            <w:hideMark/>
          </w:tcPr>
          <w:p w14:paraId="0DCF3F02"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1</w:t>
            </w:r>
            <w:r w:rsidRPr="00D33D21">
              <w:rPr>
                <w:rFonts w:asciiTheme="majorHAnsi" w:eastAsia="Times New Roman" w:hAnsiTheme="majorHAnsi" w:cs="Times New Roman"/>
                <w:color w:val="000000"/>
                <w:kern w:val="0"/>
                <w:sz w:val="18"/>
                <w:szCs w:val="18"/>
                <w:vertAlign w:val="superscript"/>
                <w:lang w:eastAsia="en-GB"/>
                <w14:ligatures w14:val="none"/>
              </w:rPr>
              <w:t>b</w:t>
            </w:r>
          </w:p>
        </w:tc>
      </w:tr>
      <w:tr w:rsidR="00E278BE" w:rsidRPr="00C627F8" w14:paraId="37B821FD" w14:textId="77777777" w:rsidTr="00A85351">
        <w:trPr>
          <w:trHeight w:val="300"/>
          <w:jc w:val="center"/>
        </w:trPr>
        <w:tc>
          <w:tcPr>
            <w:tcW w:w="1759" w:type="pct"/>
            <w:shd w:val="clear" w:color="auto" w:fill="auto"/>
            <w:vAlign w:val="center"/>
            <w:hideMark/>
          </w:tcPr>
          <w:p w14:paraId="36EF34BA" w14:textId="77777777" w:rsidR="00E278BE" w:rsidRPr="00D33D21" w:rsidRDefault="00E278BE" w:rsidP="00A85351">
            <w:pPr>
              <w:spacing w:after="100" w:afterAutospacing="1" w:line="240" w:lineRule="auto"/>
              <w:jc w:val="center"/>
              <w:rPr>
                <w:rFonts w:asciiTheme="majorHAnsi" w:eastAsia="Times New Roman" w:hAnsiTheme="majorHAnsi" w:cs="Arial"/>
                <w:i/>
                <w:iCs/>
                <w:color w:val="000000"/>
                <w:kern w:val="0"/>
                <w:sz w:val="18"/>
                <w:szCs w:val="18"/>
                <w:lang w:eastAsia="en-GB"/>
                <w14:ligatures w14:val="none"/>
              </w:rPr>
            </w:pPr>
            <w:r w:rsidRPr="00D33D21">
              <w:rPr>
                <w:rFonts w:asciiTheme="majorHAnsi" w:eastAsia="Times New Roman" w:hAnsiTheme="majorHAnsi" w:cs="Arial"/>
                <w:i/>
                <w:iCs/>
                <w:color w:val="000000"/>
                <w:kern w:val="0"/>
                <w:sz w:val="18"/>
                <w:szCs w:val="18"/>
                <w:lang w:eastAsia="en-GB"/>
                <w14:ligatures w14:val="none"/>
              </w:rPr>
              <w:t xml:space="preserve">S. </w:t>
            </w:r>
            <w:proofErr w:type="spellStart"/>
            <w:r w:rsidRPr="00D33D21">
              <w:rPr>
                <w:rFonts w:asciiTheme="majorHAnsi" w:eastAsia="Times New Roman" w:hAnsiTheme="majorHAnsi" w:cs="Arial"/>
                <w:i/>
                <w:iCs/>
                <w:color w:val="000000"/>
                <w:kern w:val="0"/>
                <w:sz w:val="18"/>
                <w:szCs w:val="18"/>
                <w:lang w:eastAsia="en-GB"/>
                <w14:ligatures w14:val="none"/>
              </w:rPr>
              <w:t>papillosum</w:t>
            </w:r>
            <w:proofErr w:type="spellEnd"/>
          </w:p>
        </w:tc>
        <w:tc>
          <w:tcPr>
            <w:tcW w:w="1401" w:type="pct"/>
            <w:shd w:val="clear" w:color="auto" w:fill="auto"/>
            <w:vAlign w:val="center"/>
            <w:hideMark/>
          </w:tcPr>
          <w:p w14:paraId="11C69BB0" w14:textId="77777777" w:rsidR="00E278BE" w:rsidRPr="00D33D21" w:rsidRDefault="00E278BE" w:rsidP="00A85351">
            <w:pPr>
              <w:spacing w:after="100" w:afterAutospacing="1" w:line="240" w:lineRule="auto"/>
              <w:jc w:val="center"/>
              <w:rPr>
                <w:rFonts w:asciiTheme="majorHAnsi" w:eastAsia="Times New Roman" w:hAnsiTheme="majorHAnsi" w:cs="Arial"/>
                <w:color w:val="000000"/>
                <w:kern w:val="0"/>
                <w:sz w:val="18"/>
                <w:szCs w:val="18"/>
                <w:lang w:eastAsia="en-GB"/>
                <w14:ligatures w14:val="none"/>
              </w:rPr>
            </w:pPr>
            <w:r w:rsidRPr="00D33D21">
              <w:rPr>
                <w:rFonts w:asciiTheme="majorHAnsi" w:eastAsia="Times New Roman" w:hAnsiTheme="majorHAnsi" w:cs="Arial"/>
                <w:color w:val="000000"/>
                <w:kern w:val="0"/>
                <w:sz w:val="18"/>
                <w:szCs w:val="18"/>
                <w:lang w:eastAsia="en-GB"/>
                <w14:ligatures w14:val="none"/>
              </w:rPr>
              <w:t>30</w:t>
            </w:r>
          </w:p>
        </w:tc>
        <w:tc>
          <w:tcPr>
            <w:tcW w:w="942" w:type="pct"/>
            <w:shd w:val="clear" w:color="auto" w:fill="auto"/>
            <w:noWrap/>
            <w:vAlign w:val="bottom"/>
            <w:hideMark/>
          </w:tcPr>
          <w:p w14:paraId="0B4F79CB"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8-15</w:t>
            </w:r>
          </w:p>
        </w:tc>
        <w:tc>
          <w:tcPr>
            <w:tcW w:w="898" w:type="pct"/>
            <w:shd w:val="clear" w:color="auto" w:fill="auto"/>
            <w:noWrap/>
            <w:vAlign w:val="bottom"/>
            <w:hideMark/>
          </w:tcPr>
          <w:p w14:paraId="030025D6"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5</w:t>
            </w:r>
          </w:p>
        </w:tc>
      </w:tr>
      <w:tr w:rsidR="00E278BE" w:rsidRPr="00C627F8" w14:paraId="6570E45B" w14:textId="77777777" w:rsidTr="00A85351">
        <w:trPr>
          <w:trHeight w:val="300"/>
          <w:jc w:val="center"/>
        </w:trPr>
        <w:tc>
          <w:tcPr>
            <w:tcW w:w="1759" w:type="pct"/>
            <w:shd w:val="clear" w:color="auto" w:fill="auto"/>
            <w:vAlign w:val="center"/>
            <w:hideMark/>
          </w:tcPr>
          <w:p w14:paraId="2DFCB6F0" w14:textId="77777777" w:rsidR="00E278BE" w:rsidRPr="00D33D21" w:rsidRDefault="00E278BE" w:rsidP="00A85351">
            <w:pPr>
              <w:spacing w:after="100" w:afterAutospacing="1" w:line="240" w:lineRule="auto"/>
              <w:jc w:val="center"/>
              <w:rPr>
                <w:rFonts w:asciiTheme="majorHAnsi" w:eastAsia="Times New Roman" w:hAnsiTheme="majorHAnsi" w:cs="Arial"/>
                <w:i/>
                <w:iCs/>
                <w:color w:val="000000"/>
                <w:kern w:val="0"/>
                <w:sz w:val="18"/>
                <w:szCs w:val="18"/>
                <w:lang w:eastAsia="en-GB"/>
                <w14:ligatures w14:val="none"/>
              </w:rPr>
            </w:pPr>
            <w:r w:rsidRPr="00D33D21">
              <w:rPr>
                <w:rFonts w:asciiTheme="majorHAnsi" w:eastAsia="Times New Roman" w:hAnsiTheme="majorHAnsi" w:cs="Arial"/>
                <w:i/>
                <w:iCs/>
                <w:color w:val="000000"/>
                <w:kern w:val="0"/>
                <w:sz w:val="18"/>
                <w:szCs w:val="18"/>
                <w:lang w:eastAsia="en-GB"/>
                <w14:ligatures w14:val="none"/>
              </w:rPr>
              <w:t xml:space="preserve">S. </w:t>
            </w:r>
            <w:proofErr w:type="spellStart"/>
            <w:r w:rsidRPr="00D33D21">
              <w:rPr>
                <w:rFonts w:asciiTheme="majorHAnsi" w:eastAsia="Times New Roman" w:hAnsiTheme="majorHAnsi" w:cs="Arial"/>
                <w:i/>
                <w:iCs/>
                <w:color w:val="000000"/>
                <w:kern w:val="0"/>
                <w:sz w:val="18"/>
                <w:szCs w:val="18"/>
                <w:lang w:eastAsia="en-GB"/>
                <w14:ligatures w14:val="none"/>
              </w:rPr>
              <w:t>palustre</w:t>
            </w:r>
            <w:proofErr w:type="spellEnd"/>
          </w:p>
        </w:tc>
        <w:tc>
          <w:tcPr>
            <w:tcW w:w="1401" w:type="pct"/>
            <w:shd w:val="clear" w:color="auto" w:fill="auto"/>
            <w:vAlign w:val="center"/>
            <w:hideMark/>
          </w:tcPr>
          <w:p w14:paraId="5302DF5E" w14:textId="77777777" w:rsidR="00E278BE" w:rsidRPr="00D33D21" w:rsidRDefault="00E278BE" w:rsidP="00A85351">
            <w:pPr>
              <w:spacing w:after="100" w:afterAutospacing="1" w:line="240" w:lineRule="auto"/>
              <w:jc w:val="center"/>
              <w:rPr>
                <w:rFonts w:asciiTheme="majorHAnsi" w:eastAsia="Times New Roman" w:hAnsiTheme="majorHAnsi" w:cs="Arial"/>
                <w:color w:val="000000"/>
                <w:kern w:val="0"/>
                <w:sz w:val="18"/>
                <w:szCs w:val="18"/>
                <w:lang w:eastAsia="en-GB"/>
                <w14:ligatures w14:val="none"/>
              </w:rPr>
            </w:pPr>
            <w:r w:rsidRPr="00D33D21">
              <w:rPr>
                <w:rFonts w:asciiTheme="majorHAnsi" w:eastAsia="Times New Roman" w:hAnsiTheme="majorHAnsi" w:cs="Arial"/>
                <w:color w:val="000000"/>
                <w:kern w:val="0"/>
                <w:sz w:val="18"/>
                <w:szCs w:val="18"/>
                <w:lang w:eastAsia="en-GB"/>
                <w14:ligatures w14:val="none"/>
              </w:rPr>
              <w:t>30</w:t>
            </w:r>
          </w:p>
        </w:tc>
        <w:tc>
          <w:tcPr>
            <w:tcW w:w="942" w:type="pct"/>
            <w:shd w:val="clear" w:color="auto" w:fill="auto"/>
            <w:noWrap/>
            <w:vAlign w:val="bottom"/>
            <w:hideMark/>
          </w:tcPr>
          <w:p w14:paraId="303FEC3F"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20-25</w:t>
            </w:r>
          </w:p>
        </w:tc>
        <w:tc>
          <w:tcPr>
            <w:tcW w:w="898" w:type="pct"/>
            <w:shd w:val="clear" w:color="auto" w:fill="auto"/>
            <w:noWrap/>
            <w:vAlign w:val="bottom"/>
            <w:hideMark/>
          </w:tcPr>
          <w:p w14:paraId="1F56F139"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5</w:t>
            </w:r>
          </w:p>
        </w:tc>
      </w:tr>
      <w:tr w:rsidR="00E278BE" w:rsidRPr="00C627F8" w14:paraId="2B286FB2" w14:textId="77777777" w:rsidTr="00A85351">
        <w:trPr>
          <w:trHeight w:val="300"/>
          <w:jc w:val="center"/>
        </w:trPr>
        <w:tc>
          <w:tcPr>
            <w:tcW w:w="1759" w:type="pct"/>
            <w:shd w:val="clear" w:color="auto" w:fill="auto"/>
            <w:vAlign w:val="center"/>
            <w:hideMark/>
          </w:tcPr>
          <w:p w14:paraId="36F5704B" w14:textId="77777777" w:rsidR="00E278BE" w:rsidRPr="00D33D21" w:rsidRDefault="00E278BE" w:rsidP="00A85351">
            <w:pPr>
              <w:spacing w:after="100" w:afterAutospacing="1" w:line="240" w:lineRule="auto"/>
              <w:jc w:val="center"/>
              <w:rPr>
                <w:rFonts w:asciiTheme="majorHAnsi" w:eastAsia="Times New Roman" w:hAnsiTheme="majorHAnsi" w:cs="Arial"/>
                <w:i/>
                <w:iCs/>
                <w:color w:val="000000"/>
                <w:kern w:val="0"/>
                <w:sz w:val="18"/>
                <w:szCs w:val="18"/>
                <w:lang w:eastAsia="en-GB"/>
                <w14:ligatures w14:val="none"/>
              </w:rPr>
            </w:pPr>
            <w:r w:rsidRPr="00D33D21">
              <w:rPr>
                <w:rFonts w:asciiTheme="majorHAnsi" w:eastAsia="Times New Roman" w:hAnsiTheme="majorHAnsi" w:cs="Arial"/>
                <w:i/>
                <w:iCs/>
                <w:color w:val="000000"/>
                <w:kern w:val="0"/>
                <w:sz w:val="18"/>
                <w:szCs w:val="18"/>
                <w:lang w:eastAsia="en-GB"/>
                <w14:ligatures w14:val="none"/>
              </w:rPr>
              <w:t xml:space="preserve">S. </w:t>
            </w:r>
            <w:proofErr w:type="spellStart"/>
            <w:r w:rsidRPr="00D33D21">
              <w:rPr>
                <w:rFonts w:asciiTheme="majorHAnsi" w:eastAsia="Times New Roman" w:hAnsiTheme="majorHAnsi" w:cs="Arial"/>
                <w:i/>
                <w:iCs/>
                <w:color w:val="000000"/>
                <w:kern w:val="0"/>
                <w:sz w:val="18"/>
                <w:szCs w:val="18"/>
                <w:lang w:eastAsia="en-GB"/>
                <w14:ligatures w14:val="none"/>
              </w:rPr>
              <w:t>subnitens</w:t>
            </w:r>
            <w:proofErr w:type="spellEnd"/>
          </w:p>
        </w:tc>
        <w:tc>
          <w:tcPr>
            <w:tcW w:w="1401" w:type="pct"/>
            <w:shd w:val="clear" w:color="auto" w:fill="auto"/>
            <w:vAlign w:val="center"/>
            <w:hideMark/>
          </w:tcPr>
          <w:p w14:paraId="00E1C30B" w14:textId="77777777" w:rsidR="00E278BE" w:rsidRPr="00D33D21" w:rsidRDefault="00E278BE" w:rsidP="00A85351">
            <w:pPr>
              <w:spacing w:after="100" w:afterAutospacing="1" w:line="240" w:lineRule="auto"/>
              <w:jc w:val="center"/>
              <w:rPr>
                <w:rFonts w:asciiTheme="majorHAnsi" w:eastAsia="Times New Roman" w:hAnsiTheme="majorHAnsi" w:cs="Arial"/>
                <w:color w:val="000000"/>
                <w:kern w:val="0"/>
                <w:sz w:val="18"/>
                <w:szCs w:val="18"/>
                <w:lang w:eastAsia="en-GB"/>
                <w14:ligatures w14:val="none"/>
              </w:rPr>
            </w:pPr>
            <w:r w:rsidRPr="00D33D21">
              <w:rPr>
                <w:rFonts w:asciiTheme="majorHAnsi" w:eastAsia="Times New Roman" w:hAnsiTheme="majorHAnsi" w:cs="Arial"/>
                <w:color w:val="000000"/>
                <w:kern w:val="0"/>
                <w:sz w:val="18"/>
                <w:szCs w:val="18"/>
                <w:lang w:eastAsia="en-GB"/>
                <w14:ligatures w14:val="none"/>
              </w:rPr>
              <w:t>5</w:t>
            </w:r>
          </w:p>
        </w:tc>
        <w:tc>
          <w:tcPr>
            <w:tcW w:w="942" w:type="pct"/>
            <w:shd w:val="clear" w:color="auto" w:fill="auto"/>
            <w:noWrap/>
            <w:vAlign w:val="bottom"/>
            <w:hideMark/>
          </w:tcPr>
          <w:p w14:paraId="70042FA5"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5-10</w:t>
            </w:r>
          </w:p>
        </w:tc>
        <w:tc>
          <w:tcPr>
            <w:tcW w:w="898" w:type="pct"/>
            <w:shd w:val="clear" w:color="auto" w:fill="auto"/>
            <w:noWrap/>
            <w:vAlign w:val="bottom"/>
            <w:hideMark/>
          </w:tcPr>
          <w:p w14:paraId="6BA4C50D"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1</w:t>
            </w:r>
            <w:r w:rsidRPr="00D33D21">
              <w:rPr>
                <w:rFonts w:asciiTheme="majorHAnsi" w:eastAsia="Times New Roman" w:hAnsiTheme="majorHAnsi" w:cs="Times New Roman"/>
                <w:color w:val="000000"/>
                <w:kern w:val="0"/>
                <w:sz w:val="18"/>
                <w:szCs w:val="18"/>
                <w:vertAlign w:val="superscript"/>
                <w:lang w:eastAsia="en-GB"/>
                <w14:ligatures w14:val="none"/>
              </w:rPr>
              <w:t>b</w:t>
            </w:r>
          </w:p>
        </w:tc>
      </w:tr>
      <w:tr w:rsidR="00E278BE" w:rsidRPr="00C627F8" w14:paraId="159C6A0C" w14:textId="77777777" w:rsidTr="00A85351">
        <w:trPr>
          <w:trHeight w:val="300"/>
          <w:jc w:val="center"/>
        </w:trPr>
        <w:tc>
          <w:tcPr>
            <w:tcW w:w="1759" w:type="pct"/>
            <w:shd w:val="clear" w:color="auto" w:fill="auto"/>
            <w:vAlign w:val="center"/>
            <w:hideMark/>
          </w:tcPr>
          <w:p w14:paraId="4951CFC3" w14:textId="77777777" w:rsidR="00E278BE" w:rsidRPr="00D33D21" w:rsidRDefault="00E278BE" w:rsidP="00A85351">
            <w:pPr>
              <w:spacing w:after="100" w:afterAutospacing="1" w:line="240" w:lineRule="auto"/>
              <w:jc w:val="center"/>
              <w:rPr>
                <w:rFonts w:asciiTheme="majorHAnsi" w:eastAsia="Times New Roman" w:hAnsiTheme="majorHAnsi" w:cs="Arial"/>
                <w:i/>
                <w:iCs/>
                <w:color w:val="000000"/>
                <w:kern w:val="0"/>
                <w:sz w:val="18"/>
                <w:szCs w:val="18"/>
                <w:lang w:eastAsia="en-GB"/>
                <w14:ligatures w14:val="none"/>
              </w:rPr>
            </w:pPr>
            <w:r w:rsidRPr="00D33D21">
              <w:rPr>
                <w:rFonts w:asciiTheme="majorHAnsi" w:eastAsia="Times New Roman" w:hAnsiTheme="majorHAnsi" w:cs="Arial"/>
                <w:i/>
                <w:iCs/>
                <w:color w:val="000000"/>
                <w:kern w:val="0"/>
                <w:sz w:val="18"/>
                <w:szCs w:val="18"/>
                <w:lang w:eastAsia="en-GB"/>
                <w14:ligatures w14:val="none"/>
              </w:rPr>
              <w:t xml:space="preserve">S. </w:t>
            </w:r>
            <w:proofErr w:type="spellStart"/>
            <w:r w:rsidRPr="00D33D21">
              <w:rPr>
                <w:rFonts w:asciiTheme="majorHAnsi" w:eastAsia="Times New Roman" w:hAnsiTheme="majorHAnsi" w:cs="Arial"/>
                <w:i/>
                <w:iCs/>
                <w:color w:val="000000"/>
                <w:kern w:val="0"/>
                <w:sz w:val="18"/>
                <w:szCs w:val="18"/>
                <w:lang w:eastAsia="en-GB"/>
                <w14:ligatures w14:val="none"/>
              </w:rPr>
              <w:t>cuspidatum</w:t>
            </w:r>
            <w:proofErr w:type="spellEnd"/>
          </w:p>
        </w:tc>
        <w:tc>
          <w:tcPr>
            <w:tcW w:w="1401" w:type="pct"/>
            <w:shd w:val="clear" w:color="auto" w:fill="auto"/>
            <w:noWrap/>
            <w:vAlign w:val="bottom"/>
            <w:hideMark/>
          </w:tcPr>
          <w:p w14:paraId="629C4C58" w14:textId="77777777" w:rsidR="00E278BE" w:rsidRPr="00D33D21" w:rsidRDefault="00E278BE" w:rsidP="00A85351">
            <w:pPr>
              <w:spacing w:after="100" w:afterAutospacing="1" w:line="240" w:lineRule="auto"/>
              <w:jc w:val="center"/>
              <w:rPr>
                <w:rFonts w:asciiTheme="majorHAnsi" w:eastAsia="Times New Roman" w:hAnsiTheme="majorHAnsi" w:cs="Arial"/>
                <w:i/>
                <w:iCs/>
                <w:color w:val="000000"/>
                <w:kern w:val="0"/>
                <w:sz w:val="18"/>
                <w:szCs w:val="18"/>
                <w:lang w:eastAsia="en-GB"/>
                <w14:ligatures w14:val="none"/>
              </w:rPr>
            </w:pPr>
            <w:r w:rsidRPr="00D33D21">
              <w:rPr>
                <w:rFonts w:asciiTheme="majorHAnsi" w:eastAsia="Times New Roman" w:hAnsiTheme="majorHAnsi" w:cs="Arial"/>
                <w:i/>
                <w:iCs/>
                <w:color w:val="000000"/>
                <w:kern w:val="0"/>
                <w:sz w:val="18"/>
                <w:szCs w:val="18"/>
                <w:lang w:eastAsia="en-GB"/>
                <w14:ligatures w14:val="none"/>
              </w:rPr>
              <w:t>-</w:t>
            </w:r>
          </w:p>
        </w:tc>
        <w:tc>
          <w:tcPr>
            <w:tcW w:w="942" w:type="pct"/>
            <w:shd w:val="clear" w:color="auto" w:fill="auto"/>
            <w:noWrap/>
            <w:vAlign w:val="bottom"/>
            <w:hideMark/>
          </w:tcPr>
          <w:p w14:paraId="2129CA60"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8-15</w:t>
            </w:r>
          </w:p>
        </w:tc>
        <w:tc>
          <w:tcPr>
            <w:tcW w:w="898" w:type="pct"/>
            <w:shd w:val="clear" w:color="auto" w:fill="auto"/>
            <w:noWrap/>
            <w:vAlign w:val="bottom"/>
            <w:hideMark/>
          </w:tcPr>
          <w:p w14:paraId="5B4588C2"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w:t>
            </w:r>
          </w:p>
        </w:tc>
      </w:tr>
      <w:tr w:rsidR="00E278BE" w:rsidRPr="00C627F8" w14:paraId="10E74AF0" w14:textId="77777777" w:rsidTr="00A85351">
        <w:trPr>
          <w:trHeight w:val="300"/>
          <w:jc w:val="center"/>
        </w:trPr>
        <w:tc>
          <w:tcPr>
            <w:tcW w:w="1759" w:type="pct"/>
            <w:shd w:val="clear" w:color="auto" w:fill="auto"/>
            <w:vAlign w:val="center"/>
            <w:hideMark/>
          </w:tcPr>
          <w:p w14:paraId="2C9D1398" w14:textId="77777777" w:rsidR="00E278BE" w:rsidRPr="00D33D21" w:rsidRDefault="00E278BE" w:rsidP="00A85351">
            <w:pPr>
              <w:spacing w:after="100" w:afterAutospacing="1" w:line="240" w:lineRule="auto"/>
              <w:jc w:val="center"/>
              <w:rPr>
                <w:rFonts w:asciiTheme="majorHAnsi" w:eastAsia="Times New Roman" w:hAnsiTheme="majorHAnsi" w:cs="Arial"/>
                <w:i/>
                <w:iCs/>
                <w:color w:val="000000"/>
                <w:kern w:val="0"/>
                <w:sz w:val="18"/>
                <w:szCs w:val="18"/>
                <w:lang w:eastAsia="en-GB"/>
                <w14:ligatures w14:val="none"/>
              </w:rPr>
            </w:pPr>
            <w:r w:rsidRPr="00D33D21">
              <w:rPr>
                <w:rFonts w:asciiTheme="majorHAnsi" w:eastAsia="Times New Roman" w:hAnsiTheme="majorHAnsi" w:cs="Arial"/>
                <w:i/>
                <w:iCs/>
                <w:color w:val="000000"/>
                <w:kern w:val="0"/>
                <w:sz w:val="18"/>
                <w:szCs w:val="18"/>
                <w:lang w:eastAsia="en-GB"/>
                <w14:ligatures w14:val="none"/>
              </w:rPr>
              <w:t xml:space="preserve">S. </w:t>
            </w:r>
            <w:proofErr w:type="spellStart"/>
            <w:r w:rsidRPr="00D33D21">
              <w:rPr>
                <w:rFonts w:asciiTheme="majorHAnsi" w:eastAsia="Times New Roman" w:hAnsiTheme="majorHAnsi" w:cs="Arial"/>
                <w:i/>
                <w:iCs/>
                <w:color w:val="000000"/>
                <w:kern w:val="0"/>
                <w:sz w:val="18"/>
                <w:szCs w:val="18"/>
                <w:lang w:eastAsia="en-GB"/>
                <w14:ligatures w14:val="none"/>
              </w:rPr>
              <w:t>denticulatum</w:t>
            </w:r>
            <w:proofErr w:type="spellEnd"/>
          </w:p>
        </w:tc>
        <w:tc>
          <w:tcPr>
            <w:tcW w:w="1401" w:type="pct"/>
            <w:shd w:val="clear" w:color="auto" w:fill="auto"/>
            <w:noWrap/>
            <w:vAlign w:val="bottom"/>
            <w:hideMark/>
          </w:tcPr>
          <w:p w14:paraId="210581C4" w14:textId="77777777" w:rsidR="00E278BE" w:rsidRPr="00D33D21" w:rsidRDefault="00E278BE" w:rsidP="00A85351">
            <w:pPr>
              <w:spacing w:after="100" w:afterAutospacing="1" w:line="240" w:lineRule="auto"/>
              <w:jc w:val="center"/>
              <w:rPr>
                <w:rFonts w:asciiTheme="majorHAnsi" w:eastAsia="Times New Roman" w:hAnsiTheme="majorHAnsi" w:cs="Arial"/>
                <w:i/>
                <w:iCs/>
                <w:color w:val="000000"/>
                <w:kern w:val="0"/>
                <w:sz w:val="18"/>
                <w:szCs w:val="18"/>
                <w:lang w:eastAsia="en-GB"/>
                <w14:ligatures w14:val="none"/>
              </w:rPr>
            </w:pPr>
            <w:r w:rsidRPr="00D33D21">
              <w:rPr>
                <w:rFonts w:asciiTheme="majorHAnsi" w:eastAsia="Times New Roman" w:hAnsiTheme="majorHAnsi" w:cs="Arial"/>
                <w:i/>
                <w:iCs/>
                <w:color w:val="000000"/>
                <w:kern w:val="0"/>
                <w:sz w:val="18"/>
                <w:szCs w:val="18"/>
                <w:lang w:eastAsia="en-GB"/>
                <w14:ligatures w14:val="none"/>
              </w:rPr>
              <w:t>-</w:t>
            </w:r>
          </w:p>
        </w:tc>
        <w:tc>
          <w:tcPr>
            <w:tcW w:w="942" w:type="pct"/>
            <w:shd w:val="clear" w:color="auto" w:fill="auto"/>
            <w:noWrap/>
            <w:vAlign w:val="bottom"/>
            <w:hideMark/>
          </w:tcPr>
          <w:p w14:paraId="6B5003FB"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1-3</w:t>
            </w:r>
          </w:p>
        </w:tc>
        <w:tc>
          <w:tcPr>
            <w:tcW w:w="898" w:type="pct"/>
            <w:shd w:val="clear" w:color="auto" w:fill="auto"/>
            <w:noWrap/>
            <w:vAlign w:val="bottom"/>
            <w:hideMark/>
          </w:tcPr>
          <w:p w14:paraId="77B5B4D5"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w:t>
            </w:r>
          </w:p>
        </w:tc>
      </w:tr>
      <w:tr w:rsidR="00E278BE" w:rsidRPr="00C627F8" w14:paraId="4C1790FC" w14:textId="77777777" w:rsidTr="00A85351">
        <w:trPr>
          <w:trHeight w:val="300"/>
          <w:jc w:val="center"/>
        </w:trPr>
        <w:tc>
          <w:tcPr>
            <w:tcW w:w="1759" w:type="pct"/>
            <w:shd w:val="clear" w:color="auto" w:fill="auto"/>
            <w:vAlign w:val="center"/>
            <w:hideMark/>
          </w:tcPr>
          <w:p w14:paraId="1432A0E6" w14:textId="77777777" w:rsidR="00E278BE" w:rsidRPr="00D33D21" w:rsidRDefault="00E278BE" w:rsidP="00A85351">
            <w:pPr>
              <w:spacing w:after="100" w:afterAutospacing="1" w:line="240" w:lineRule="auto"/>
              <w:jc w:val="center"/>
              <w:rPr>
                <w:rFonts w:asciiTheme="majorHAnsi" w:eastAsia="Times New Roman" w:hAnsiTheme="majorHAnsi" w:cs="Arial"/>
                <w:i/>
                <w:iCs/>
                <w:color w:val="000000"/>
                <w:kern w:val="0"/>
                <w:sz w:val="18"/>
                <w:szCs w:val="18"/>
                <w:lang w:eastAsia="en-GB"/>
                <w14:ligatures w14:val="none"/>
              </w:rPr>
            </w:pPr>
            <w:r w:rsidRPr="00D33D21">
              <w:rPr>
                <w:rFonts w:asciiTheme="majorHAnsi" w:eastAsia="Times New Roman" w:hAnsiTheme="majorHAnsi" w:cs="Arial"/>
                <w:i/>
                <w:iCs/>
                <w:color w:val="000000"/>
                <w:kern w:val="0"/>
                <w:sz w:val="18"/>
                <w:szCs w:val="18"/>
                <w:lang w:eastAsia="en-GB"/>
                <w14:ligatures w14:val="none"/>
              </w:rPr>
              <w:t>S. fimbriatum</w:t>
            </w:r>
          </w:p>
        </w:tc>
        <w:tc>
          <w:tcPr>
            <w:tcW w:w="1401" w:type="pct"/>
            <w:shd w:val="clear" w:color="auto" w:fill="auto"/>
            <w:noWrap/>
            <w:vAlign w:val="bottom"/>
            <w:hideMark/>
          </w:tcPr>
          <w:p w14:paraId="75534482" w14:textId="77777777" w:rsidR="00E278BE" w:rsidRPr="00D33D21" w:rsidRDefault="00E278BE" w:rsidP="00A85351">
            <w:pPr>
              <w:spacing w:after="100" w:afterAutospacing="1" w:line="240" w:lineRule="auto"/>
              <w:jc w:val="center"/>
              <w:rPr>
                <w:rFonts w:asciiTheme="majorHAnsi" w:eastAsia="Times New Roman" w:hAnsiTheme="majorHAnsi" w:cs="Arial"/>
                <w:i/>
                <w:iCs/>
                <w:color w:val="000000"/>
                <w:kern w:val="0"/>
                <w:sz w:val="18"/>
                <w:szCs w:val="18"/>
                <w:lang w:eastAsia="en-GB"/>
                <w14:ligatures w14:val="none"/>
              </w:rPr>
            </w:pPr>
            <w:r w:rsidRPr="00D33D21">
              <w:rPr>
                <w:rFonts w:asciiTheme="majorHAnsi" w:eastAsia="Times New Roman" w:hAnsiTheme="majorHAnsi" w:cs="Arial"/>
                <w:i/>
                <w:iCs/>
                <w:color w:val="000000"/>
                <w:kern w:val="0"/>
                <w:sz w:val="18"/>
                <w:szCs w:val="18"/>
                <w:lang w:eastAsia="en-GB"/>
                <w14:ligatures w14:val="none"/>
              </w:rPr>
              <w:t>-</w:t>
            </w:r>
          </w:p>
        </w:tc>
        <w:tc>
          <w:tcPr>
            <w:tcW w:w="942" w:type="pct"/>
            <w:shd w:val="clear" w:color="auto" w:fill="auto"/>
            <w:noWrap/>
            <w:vAlign w:val="bottom"/>
            <w:hideMark/>
          </w:tcPr>
          <w:p w14:paraId="16782ED5"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8-15</w:t>
            </w:r>
          </w:p>
        </w:tc>
        <w:tc>
          <w:tcPr>
            <w:tcW w:w="898" w:type="pct"/>
            <w:shd w:val="clear" w:color="auto" w:fill="auto"/>
            <w:noWrap/>
            <w:vAlign w:val="bottom"/>
            <w:hideMark/>
          </w:tcPr>
          <w:p w14:paraId="1BA961BF"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w:t>
            </w:r>
          </w:p>
        </w:tc>
      </w:tr>
      <w:tr w:rsidR="00E278BE" w:rsidRPr="00C627F8" w14:paraId="40065C33" w14:textId="77777777" w:rsidTr="00A85351">
        <w:trPr>
          <w:trHeight w:val="300"/>
          <w:jc w:val="center"/>
        </w:trPr>
        <w:tc>
          <w:tcPr>
            <w:tcW w:w="1759" w:type="pct"/>
            <w:shd w:val="clear" w:color="auto" w:fill="auto"/>
            <w:vAlign w:val="center"/>
            <w:hideMark/>
          </w:tcPr>
          <w:p w14:paraId="3F220104" w14:textId="77777777" w:rsidR="00E278BE" w:rsidRPr="00D33D21" w:rsidRDefault="00E278BE" w:rsidP="00A85351">
            <w:pPr>
              <w:spacing w:after="100" w:afterAutospacing="1" w:line="240" w:lineRule="auto"/>
              <w:jc w:val="center"/>
              <w:rPr>
                <w:rFonts w:asciiTheme="majorHAnsi" w:eastAsia="Times New Roman" w:hAnsiTheme="majorHAnsi" w:cs="Arial"/>
                <w:i/>
                <w:iCs/>
                <w:color w:val="000000"/>
                <w:kern w:val="0"/>
                <w:sz w:val="18"/>
                <w:szCs w:val="18"/>
                <w:lang w:eastAsia="en-GB"/>
                <w14:ligatures w14:val="none"/>
              </w:rPr>
            </w:pPr>
            <w:r w:rsidRPr="00D33D21">
              <w:rPr>
                <w:rFonts w:asciiTheme="majorHAnsi" w:eastAsia="Times New Roman" w:hAnsiTheme="majorHAnsi" w:cs="Arial"/>
                <w:i/>
                <w:iCs/>
                <w:color w:val="000000"/>
                <w:kern w:val="0"/>
                <w:sz w:val="18"/>
                <w:szCs w:val="18"/>
                <w:lang w:eastAsia="en-GB"/>
                <w14:ligatures w14:val="none"/>
              </w:rPr>
              <w:t xml:space="preserve">S. </w:t>
            </w:r>
            <w:proofErr w:type="spellStart"/>
            <w:r w:rsidRPr="00D33D21">
              <w:rPr>
                <w:rFonts w:asciiTheme="majorHAnsi" w:eastAsia="Times New Roman" w:hAnsiTheme="majorHAnsi" w:cs="Arial"/>
                <w:i/>
                <w:iCs/>
                <w:color w:val="000000"/>
                <w:kern w:val="0"/>
                <w:sz w:val="18"/>
                <w:szCs w:val="18"/>
                <w:lang w:eastAsia="en-GB"/>
                <w14:ligatures w14:val="none"/>
              </w:rPr>
              <w:t>squarrosum</w:t>
            </w:r>
            <w:proofErr w:type="spellEnd"/>
          </w:p>
        </w:tc>
        <w:tc>
          <w:tcPr>
            <w:tcW w:w="1401" w:type="pct"/>
            <w:shd w:val="clear" w:color="auto" w:fill="auto"/>
            <w:noWrap/>
            <w:vAlign w:val="bottom"/>
            <w:hideMark/>
          </w:tcPr>
          <w:p w14:paraId="168DDEC2" w14:textId="77777777" w:rsidR="00E278BE" w:rsidRPr="00D33D21" w:rsidRDefault="00E278BE" w:rsidP="00A85351">
            <w:pPr>
              <w:spacing w:after="100" w:afterAutospacing="1" w:line="240" w:lineRule="auto"/>
              <w:jc w:val="center"/>
              <w:rPr>
                <w:rFonts w:asciiTheme="majorHAnsi" w:eastAsia="Times New Roman" w:hAnsiTheme="majorHAnsi" w:cs="Arial"/>
                <w:i/>
                <w:iCs/>
                <w:color w:val="000000"/>
                <w:kern w:val="0"/>
                <w:sz w:val="18"/>
                <w:szCs w:val="18"/>
                <w:lang w:eastAsia="en-GB"/>
                <w14:ligatures w14:val="none"/>
              </w:rPr>
            </w:pPr>
            <w:r w:rsidRPr="00D33D21">
              <w:rPr>
                <w:rFonts w:asciiTheme="majorHAnsi" w:eastAsia="Times New Roman" w:hAnsiTheme="majorHAnsi" w:cs="Arial"/>
                <w:i/>
                <w:iCs/>
                <w:color w:val="000000"/>
                <w:kern w:val="0"/>
                <w:sz w:val="18"/>
                <w:szCs w:val="18"/>
                <w:lang w:eastAsia="en-GB"/>
                <w14:ligatures w14:val="none"/>
              </w:rPr>
              <w:t>-</w:t>
            </w:r>
          </w:p>
        </w:tc>
        <w:tc>
          <w:tcPr>
            <w:tcW w:w="942" w:type="pct"/>
            <w:shd w:val="clear" w:color="auto" w:fill="auto"/>
            <w:noWrap/>
            <w:vAlign w:val="bottom"/>
            <w:hideMark/>
          </w:tcPr>
          <w:p w14:paraId="5BA765F5"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1-3</w:t>
            </w:r>
          </w:p>
        </w:tc>
        <w:tc>
          <w:tcPr>
            <w:tcW w:w="898" w:type="pct"/>
            <w:shd w:val="clear" w:color="auto" w:fill="auto"/>
            <w:noWrap/>
            <w:vAlign w:val="bottom"/>
            <w:hideMark/>
          </w:tcPr>
          <w:p w14:paraId="3FFF4BA9"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w:t>
            </w:r>
          </w:p>
        </w:tc>
      </w:tr>
      <w:tr w:rsidR="00E278BE" w:rsidRPr="00C627F8" w14:paraId="22164A93" w14:textId="77777777" w:rsidTr="00A85351">
        <w:trPr>
          <w:trHeight w:val="300"/>
          <w:jc w:val="center"/>
        </w:trPr>
        <w:tc>
          <w:tcPr>
            <w:tcW w:w="1759" w:type="pct"/>
            <w:shd w:val="clear" w:color="auto" w:fill="auto"/>
            <w:vAlign w:val="center"/>
            <w:hideMark/>
          </w:tcPr>
          <w:p w14:paraId="4F0BE725" w14:textId="77777777" w:rsidR="00E278BE" w:rsidRPr="00D33D21" w:rsidRDefault="00E278BE" w:rsidP="00A85351">
            <w:pPr>
              <w:spacing w:after="100" w:afterAutospacing="1" w:line="240" w:lineRule="auto"/>
              <w:jc w:val="center"/>
              <w:rPr>
                <w:rFonts w:asciiTheme="majorHAnsi" w:eastAsia="Times New Roman" w:hAnsiTheme="majorHAnsi" w:cs="Arial"/>
                <w:i/>
                <w:iCs/>
                <w:color w:val="000000"/>
                <w:kern w:val="0"/>
                <w:sz w:val="18"/>
                <w:szCs w:val="18"/>
                <w:lang w:eastAsia="en-GB"/>
                <w14:ligatures w14:val="none"/>
              </w:rPr>
            </w:pPr>
            <w:r w:rsidRPr="00D33D21">
              <w:rPr>
                <w:rFonts w:asciiTheme="majorHAnsi" w:eastAsia="Times New Roman" w:hAnsiTheme="majorHAnsi" w:cs="Arial"/>
                <w:i/>
                <w:iCs/>
                <w:color w:val="000000"/>
                <w:kern w:val="0"/>
                <w:sz w:val="18"/>
                <w:szCs w:val="18"/>
                <w:lang w:eastAsia="en-GB"/>
                <w14:ligatures w14:val="none"/>
              </w:rPr>
              <w:t xml:space="preserve">S. </w:t>
            </w:r>
            <w:proofErr w:type="spellStart"/>
            <w:r w:rsidRPr="00D33D21">
              <w:rPr>
                <w:rFonts w:asciiTheme="majorHAnsi" w:eastAsia="Times New Roman" w:hAnsiTheme="majorHAnsi" w:cs="Arial"/>
                <w:i/>
                <w:iCs/>
                <w:color w:val="000000"/>
                <w:kern w:val="0"/>
                <w:sz w:val="18"/>
                <w:szCs w:val="18"/>
                <w:lang w:eastAsia="en-GB"/>
                <w14:ligatures w14:val="none"/>
              </w:rPr>
              <w:t>tenellum</w:t>
            </w:r>
            <w:proofErr w:type="spellEnd"/>
          </w:p>
        </w:tc>
        <w:tc>
          <w:tcPr>
            <w:tcW w:w="1401" w:type="pct"/>
            <w:shd w:val="clear" w:color="auto" w:fill="auto"/>
            <w:noWrap/>
            <w:vAlign w:val="bottom"/>
            <w:hideMark/>
          </w:tcPr>
          <w:p w14:paraId="16AF4F62" w14:textId="77777777" w:rsidR="00E278BE" w:rsidRPr="00D33D21" w:rsidRDefault="00E278BE" w:rsidP="00A85351">
            <w:pPr>
              <w:spacing w:after="100" w:afterAutospacing="1" w:line="240" w:lineRule="auto"/>
              <w:jc w:val="center"/>
              <w:rPr>
                <w:rFonts w:asciiTheme="majorHAnsi" w:eastAsia="Times New Roman" w:hAnsiTheme="majorHAnsi" w:cs="Arial"/>
                <w:i/>
                <w:iCs/>
                <w:color w:val="000000"/>
                <w:kern w:val="0"/>
                <w:sz w:val="18"/>
                <w:szCs w:val="18"/>
                <w:lang w:eastAsia="en-GB"/>
                <w14:ligatures w14:val="none"/>
              </w:rPr>
            </w:pPr>
            <w:r w:rsidRPr="00D33D21">
              <w:rPr>
                <w:rFonts w:asciiTheme="majorHAnsi" w:eastAsia="Times New Roman" w:hAnsiTheme="majorHAnsi" w:cs="Arial"/>
                <w:i/>
                <w:iCs/>
                <w:color w:val="000000"/>
                <w:kern w:val="0"/>
                <w:sz w:val="18"/>
                <w:szCs w:val="18"/>
                <w:lang w:eastAsia="en-GB"/>
                <w14:ligatures w14:val="none"/>
              </w:rPr>
              <w:t>-</w:t>
            </w:r>
          </w:p>
        </w:tc>
        <w:tc>
          <w:tcPr>
            <w:tcW w:w="942" w:type="pct"/>
            <w:shd w:val="clear" w:color="auto" w:fill="auto"/>
            <w:noWrap/>
            <w:vAlign w:val="bottom"/>
            <w:hideMark/>
          </w:tcPr>
          <w:p w14:paraId="5E852D61"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1-3</w:t>
            </w:r>
          </w:p>
        </w:tc>
        <w:tc>
          <w:tcPr>
            <w:tcW w:w="898" w:type="pct"/>
            <w:shd w:val="clear" w:color="auto" w:fill="auto"/>
            <w:noWrap/>
            <w:vAlign w:val="bottom"/>
            <w:hideMark/>
          </w:tcPr>
          <w:p w14:paraId="362AC6B8" w14:textId="77777777" w:rsidR="00E278BE" w:rsidRPr="00D33D21" w:rsidRDefault="00E278BE" w:rsidP="00A85351">
            <w:pPr>
              <w:spacing w:after="100" w:afterAutospacing="1" w:line="240" w:lineRule="auto"/>
              <w:jc w:val="center"/>
              <w:rPr>
                <w:rFonts w:asciiTheme="majorHAnsi" w:eastAsia="Times New Roman" w:hAnsiTheme="majorHAnsi" w:cs="Times New Roman"/>
                <w:color w:val="000000"/>
                <w:kern w:val="0"/>
                <w:sz w:val="18"/>
                <w:szCs w:val="18"/>
                <w:lang w:eastAsia="en-GB"/>
                <w14:ligatures w14:val="none"/>
              </w:rPr>
            </w:pPr>
            <w:r w:rsidRPr="00D33D21">
              <w:rPr>
                <w:rFonts w:asciiTheme="majorHAnsi" w:eastAsia="Times New Roman" w:hAnsiTheme="majorHAnsi" w:cs="Times New Roman"/>
                <w:color w:val="000000"/>
                <w:kern w:val="0"/>
                <w:sz w:val="18"/>
                <w:szCs w:val="18"/>
                <w:lang w:eastAsia="en-GB"/>
                <w14:ligatures w14:val="none"/>
              </w:rPr>
              <w:t>-</w:t>
            </w:r>
          </w:p>
        </w:tc>
      </w:tr>
    </w:tbl>
    <w:p w14:paraId="2780955B" w14:textId="36F082CB" w:rsidR="00986BCC" w:rsidRPr="006E4389" w:rsidRDefault="00E278BE" w:rsidP="006E4389">
      <w:pPr>
        <w:pStyle w:val="Caption"/>
        <w:keepNext/>
        <w:spacing w:after="100" w:afterAutospacing="1"/>
        <w:jc w:val="both"/>
        <w:rPr>
          <w:color w:val="auto"/>
        </w:rPr>
      </w:pPr>
      <w:r w:rsidRPr="005F3BFB">
        <w:rPr>
          <w:b/>
          <w:bCs/>
          <w:color w:val="auto"/>
        </w:rPr>
        <w:t xml:space="preserve">Table </w:t>
      </w:r>
      <w:r>
        <w:rPr>
          <w:b/>
          <w:bCs/>
          <w:color w:val="auto"/>
        </w:rPr>
        <w:t>1</w:t>
      </w:r>
      <w:r w:rsidRPr="00C627F8">
        <w:rPr>
          <w:color w:val="auto"/>
        </w:rPr>
        <w:t xml:space="preserve"> – Composition of the </w:t>
      </w:r>
      <w:proofErr w:type="spellStart"/>
      <w:r w:rsidRPr="00C627F8">
        <w:rPr>
          <w:color w:val="auto"/>
        </w:rPr>
        <w:t>Humoks</w:t>
      </w:r>
      <w:proofErr w:type="spellEnd"/>
      <w:r w:rsidRPr="00C627F8">
        <w:rPr>
          <w:color w:val="auto"/>
        </w:rPr>
        <w:t xml:space="preserve">. The Yorkshire mix was used on Denton Moor, Katty White’s allotment and Scar </w:t>
      </w:r>
      <w:r w:rsidR="003D7559">
        <w:rPr>
          <w:color w:val="auto"/>
        </w:rPr>
        <w:t>H</w:t>
      </w:r>
      <w:r w:rsidRPr="00C627F8">
        <w:rPr>
          <w:color w:val="auto"/>
        </w:rPr>
        <w:t xml:space="preserve">ouse Moss. The </w:t>
      </w:r>
      <w:r w:rsidR="003D7559">
        <w:rPr>
          <w:color w:val="auto"/>
        </w:rPr>
        <w:t>Moorland</w:t>
      </w:r>
      <w:r w:rsidRPr="00C627F8">
        <w:rPr>
          <w:color w:val="auto"/>
        </w:rPr>
        <w:t xml:space="preserve"> mix was used in the study by </w:t>
      </w:r>
      <w:proofErr w:type="spellStart"/>
      <w:r w:rsidRPr="00C627F8">
        <w:rPr>
          <w:color w:val="auto"/>
        </w:rPr>
        <w:t>Caporn</w:t>
      </w:r>
      <w:proofErr w:type="spellEnd"/>
      <w:r w:rsidRPr="00C627F8">
        <w:rPr>
          <w:color w:val="auto"/>
        </w:rPr>
        <w:t xml:space="preserve"> et al. (2018)</w:t>
      </w:r>
      <w:r>
        <w:rPr>
          <w:color w:val="auto"/>
        </w:rPr>
        <w:t xml:space="preserve"> and is currently used by Moors for the Future</w:t>
      </w:r>
      <w:r w:rsidRPr="00C627F8">
        <w:rPr>
          <w:color w:val="auto"/>
        </w:rPr>
        <w:t xml:space="preserve">. For the Swinton </w:t>
      </w:r>
      <w:r w:rsidR="003D7559">
        <w:rPr>
          <w:color w:val="auto"/>
        </w:rPr>
        <w:t>E</w:t>
      </w:r>
      <w:r w:rsidRPr="00C627F8">
        <w:rPr>
          <w:color w:val="auto"/>
        </w:rPr>
        <w:t xml:space="preserve">state, only </w:t>
      </w:r>
      <w:proofErr w:type="spellStart"/>
      <w:r w:rsidRPr="00C627F8">
        <w:rPr>
          <w:color w:val="auto"/>
        </w:rPr>
        <w:t>monospecies</w:t>
      </w:r>
      <w:proofErr w:type="spellEnd"/>
      <w:r w:rsidRPr="00C627F8">
        <w:rPr>
          <w:color w:val="auto"/>
        </w:rPr>
        <w:t xml:space="preserve"> </w:t>
      </w:r>
      <w:proofErr w:type="spellStart"/>
      <w:r w:rsidRPr="00C627F8">
        <w:rPr>
          <w:color w:val="auto"/>
        </w:rPr>
        <w:t>Humoks</w:t>
      </w:r>
      <w:proofErr w:type="spellEnd"/>
      <w:r w:rsidRPr="00C627F8">
        <w:rPr>
          <w:color w:val="auto"/>
        </w:rPr>
        <w:t xml:space="preserve"> were used. a: number of </w:t>
      </w:r>
      <w:proofErr w:type="spellStart"/>
      <w:r w:rsidRPr="00C627F8">
        <w:rPr>
          <w:color w:val="auto"/>
        </w:rPr>
        <w:t>monospecies</w:t>
      </w:r>
      <w:proofErr w:type="spellEnd"/>
      <w:r w:rsidRPr="00C627F8">
        <w:rPr>
          <w:color w:val="auto"/>
        </w:rPr>
        <w:t xml:space="preserve"> plugs per square meter; b: Each square meter contains either one S. </w:t>
      </w:r>
      <w:proofErr w:type="spellStart"/>
      <w:r w:rsidRPr="00C627F8">
        <w:rPr>
          <w:color w:val="auto"/>
        </w:rPr>
        <w:t>magellanicum</w:t>
      </w:r>
      <w:proofErr w:type="spellEnd"/>
      <w:r w:rsidRPr="00C627F8">
        <w:rPr>
          <w:color w:val="auto"/>
        </w:rPr>
        <w:t xml:space="preserve"> or one S. </w:t>
      </w:r>
      <w:proofErr w:type="spellStart"/>
      <w:r w:rsidRPr="00C627F8">
        <w:rPr>
          <w:color w:val="auto"/>
        </w:rPr>
        <w:t>subnitens</w:t>
      </w:r>
      <w:proofErr w:type="spellEnd"/>
    </w:p>
    <w:p w14:paraId="33CBD7B6" w14:textId="71FEE75F" w:rsidR="00431C9C" w:rsidRPr="00732A1D" w:rsidRDefault="00E61C1D" w:rsidP="00732A1D">
      <w:pPr>
        <w:pStyle w:val="Heading3"/>
        <w:numPr>
          <w:ilvl w:val="2"/>
          <w:numId w:val="4"/>
        </w:numPr>
        <w:spacing w:before="0" w:after="100" w:afterAutospacing="1" w:line="240" w:lineRule="auto"/>
      </w:pPr>
      <w:bookmarkStart w:id="9" w:name="_Toc189147694"/>
      <w:proofErr w:type="spellStart"/>
      <w:r>
        <w:t>Polyspecies</w:t>
      </w:r>
      <w:proofErr w:type="spellEnd"/>
      <w:r>
        <w:t xml:space="preserve"> </w:t>
      </w:r>
      <w:proofErr w:type="spellStart"/>
      <w:r>
        <w:t>Humok</w:t>
      </w:r>
      <w:bookmarkEnd w:id="9"/>
      <w:proofErr w:type="spellEnd"/>
    </w:p>
    <w:tbl>
      <w:tblPr>
        <w:tblW w:w="0" w:type="auto"/>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2379"/>
        <w:gridCol w:w="1236"/>
        <w:gridCol w:w="1108"/>
        <w:gridCol w:w="1368"/>
        <w:gridCol w:w="1275"/>
        <w:gridCol w:w="1650"/>
      </w:tblGrid>
      <w:tr w:rsidR="00431C9C" w:rsidRPr="00AC1841" w14:paraId="6C306528" w14:textId="77777777" w:rsidTr="004A0BDD">
        <w:trPr>
          <w:trHeight w:val="290"/>
        </w:trPr>
        <w:tc>
          <w:tcPr>
            <w:tcW w:w="0" w:type="auto"/>
            <w:shd w:val="clear" w:color="auto" w:fill="D1D1D1" w:themeFill="background2" w:themeFillShade="E6"/>
            <w:noWrap/>
            <w:vAlign w:val="center"/>
            <w:hideMark/>
          </w:tcPr>
          <w:p w14:paraId="05B1BD06"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Site</w:t>
            </w:r>
          </w:p>
        </w:tc>
        <w:tc>
          <w:tcPr>
            <w:tcW w:w="0" w:type="auto"/>
            <w:shd w:val="clear" w:color="auto" w:fill="D1D1D1" w:themeFill="background2" w:themeFillShade="E6"/>
            <w:noWrap/>
            <w:vAlign w:val="center"/>
            <w:hideMark/>
          </w:tcPr>
          <w:p w14:paraId="0EAD3625"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Planting date</w:t>
            </w:r>
          </w:p>
        </w:tc>
        <w:tc>
          <w:tcPr>
            <w:tcW w:w="0" w:type="auto"/>
            <w:shd w:val="clear" w:color="auto" w:fill="D1D1D1" w:themeFill="background2" w:themeFillShade="E6"/>
            <w:noWrap/>
            <w:vAlign w:val="center"/>
            <w:hideMark/>
          </w:tcPr>
          <w:p w14:paraId="2602EE4D"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Monitoring</w:t>
            </w:r>
          </w:p>
        </w:tc>
        <w:tc>
          <w:tcPr>
            <w:tcW w:w="1368" w:type="dxa"/>
            <w:shd w:val="clear" w:color="auto" w:fill="D1D1D1" w:themeFill="background2" w:themeFillShade="E6"/>
            <w:noWrap/>
            <w:vAlign w:val="center"/>
            <w:hideMark/>
          </w:tcPr>
          <w:p w14:paraId="597CD70A"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Month since inoculation</w:t>
            </w:r>
          </w:p>
        </w:tc>
        <w:tc>
          <w:tcPr>
            <w:tcW w:w="1275" w:type="dxa"/>
            <w:shd w:val="clear" w:color="auto" w:fill="D1D1D1" w:themeFill="background2" w:themeFillShade="E6"/>
            <w:noWrap/>
            <w:vAlign w:val="center"/>
            <w:hideMark/>
          </w:tcPr>
          <w:p w14:paraId="25527705"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proofErr w:type="spellStart"/>
            <w:r w:rsidRPr="0062669A">
              <w:rPr>
                <w:rFonts w:eastAsia="Times New Roman" w:cs="Times New Roman"/>
                <w:color w:val="000000"/>
                <w:kern w:val="0"/>
                <w:sz w:val="18"/>
                <w:szCs w:val="18"/>
                <w:lang w:eastAsia="en-GB"/>
                <w14:ligatures w14:val="none"/>
              </w:rPr>
              <w:t>Humok</w:t>
            </w:r>
            <w:proofErr w:type="spellEnd"/>
            <w:r w:rsidRPr="0062669A">
              <w:rPr>
                <w:rFonts w:eastAsia="Times New Roman" w:cs="Times New Roman"/>
                <w:color w:val="000000"/>
                <w:kern w:val="0"/>
                <w:sz w:val="18"/>
                <w:szCs w:val="18"/>
                <w:lang w:eastAsia="en-GB"/>
                <w14:ligatures w14:val="none"/>
              </w:rPr>
              <w:t xml:space="preserve"> type</w:t>
            </w:r>
          </w:p>
        </w:tc>
        <w:tc>
          <w:tcPr>
            <w:tcW w:w="1650" w:type="dxa"/>
            <w:shd w:val="clear" w:color="auto" w:fill="D1D1D1" w:themeFill="background2" w:themeFillShade="E6"/>
          </w:tcPr>
          <w:p w14:paraId="67ACD33B"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Pr>
                <w:rFonts w:eastAsia="Times New Roman" w:cs="Times New Roman"/>
                <w:color w:val="000000"/>
                <w:kern w:val="0"/>
                <w:sz w:val="18"/>
                <w:szCs w:val="18"/>
                <w:lang w:eastAsia="en-GB"/>
                <w14:ligatures w14:val="none"/>
              </w:rPr>
              <w:t xml:space="preserve">Number of </w:t>
            </w:r>
            <w:proofErr w:type="spellStart"/>
            <w:r>
              <w:rPr>
                <w:rFonts w:eastAsia="Times New Roman" w:cs="Times New Roman"/>
                <w:color w:val="000000"/>
                <w:kern w:val="0"/>
                <w:sz w:val="18"/>
                <w:szCs w:val="18"/>
                <w:lang w:eastAsia="en-GB"/>
                <w14:ligatures w14:val="none"/>
              </w:rPr>
              <w:t>Humok</w:t>
            </w:r>
            <w:proofErr w:type="spellEnd"/>
            <w:r>
              <w:rPr>
                <w:rFonts w:eastAsia="Times New Roman" w:cs="Times New Roman"/>
                <w:color w:val="000000"/>
                <w:kern w:val="0"/>
                <w:sz w:val="18"/>
                <w:szCs w:val="18"/>
                <w:lang w:eastAsia="en-GB"/>
                <w14:ligatures w14:val="none"/>
              </w:rPr>
              <w:t xml:space="preserve"> monitored</w:t>
            </w:r>
          </w:p>
        </w:tc>
      </w:tr>
      <w:tr w:rsidR="00431C9C" w:rsidRPr="00AC1841" w14:paraId="6BC30392" w14:textId="77777777" w:rsidTr="004A0BDD">
        <w:trPr>
          <w:trHeight w:val="290"/>
        </w:trPr>
        <w:tc>
          <w:tcPr>
            <w:tcW w:w="0" w:type="auto"/>
            <w:shd w:val="clear" w:color="auto" w:fill="auto"/>
            <w:noWrap/>
            <w:vAlign w:val="center"/>
            <w:hideMark/>
          </w:tcPr>
          <w:p w14:paraId="17A5B0DC"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Denton Moor</w:t>
            </w:r>
          </w:p>
        </w:tc>
        <w:tc>
          <w:tcPr>
            <w:tcW w:w="0" w:type="auto"/>
            <w:shd w:val="clear" w:color="auto" w:fill="auto"/>
            <w:noWrap/>
            <w:vAlign w:val="center"/>
            <w:hideMark/>
          </w:tcPr>
          <w:p w14:paraId="4A7EAF2E"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04/11/2024</w:t>
            </w:r>
          </w:p>
        </w:tc>
        <w:tc>
          <w:tcPr>
            <w:tcW w:w="0" w:type="auto"/>
            <w:shd w:val="clear" w:color="auto" w:fill="auto"/>
            <w:noWrap/>
            <w:vAlign w:val="center"/>
            <w:hideMark/>
          </w:tcPr>
          <w:p w14:paraId="79134795"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06/12/2024</w:t>
            </w:r>
          </w:p>
        </w:tc>
        <w:tc>
          <w:tcPr>
            <w:tcW w:w="1368" w:type="dxa"/>
            <w:shd w:val="clear" w:color="auto" w:fill="auto"/>
            <w:noWrap/>
            <w:vAlign w:val="center"/>
            <w:hideMark/>
          </w:tcPr>
          <w:p w14:paraId="73AE1118"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1</w:t>
            </w:r>
          </w:p>
        </w:tc>
        <w:tc>
          <w:tcPr>
            <w:tcW w:w="1275" w:type="dxa"/>
            <w:shd w:val="clear" w:color="auto" w:fill="auto"/>
            <w:noWrap/>
            <w:vAlign w:val="center"/>
            <w:hideMark/>
          </w:tcPr>
          <w:p w14:paraId="77D2AA32"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Yorkshire mix</w:t>
            </w:r>
          </w:p>
        </w:tc>
        <w:tc>
          <w:tcPr>
            <w:tcW w:w="1650" w:type="dxa"/>
          </w:tcPr>
          <w:p w14:paraId="67D83054"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Pr>
                <w:rFonts w:eastAsia="Times New Roman" w:cs="Times New Roman"/>
                <w:color w:val="000000"/>
                <w:kern w:val="0"/>
                <w:sz w:val="18"/>
                <w:szCs w:val="18"/>
                <w:lang w:eastAsia="en-GB"/>
                <w14:ligatures w14:val="none"/>
              </w:rPr>
              <w:t>37</w:t>
            </w:r>
          </w:p>
        </w:tc>
      </w:tr>
      <w:tr w:rsidR="00431C9C" w:rsidRPr="00AC1841" w14:paraId="58520DE5" w14:textId="77777777" w:rsidTr="004A0BDD">
        <w:trPr>
          <w:trHeight w:val="290"/>
        </w:trPr>
        <w:tc>
          <w:tcPr>
            <w:tcW w:w="0" w:type="auto"/>
            <w:shd w:val="clear" w:color="auto" w:fill="auto"/>
            <w:noWrap/>
            <w:vAlign w:val="center"/>
            <w:hideMark/>
          </w:tcPr>
          <w:p w14:paraId="336CD7F3" w14:textId="77777777" w:rsidR="00431C9C" w:rsidRPr="0062669A" w:rsidRDefault="00431C9C" w:rsidP="004A0BDD">
            <w:pPr>
              <w:spacing w:after="100" w:afterAutospacing="1" w:line="240" w:lineRule="auto"/>
              <w:jc w:val="center"/>
              <w:rPr>
                <w:rFonts w:eastAsia="Times New Roman" w:cs="Times New Roman"/>
                <w:kern w:val="0"/>
                <w:sz w:val="18"/>
                <w:szCs w:val="18"/>
                <w:lang w:eastAsia="en-GB"/>
                <w14:ligatures w14:val="none"/>
              </w:rPr>
            </w:pPr>
            <w:r w:rsidRPr="0062669A">
              <w:rPr>
                <w:rFonts w:eastAsia="Times New Roman" w:cs="Times New Roman"/>
                <w:kern w:val="0"/>
                <w:sz w:val="18"/>
                <w:szCs w:val="18"/>
                <w:lang w:eastAsia="en-GB"/>
                <w14:ligatures w14:val="none"/>
              </w:rPr>
              <w:t>Scar House Moss</w:t>
            </w:r>
          </w:p>
        </w:tc>
        <w:tc>
          <w:tcPr>
            <w:tcW w:w="0" w:type="auto"/>
            <w:shd w:val="clear" w:color="auto" w:fill="auto"/>
            <w:noWrap/>
            <w:vAlign w:val="center"/>
            <w:hideMark/>
          </w:tcPr>
          <w:p w14:paraId="71A54BEF"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23/02/2024</w:t>
            </w:r>
          </w:p>
        </w:tc>
        <w:tc>
          <w:tcPr>
            <w:tcW w:w="0" w:type="auto"/>
            <w:shd w:val="clear" w:color="auto" w:fill="auto"/>
            <w:noWrap/>
            <w:vAlign w:val="center"/>
            <w:hideMark/>
          </w:tcPr>
          <w:p w14:paraId="6D5EF4AD"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23/10/2024</w:t>
            </w:r>
          </w:p>
        </w:tc>
        <w:tc>
          <w:tcPr>
            <w:tcW w:w="1368" w:type="dxa"/>
            <w:shd w:val="clear" w:color="auto" w:fill="auto"/>
            <w:noWrap/>
            <w:vAlign w:val="center"/>
            <w:hideMark/>
          </w:tcPr>
          <w:p w14:paraId="6EDD7D91"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8</w:t>
            </w:r>
          </w:p>
        </w:tc>
        <w:tc>
          <w:tcPr>
            <w:tcW w:w="1275" w:type="dxa"/>
            <w:shd w:val="clear" w:color="auto" w:fill="auto"/>
            <w:noWrap/>
            <w:vAlign w:val="center"/>
            <w:hideMark/>
          </w:tcPr>
          <w:p w14:paraId="42271318"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Yorkshire mix</w:t>
            </w:r>
          </w:p>
        </w:tc>
        <w:tc>
          <w:tcPr>
            <w:tcW w:w="1650" w:type="dxa"/>
          </w:tcPr>
          <w:p w14:paraId="70145D74"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Pr>
                <w:rFonts w:eastAsia="Times New Roman" w:cs="Times New Roman"/>
                <w:color w:val="000000"/>
                <w:kern w:val="0"/>
                <w:sz w:val="18"/>
                <w:szCs w:val="18"/>
                <w:lang w:eastAsia="en-GB"/>
                <w14:ligatures w14:val="none"/>
              </w:rPr>
              <w:t>30</w:t>
            </w:r>
          </w:p>
        </w:tc>
      </w:tr>
      <w:tr w:rsidR="00431C9C" w:rsidRPr="00AC1841" w14:paraId="7329CD06" w14:textId="77777777" w:rsidTr="004A0BDD">
        <w:trPr>
          <w:trHeight w:val="290"/>
        </w:trPr>
        <w:tc>
          <w:tcPr>
            <w:tcW w:w="0" w:type="auto"/>
            <w:shd w:val="clear" w:color="auto" w:fill="auto"/>
            <w:noWrap/>
            <w:vAlign w:val="center"/>
            <w:hideMark/>
          </w:tcPr>
          <w:p w14:paraId="5EEBF39D"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Katty White's Allotment</w:t>
            </w:r>
          </w:p>
        </w:tc>
        <w:tc>
          <w:tcPr>
            <w:tcW w:w="0" w:type="auto"/>
            <w:shd w:val="clear" w:color="auto" w:fill="auto"/>
            <w:noWrap/>
            <w:vAlign w:val="center"/>
            <w:hideMark/>
          </w:tcPr>
          <w:p w14:paraId="1CEDBDAE"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30/01/2024</w:t>
            </w:r>
          </w:p>
        </w:tc>
        <w:tc>
          <w:tcPr>
            <w:tcW w:w="0" w:type="auto"/>
            <w:shd w:val="clear" w:color="auto" w:fill="auto"/>
            <w:noWrap/>
            <w:vAlign w:val="center"/>
            <w:hideMark/>
          </w:tcPr>
          <w:p w14:paraId="67928869"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18/11/2024</w:t>
            </w:r>
          </w:p>
        </w:tc>
        <w:tc>
          <w:tcPr>
            <w:tcW w:w="1368" w:type="dxa"/>
            <w:shd w:val="clear" w:color="auto" w:fill="auto"/>
            <w:noWrap/>
            <w:vAlign w:val="center"/>
            <w:hideMark/>
          </w:tcPr>
          <w:p w14:paraId="7B8819EE"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9</w:t>
            </w:r>
          </w:p>
        </w:tc>
        <w:tc>
          <w:tcPr>
            <w:tcW w:w="1275" w:type="dxa"/>
            <w:shd w:val="clear" w:color="auto" w:fill="auto"/>
            <w:noWrap/>
            <w:vAlign w:val="center"/>
            <w:hideMark/>
          </w:tcPr>
          <w:p w14:paraId="2F57ADFB"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Yorkshire mix</w:t>
            </w:r>
          </w:p>
        </w:tc>
        <w:tc>
          <w:tcPr>
            <w:tcW w:w="1650" w:type="dxa"/>
          </w:tcPr>
          <w:p w14:paraId="51BA4D06"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Pr>
                <w:rFonts w:eastAsia="Times New Roman" w:cs="Times New Roman"/>
                <w:color w:val="000000"/>
                <w:kern w:val="0"/>
                <w:sz w:val="18"/>
                <w:szCs w:val="18"/>
                <w:lang w:eastAsia="en-GB"/>
                <w14:ligatures w14:val="none"/>
              </w:rPr>
              <w:t>33</w:t>
            </w:r>
          </w:p>
        </w:tc>
      </w:tr>
      <w:tr w:rsidR="00431C9C" w:rsidRPr="00AC1841" w14:paraId="6119C4BE" w14:textId="77777777" w:rsidTr="004A0BDD">
        <w:trPr>
          <w:trHeight w:val="290"/>
        </w:trPr>
        <w:tc>
          <w:tcPr>
            <w:tcW w:w="0" w:type="auto"/>
            <w:vMerge w:val="restart"/>
            <w:shd w:val="clear" w:color="auto" w:fill="auto"/>
            <w:noWrap/>
            <w:vAlign w:val="center"/>
          </w:tcPr>
          <w:p w14:paraId="25AB43F6" w14:textId="77777777" w:rsidR="00431C9C" w:rsidRPr="0062669A" w:rsidRDefault="00431C9C" w:rsidP="004A0BDD">
            <w:pPr>
              <w:spacing w:after="0"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 xml:space="preserve">Swinton Estate </w:t>
            </w:r>
          </w:p>
          <w:p w14:paraId="365AF3AF" w14:textId="77777777" w:rsidR="00431C9C" w:rsidRPr="0062669A" w:rsidRDefault="00431C9C" w:rsidP="004A0BDD">
            <w:pPr>
              <w:spacing w:after="0"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 xml:space="preserve">(Masham </w:t>
            </w:r>
            <w:proofErr w:type="spellStart"/>
            <w:r w:rsidRPr="0062669A">
              <w:rPr>
                <w:rFonts w:eastAsia="Times New Roman" w:cs="Times New Roman"/>
                <w:color w:val="000000"/>
                <w:kern w:val="0"/>
                <w:sz w:val="18"/>
                <w:szCs w:val="18"/>
                <w:lang w:eastAsia="en-GB"/>
                <w14:ligatures w14:val="none"/>
              </w:rPr>
              <w:t>Colsterdale</w:t>
            </w:r>
            <w:proofErr w:type="spellEnd"/>
            <w:r w:rsidRPr="0062669A">
              <w:rPr>
                <w:rFonts w:eastAsia="Times New Roman" w:cs="Times New Roman"/>
                <w:color w:val="000000"/>
                <w:kern w:val="0"/>
                <w:sz w:val="18"/>
                <w:szCs w:val="18"/>
                <w:lang w:eastAsia="en-GB"/>
                <w14:ligatures w14:val="none"/>
              </w:rPr>
              <w:t xml:space="preserve"> Moor)</w:t>
            </w:r>
          </w:p>
        </w:tc>
        <w:tc>
          <w:tcPr>
            <w:tcW w:w="0" w:type="auto"/>
            <w:shd w:val="clear" w:color="auto" w:fill="auto"/>
            <w:noWrap/>
            <w:vAlign w:val="center"/>
          </w:tcPr>
          <w:p w14:paraId="5A4346B5"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21/02/2018</w:t>
            </w:r>
          </w:p>
        </w:tc>
        <w:tc>
          <w:tcPr>
            <w:tcW w:w="0" w:type="auto"/>
            <w:shd w:val="clear" w:color="auto" w:fill="auto"/>
            <w:noWrap/>
            <w:vAlign w:val="center"/>
          </w:tcPr>
          <w:p w14:paraId="61FC6831"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Pr>
                <w:rFonts w:eastAsia="Times New Roman" w:cs="Times New Roman"/>
                <w:color w:val="000000"/>
                <w:kern w:val="0"/>
                <w:sz w:val="18"/>
                <w:szCs w:val="18"/>
                <w:lang w:eastAsia="en-GB"/>
                <w14:ligatures w14:val="none"/>
              </w:rPr>
              <w:t>07/01/2019</w:t>
            </w:r>
          </w:p>
        </w:tc>
        <w:tc>
          <w:tcPr>
            <w:tcW w:w="1368" w:type="dxa"/>
            <w:shd w:val="clear" w:color="auto" w:fill="auto"/>
            <w:noWrap/>
            <w:vAlign w:val="center"/>
          </w:tcPr>
          <w:p w14:paraId="2B3602DC"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Pr>
                <w:rFonts w:eastAsia="Times New Roman" w:cs="Times New Roman"/>
                <w:color w:val="000000"/>
                <w:kern w:val="0"/>
                <w:sz w:val="18"/>
                <w:szCs w:val="18"/>
                <w:lang w:eastAsia="en-GB"/>
                <w14:ligatures w14:val="none"/>
              </w:rPr>
              <w:t>10</w:t>
            </w:r>
          </w:p>
        </w:tc>
        <w:tc>
          <w:tcPr>
            <w:tcW w:w="1275" w:type="dxa"/>
            <w:shd w:val="clear" w:color="auto" w:fill="auto"/>
            <w:noWrap/>
            <w:vAlign w:val="center"/>
          </w:tcPr>
          <w:p w14:paraId="52186A58"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proofErr w:type="spellStart"/>
            <w:r w:rsidRPr="0062669A">
              <w:rPr>
                <w:rFonts w:eastAsia="Times New Roman" w:cs="Times New Roman"/>
                <w:color w:val="000000"/>
                <w:kern w:val="0"/>
                <w:sz w:val="18"/>
                <w:szCs w:val="18"/>
                <w:lang w:eastAsia="en-GB"/>
                <w14:ligatures w14:val="none"/>
              </w:rPr>
              <w:t>Monospecies</w:t>
            </w:r>
            <w:proofErr w:type="spellEnd"/>
          </w:p>
        </w:tc>
        <w:tc>
          <w:tcPr>
            <w:tcW w:w="1650" w:type="dxa"/>
          </w:tcPr>
          <w:p w14:paraId="0DB48332"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Pr>
                <w:rFonts w:eastAsia="Times New Roman" w:cs="Times New Roman"/>
                <w:color w:val="000000"/>
                <w:kern w:val="0"/>
                <w:sz w:val="18"/>
                <w:szCs w:val="18"/>
                <w:lang w:eastAsia="en-GB"/>
                <w14:ligatures w14:val="none"/>
              </w:rPr>
              <w:t>149*</w:t>
            </w:r>
          </w:p>
        </w:tc>
      </w:tr>
      <w:tr w:rsidR="00431C9C" w:rsidRPr="00AC1841" w14:paraId="1CC91EDD" w14:textId="77777777" w:rsidTr="004A0BDD">
        <w:trPr>
          <w:trHeight w:val="290"/>
        </w:trPr>
        <w:tc>
          <w:tcPr>
            <w:tcW w:w="0" w:type="auto"/>
            <w:vMerge/>
            <w:shd w:val="clear" w:color="auto" w:fill="auto"/>
            <w:noWrap/>
            <w:vAlign w:val="center"/>
          </w:tcPr>
          <w:p w14:paraId="349D93FA"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p>
        </w:tc>
        <w:tc>
          <w:tcPr>
            <w:tcW w:w="0" w:type="auto"/>
            <w:shd w:val="clear" w:color="auto" w:fill="auto"/>
            <w:noWrap/>
            <w:vAlign w:val="center"/>
          </w:tcPr>
          <w:p w14:paraId="1C42A754"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21/02/2018</w:t>
            </w:r>
          </w:p>
        </w:tc>
        <w:tc>
          <w:tcPr>
            <w:tcW w:w="0" w:type="auto"/>
            <w:shd w:val="clear" w:color="auto" w:fill="auto"/>
            <w:noWrap/>
            <w:vAlign w:val="center"/>
          </w:tcPr>
          <w:p w14:paraId="4419FC42"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5355B2">
              <w:rPr>
                <w:rFonts w:eastAsia="Times New Roman" w:cs="Times New Roman"/>
                <w:color w:val="000000"/>
                <w:kern w:val="0"/>
                <w:sz w:val="18"/>
                <w:szCs w:val="18"/>
                <w:lang w:eastAsia="en-GB"/>
                <w14:ligatures w14:val="none"/>
              </w:rPr>
              <w:t>06/02/2019</w:t>
            </w:r>
          </w:p>
        </w:tc>
        <w:tc>
          <w:tcPr>
            <w:tcW w:w="1368" w:type="dxa"/>
            <w:shd w:val="clear" w:color="auto" w:fill="auto"/>
            <w:noWrap/>
            <w:vAlign w:val="center"/>
          </w:tcPr>
          <w:p w14:paraId="33EF5967"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Pr>
                <w:rFonts w:eastAsia="Times New Roman" w:cs="Times New Roman"/>
                <w:color w:val="000000"/>
                <w:kern w:val="0"/>
                <w:sz w:val="18"/>
                <w:szCs w:val="18"/>
                <w:lang w:eastAsia="en-GB"/>
                <w14:ligatures w14:val="none"/>
              </w:rPr>
              <w:t>11</w:t>
            </w:r>
          </w:p>
        </w:tc>
        <w:tc>
          <w:tcPr>
            <w:tcW w:w="1275" w:type="dxa"/>
            <w:shd w:val="clear" w:color="auto" w:fill="auto"/>
            <w:noWrap/>
            <w:vAlign w:val="center"/>
          </w:tcPr>
          <w:p w14:paraId="00458DB4"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proofErr w:type="spellStart"/>
            <w:r w:rsidRPr="0062669A">
              <w:rPr>
                <w:rFonts w:eastAsia="Times New Roman" w:cs="Times New Roman"/>
                <w:color w:val="000000"/>
                <w:kern w:val="0"/>
                <w:sz w:val="18"/>
                <w:szCs w:val="18"/>
                <w:lang w:eastAsia="en-GB"/>
                <w14:ligatures w14:val="none"/>
              </w:rPr>
              <w:t>Monospecies</w:t>
            </w:r>
            <w:proofErr w:type="spellEnd"/>
          </w:p>
        </w:tc>
        <w:tc>
          <w:tcPr>
            <w:tcW w:w="1650" w:type="dxa"/>
          </w:tcPr>
          <w:p w14:paraId="0759D83C"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Pr>
                <w:rFonts w:eastAsia="Times New Roman" w:cs="Times New Roman"/>
                <w:color w:val="000000"/>
                <w:kern w:val="0"/>
                <w:sz w:val="18"/>
                <w:szCs w:val="18"/>
                <w:lang w:eastAsia="en-GB"/>
                <w14:ligatures w14:val="none"/>
              </w:rPr>
              <w:t>11*</w:t>
            </w:r>
          </w:p>
        </w:tc>
      </w:tr>
      <w:tr w:rsidR="00431C9C" w:rsidRPr="00AC1841" w14:paraId="0E34FF86" w14:textId="77777777" w:rsidTr="004A0BDD">
        <w:trPr>
          <w:trHeight w:val="290"/>
        </w:trPr>
        <w:tc>
          <w:tcPr>
            <w:tcW w:w="0" w:type="auto"/>
            <w:vMerge/>
            <w:shd w:val="clear" w:color="auto" w:fill="auto"/>
            <w:noWrap/>
            <w:vAlign w:val="center"/>
            <w:hideMark/>
          </w:tcPr>
          <w:p w14:paraId="6AB1B474"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p>
        </w:tc>
        <w:tc>
          <w:tcPr>
            <w:tcW w:w="0" w:type="auto"/>
            <w:shd w:val="clear" w:color="auto" w:fill="auto"/>
            <w:noWrap/>
            <w:vAlign w:val="center"/>
            <w:hideMark/>
          </w:tcPr>
          <w:p w14:paraId="3E64AF3A"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21/02/2018</w:t>
            </w:r>
          </w:p>
        </w:tc>
        <w:tc>
          <w:tcPr>
            <w:tcW w:w="0" w:type="auto"/>
            <w:shd w:val="clear" w:color="auto" w:fill="auto"/>
            <w:noWrap/>
            <w:vAlign w:val="center"/>
            <w:hideMark/>
          </w:tcPr>
          <w:p w14:paraId="37A32793"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07/02/2020</w:t>
            </w:r>
          </w:p>
        </w:tc>
        <w:tc>
          <w:tcPr>
            <w:tcW w:w="1368" w:type="dxa"/>
            <w:shd w:val="clear" w:color="auto" w:fill="auto"/>
            <w:noWrap/>
            <w:vAlign w:val="center"/>
            <w:hideMark/>
          </w:tcPr>
          <w:p w14:paraId="093214A3"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23</w:t>
            </w:r>
          </w:p>
        </w:tc>
        <w:tc>
          <w:tcPr>
            <w:tcW w:w="1275" w:type="dxa"/>
            <w:shd w:val="clear" w:color="auto" w:fill="auto"/>
            <w:noWrap/>
            <w:vAlign w:val="center"/>
            <w:hideMark/>
          </w:tcPr>
          <w:p w14:paraId="614E69B6"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proofErr w:type="spellStart"/>
            <w:r w:rsidRPr="0062669A">
              <w:rPr>
                <w:rFonts w:eastAsia="Times New Roman" w:cs="Times New Roman"/>
                <w:color w:val="000000"/>
                <w:kern w:val="0"/>
                <w:sz w:val="18"/>
                <w:szCs w:val="18"/>
                <w:lang w:eastAsia="en-GB"/>
                <w14:ligatures w14:val="none"/>
              </w:rPr>
              <w:t>Monospecies</w:t>
            </w:r>
            <w:proofErr w:type="spellEnd"/>
          </w:p>
        </w:tc>
        <w:tc>
          <w:tcPr>
            <w:tcW w:w="1650" w:type="dxa"/>
          </w:tcPr>
          <w:p w14:paraId="183A434F"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Pr>
                <w:rFonts w:eastAsia="Times New Roman" w:cs="Times New Roman"/>
                <w:color w:val="000000"/>
                <w:kern w:val="0"/>
                <w:sz w:val="18"/>
                <w:szCs w:val="18"/>
                <w:lang w:eastAsia="en-GB"/>
                <w14:ligatures w14:val="none"/>
              </w:rPr>
              <w:t>45*</w:t>
            </w:r>
          </w:p>
        </w:tc>
      </w:tr>
      <w:tr w:rsidR="00431C9C" w:rsidRPr="00AC1841" w14:paraId="6112FAD3" w14:textId="77777777" w:rsidTr="004A0BDD">
        <w:trPr>
          <w:trHeight w:val="290"/>
        </w:trPr>
        <w:tc>
          <w:tcPr>
            <w:tcW w:w="0" w:type="auto"/>
            <w:vMerge/>
            <w:shd w:val="clear" w:color="auto" w:fill="auto"/>
            <w:noWrap/>
            <w:vAlign w:val="center"/>
            <w:hideMark/>
          </w:tcPr>
          <w:p w14:paraId="223B78A5"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p>
        </w:tc>
        <w:tc>
          <w:tcPr>
            <w:tcW w:w="0" w:type="auto"/>
            <w:shd w:val="clear" w:color="auto" w:fill="auto"/>
            <w:noWrap/>
            <w:vAlign w:val="center"/>
            <w:hideMark/>
          </w:tcPr>
          <w:p w14:paraId="5E9017EC"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21/02/2018</w:t>
            </w:r>
          </w:p>
        </w:tc>
        <w:tc>
          <w:tcPr>
            <w:tcW w:w="0" w:type="auto"/>
            <w:shd w:val="clear" w:color="auto" w:fill="auto"/>
            <w:noWrap/>
            <w:vAlign w:val="center"/>
            <w:hideMark/>
          </w:tcPr>
          <w:p w14:paraId="58F2AB99"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02/03/2020</w:t>
            </w:r>
          </w:p>
        </w:tc>
        <w:tc>
          <w:tcPr>
            <w:tcW w:w="1368" w:type="dxa"/>
            <w:shd w:val="clear" w:color="auto" w:fill="auto"/>
            <w:noWrap/>
            <w:vAlign w:val="center"/>
            <w:hideMark/>
          </w:tcPr>
          <w:p w14:paraId="70ADF7E0"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24</w:t>
            </w:r>
          </w:p>
        </w:tc>
        <w:tc>
          <w:tcPr>
            <w:tcW w:w="1275" w:type="dxa"/>
            <w:shd w:val="clear" w:color="auto" w:fill="auto"/>
            <w:noWrap/>
            <w:vAlign w:val="center"/>
            <w:hideMark/>
          </w:tcPr>
          <w:p w14:paraId="5D0B50C6"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proofErr w:type="spellStart"/>
            <w:r w:rsidRPr="0062669A">
              <w:rPr>
                <w:rFonts w:eastAsia="Times New Roman" w:cs="Times New Roman"/>
                <w:color w:val="000000"/>
                <w:kern w:val="0"/>
                <w:sz w:val="18"/>
                <w:szCs w:val="18"/>
                <w:lang w:eastAsia="en-GB"/>
                <w14:ligatures w14:val="none"/>
              </w:rPr>
              <w:t>Monospecies</w:t>
            </w:r>
            <w:proofErr w:type="spellEnd"/>
          </w:p>
        </w:tc>
        <w:tc>
          <w:tcPr>
            <w:tcW w:w="1650" w:type="dxa"/>
          </w:tcPr>
          <w:p w14:paraId="16269446"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Pr>
                <w:rFonts w:eastAsia="Times New Roman" w:cs="Times New Roman"/>
                <w:color w:val="000000"/>
                <w:kern w:val="0"/>
                <w:sz w:val="18"/>
                <w:szCs w:val="18"/>
                <w:lang w:eastAsia="en-GB"/>
                <w14:ligatures w14:val="none"/>
              </w:rPr>
              <w:t>78*</w:t>
            </w:r>
          </w:p>
        </w:tc>
      </w:tr>
      <w:tr w:rsidR="00431C9C" w:rsidRPr="00AC1841" w14:paraId="6FE8395C" w14:textId="77777777" w:rsidTr="004A0BDD">
        <w:trPr>
          <w:trHeight w:val="290"/>
        </w:trPr>
        <w:tc>
          <w:tcPr>
            <w:tcW w:w="0" w:type="auto"/>
            <w:vMerge/>
            <w:shd w:val="clear" w:color="auto" w:fill="auto"/>
            <w:noWrap/>
            <w:vAlign w:val="center"/>
            <w:hideMark/>
          </w:tcPr>
          <w:p w14:paraId="302D4FBD"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p>
        </w:tc>
        <w:tc>
          <w:tcPr>
            <w:tcW w:w="0" w:type="auto"/>
            <w:shd w:val="clear" w:color="auto" w:fill="auto"/>
            <w:noWrap/>
            <w:vAlign w:val="center"/>
            <w:hideMark/>
          </w:tcPr>
          <w:p w14:paraId="5558CC64"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22/02/2018</w:t>
            </w:r>
          </w:p>
        </w:tc>
        <w:tc>
          <w:tcPr>
            <w:tcW w:w="0" w:type="auto"/>
            <w:shd w:val="clear" w:color="auto" w:fill="auto"/>
            <w:noWrap/>
            <w:vAlign w:val="center"/>
            <w:hideMark/>
          </w:tcPr>
          <w:p w14:paraId="4AA60426"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24/10/2024</w:t>
            </w:r>
          </w:p>
        </w:tc>
        <w:tc>
          <w:tcPr>
            <w:tcW w:w="1368" w:type="dxa"/>
            <w:shd w:val="clear" w:color="auto" w:fill="auto"/>
            <w:noWrap/>
            <w:vAlign w:val="center"/>
            <w:hideMark/>
          </w:tcPr>
          <w:p w14:paraId="5DFA0E41"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sidRPr="0062669A">
              <w:rPr>
                <w:rFonts w:eastAsia="Times New Roman" w:cs="Times New Roman"/>
                <w:color w:val="000000"/>
                <w:kern w:val="0"/>
                <w:sz w:val="18"/>
                <w:szCs w:val="18"/>
                <w:lang w:eastAsia="en-GB"/>
                <w14:ligatures w14:val="none"/>
              </w:rPr>
              <w:t>80</w:t>
            </w:r>
          </w:p>
        </w:tc>
        <w:tc>
          <w:tcPr>
            <w:tcW w:w="1275" w:type="dxa"/>
            <w:shd w:val="clear" w:color="auto" w:fill="auto"/>
            <w:noWrap/>
            <w:vAlign w:val="center"/>
            <w:hideMark/>
          </w:tcPr>
          <w:p w14:paraId="5D01B565"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proofErr w:type="spellStart"/>
            <w:r w:rsidRPr="0062669A">
              <w:rPr>
                <w:rFonts w:eastAsia="Times New Roman" w:cs="Times New Roman"/>
                <w:color w:val="000000"/>
                <w:kern w:val="0"/>
                <w:sz w:val="18"/>
                <w:szCs w:val="18"/>
                <w:lang w:eastAsia="en-GB"/>
                <w14:ligatures w14:val="none"/>
              </w:rPr>
              <w:t>Monospecies</w:t>
            </w:r>
            <w:proofErr w:type="spellEnd"/>
          </w:p>
        </w:tc>
        <w:tc>
          <w:tcPr>
            <w:tcW w:w="1650" w:type="dxa"/>
          </w:tcPr>
          <w:p w14:paraId="2598BF1B" w14:textId="77777777" w:rsidR="00431C9C" w:rsidRPr="0062669A" w:rsidRDefault="00431C9C" w:rsidP="004A0BDD">
            <w:pPr>
              <w:spacing w:after="100" w:afterAutospacing="1" w:line="240" w:lineRule="auto"/>
              <w:jc w:val="center"/>
              <w:rPr>
                <w:rFonts w:eastAsia="Times New Roman" w:cs="Times New Roman"/>
                <w:color w:val="000000"/>
                <w:kern w:val="0"/>
                <w:sz w:val="18"/>
                <w:szCs w:val="18"/>
                <w:lang w:eastAsia="en-GB"/>
                <w14:ligatures w14:val="none"/>
              </w:rPr>
            </w:pPr>
            <w:r>
              <w:rPr>
                <w:rFonts w:eastAsia="Times New Roman" w:cs="Times New Roman"/>
                <w:color w:val="000000"/>
                <w:kern w:val="0"/>
                <w:sz w:val="18"/>
                <w:szCs w:val="18"/>
                <w:lang w:eastAsia="en-GB"/>
                <w14:ligatures w14:val="none"/>
              </w:rPr>
              <w:t>64</w:t>
            </w:r>
          </w:p>
        </w:tc>
      </w:tr>
    </w:tbl>
    <w:p w14:paraId="05D98AE2" w14:textId="4295C3AA" w:rsidR="00431C9C" w:rsidRDefault="00431C9C" w:rsidP="00431C9C">
      <w:pPr>
        <w:pStyle w:val="Caption"/>
        <w:rPr>
          <w:color w:val="auto"/>
        </w:rPr>
      </w:pPr>
      <w:r w:rsidRPr="00042681">
        <w:rPr>
          <w:b/>
          <w:bCs/>
          <w:color w:val="auto"/>
        </w:rPr>
        <w:t xml:space="preserve">Table </w:t>
      </w:r>
      <w:r>
        <w:rPr>
          <w:b/>
          <w:bCs/>
          <w:color w:val="auto"/>
        </w:rPr>
        <w:t>2</w:t>
      </w:r>
      <w:r w:rsidRPr="00042681">
        <w:rPr>
          <w:color w:val="auto"/>
        </w:rPr>
        <w:t xml:space="preserve"> – Studied sites, monitoring days, time since inoculation (month) and type of </w:t>
      </w:r>
      <w:proofErr w:type="spellStart"/>
      <w:r w:rsidRPr="00042681">
        <w:rPr>
          <w:color w:val="auto"/>
        </w:rPr>
        <w:t>Humok</w:t>
      </w:r>
      <w:proofErr w:type="spellEnd"/>
      <w:r w:rsidRPr="00042681">
        <w:rPr>
          <w:color w:val="auto"/>
        </w:rPr>
        <w:t xml:space="preserve"> used. *Data from the ‘Swinton Sphagnum’ research project</w:t>
      </w:r>
    </w:p>
    <w:p w14:paraId="0A4FE179" w14:textId="43D676E5" w:rsidR="00732A1D" w:rsidRPr="00732A1D" w:rsidRDefault="00732A1D" w:rsidP="00732A1D">
      <w:pPr>
        <w:jc w:val="both"/>
      </w:pPr>
      <w:r>
        <w:rPr>
          <w:sz w:val="22"/>
          <w:szCs w:val="22"/>
        </w:rPr>
        <w:t>At Denton Moor, Scar House Mo</w:t>
      </w:r>
      <w:r w:rsidR="00140297">
        <w:rPr>
          <w:sz w:val="22"/>
          <w:szCs w:val="22"/>
        </w:rPr>
        <w:t>s</w:t>
      </w:r>
      <w:r>
        <w:rPr>
          <w:sz w:val="22"/>
          <w:szCs w:val="22"/>
        </w:rPr>
        <w:t xml:space="preserve">s and Katty White’s allotment, </w:t>
      </w:r>
      <w:proofErr w:type="spellStart"/>
      <w:r>
        <w:rPr>
          <w:sz w:val="22"/>
          <w:szCs w:val="22"/>
        </w:rPr>
        <w:t>Humoks</w:t>
      </w:r>
      <w:proofErr w:type="spellEnd"/>
      <w:r>
        <w:rPr>
          <w:sz w:val="22"/>
          <w:szCs w:val="22"/>
        </w:rPr>
        <w:t xml:space="preserve"> with a Yorkshire mix composition were planted, according to YPP Technical specifications, on wet bare peat areas, </w:t>
      </w:r>
      <w:r>
        <w:rPr>
          <w:sz w:val="22"/>
          <w:szCs w:val="22"/>
        </w:rPr>
        <w:lastRenderedPageBreak/>
        <w:t xml:space="preserve">poorly vegetated areas or heather-cutting areas as part of the restoration work. </w:t>
      </w:r>
      <w:proofErr w:type="spellStart"/>
      <w:r>
        <w:rPr>
          <w:sz w:val="22"/>
          <w:szCs w:val="22"/>
        </w:rPr>
        <w:t>Humoks</w:t>
      </w:r>
      <w:proofErr w:type="spellEnd"/>
      <w:r>
        <w:rPr>
          <w:sz w:val="22"/>
          <w:szCs w:val="22"/>
        </w:rPr>
        <w:t xml:space="preserve"> were applied at a rate of 0.25 to 1 per m2. </w:t>
      </w:r>
      <w:proofErr w:type="spellStart"/>
      <w:r>
        <w:rPr>
          <w:sz w:val="22"/>
          <w:szCs w:val="22"/>
        </w:rPr>
        <w:t>Humoks</w:t>
      </w:r>
      <w:proofErr w:type="spellEnd"/>
      <w:r>
        <w:rPr>
          <w:sz w:val="22"/>
          <w:szCs w:val="22"/>
        </w:rPr>
        <w:t xml:space="preserve"> were planted by hand, </w:t>
      </w:r>
      <w:r w:rsidRPr="00E61C1D">
        <w:rPr>
          <w:sz w:val="22"/>
          <w:szCs w:val="22"/>
        </w:rPr>
        <w:t>bedded into the peat so that the</w:t>
      </w:r>
      <w:r>
        <w:rPr>
          <w:sz w:val="22"/>
          <w:szCs w:val="22"/>
        </w:rPr>
        <w:t>y were</w:t>
      </w:r>
      <w:r w:rsidRPr="00E61C1D">
        <w:rPr>
          <w:sz w:val="22"/>
          <w:szCs w:val="22"/>
        </w:rPr>
        <w:t xml:space="preserve"> flush</w:t>
      </w:r>
      <w:r>
        <w:rPr>
          <w:sz w:val="22"/>
          <w:szCs w:val="22"/>
        </w:rPr>
        <w:t>ed</w:t>
      </w:r>
      <w:r w:rsidRPr="00E61C1D">
        <w:rPr>
          <w:sz w:val="22"/>
          <w:szCs w:val="22"/>
        </w:rPr>
        <w:t xml:space="preserve"> with the </w:t>
      </w:r>
      <w:r>
        <w:rPr>
          <w:sz w:val="22"/>
          <w:szCs w:val="22"/>
        </w:rPr>
        <w:t xml:space="preserve">ground surface. Date of planting and number of </w:t>
      </w:r>
      <w:proofErr w:type="spellStart"/>
      <w:r>
        <w:rPr>
          <w:sz w:val="22"/>
          <w:szCs w:val="22"/>
        </w:rPr>
        <w:t>Humoks</w:t>
      </w:r>
      <w:proofErr w:type="spellEnd"/>
      <w:r>
        <w:rPr>
          <w:sz w:val="22"/>
          <w:szCs w:val="22"/>
        </w:rPr>
        <w:t xml:space="preserve"> monitored are shown in </w:t>
      </w:r>
      <w:r w:rsidRPr="00732A1D">
        <w:rPr>
          <w:b/>
          <w:bCs/>
          <w:sz w:val="22"/>
          <w:szCs w:val="22"/>
        </w:rPr>
        <w:t>Table 2</w:t>
      </w:r>
      <w:r>
        <w:rPr>
          <w:sz w:val="22"/>
          <w:szCs w:val="22"/>
        </w:rPr>
        <w:t>.</w:t>
      </w:r>
    </w:p>
    <w:p w14:paraId="3CF6DA8B" w14:textId="28CFCC4A" w:rsidR="00E61C1D" w:rsidRDefault="00E61C1D" w:rsidP="0015221C">
      <w:pPr>
        <w:pStyle w:val="Heading3"/>
        <w:numPr>
          <w:ilvl w:val="2"/>
          <w:numId w:val="4"/>
        </w:numPr>
        <w:spacing w:before="0" w:after="100" w:afterAutospacing="1" w:line="240" w:lineRule="auto"/>
      </w:pPr>
      <w:bookmarkStart w:id="10" w:name="_Toc189147695"/>
      <w:proofErr w:type="spellStart"/>
      <w:r>
        <w:t>Monospecies</w:t>
      </w:r>
      <w:proofErr w:type="spellEnd"/>
      <w:r>
        <w:t xml:space="preserve"> </w:t>
      </w:r>
      <w:proofErr w:type="spellStart"/>
      <w:r>
        <w:t>Humok</w:t>
      </w:r>
      <w:bookmarkEnd w:id="10"/>
      <w:proofErr w:type="spellEnd"/>
    </w:p>
    <w:p w14:paraId="63AF0DDD" w14:textId="6F189202" w:rsidR="00155341" w:rsidRPr="004E0F14" w:rsidRDefault="00140297" w:rsidP="004E0F14">
      <w:pPr>
        <w:spacing w:after="100" w:afterAutospacing="1" w:line="240" w:lineRule="auto"/>
        <w:jc w:val="both"/>
        <w:rPr>
          <w:sz w:val="22"/>
          <w:szCs w:val="22"/>
        </w:rPr>
      </w:pPr>
      <w:r>
        <w:rPr>
          <w:noProof/>
          <w:sz w:val="22"/>
          <w:szCs w:val="22"/>
          <w:lang w:eastAsia="en-GB"/>
        </w:rPr>
        <w:t xml:space="preserve">On </w:t>
      </w:r>
      <w:r w:rsidR="00A9332D" w:rsidRPr="004E0F14">
        <w:rPr>
          <w:noProof/>
          <w:sz w:val="22"/>
          <w:szCs w:val="22"/>
          <w:lang w:eastAsia="en-GB"/>
        </w:rPr>
        <w:t xml:space="preserve">Swinton Estate, at Masham Colsterdale Moor, Humoks made of a single </w:t>
      </w:r>
      <w:r w:rsidR="00A9332D" w:rsidRPr="00C801C6">
        <w:rPr>
          <w:i/>
          <w:iCs/>
          <w:noProof/>
          <w:sz w:val="22"/>
          <w:szCs w:val="22"/>
          <w:lang w:eastAsia="en-GB"/>
        </w:rPr>
        <w:t>Sphagnum</w:t>
      </w:r>
      <w:r w:rsidR="00A9332D" w:rsidRPr="004E0F14">
        <w:rPr>
          <w:noProof/>
          <w:sz w:val="22"/>
          <w:szCs w:val="22"/>
          <w:lang w:eastAsia="en-GB"/>
        </w:rPr>
        <w:t xml:space="preserve"> species were planted as part of the ‘Swinton Sphagnum’ research project. The Humoks were applied in a 4 x 4 m study plot at a density of 16 Humok per m2 (5 </w:t>
      </w:r>
      <w:r w:rsidR="00A9332D" w:rsidRPr="00C801C6">
        <w:rPr>
          <w:i/>
          <w:iCs/>
          <w:noProof/>
          <w:sz w:val="22"/>
          <w:szCs w:val="22"/>
          <w:lang w:eastAsia="en-GB"/>
        </w:rPr>
        <w:t>S. capillifolium</w:t>
      </w:r>
      <w:r w:rsidR="00A9332D" w:rsidRPr="004E0F14">
        <w:rPr>
          <w:noProof/>
          <w:sz w:val="22"/>
          <w:szCs w:val="22"/>
          <w:lang w:eastAsia="en-GB"/>
        </w:rPr>
        <w:t xml:space="preserve">; 5 </w:t>
      </w:r>
      <w:r w:rsidR="00A9332D" w:rsidRPr="00C801C6">
        <w:rPr>
          <w:i/>
          <w:iCs/>
          <w:noProof/>
          <w:sz w:val="22"/>
          <w:szCs w:val="22"/>
          <w:lang w:eastAsia="en-GB"/>
        </w:rPr>
        <w:t>S. papillosum</w:t>
      </w:r>
      <w:r w:rsidR="00A9332D" w:rsidRPr="004E0F14">
        <w:rPr>
          <w:noProof/>
          <w:sz w:val="22"/>
          <w:szCs w:val="22"/>
          <w:lang w:eastAsia="en-GB"/>
        </w:rPr>
        <w:t xml:space="preserve">; 5 </w:t>
      </w:r>
      <w:r w:rsidR="00A9332D" w:rsidRPr="00C801C6">
        <w:rPr>
          <w:i/>
          <w:iCs/>
          <w:noProof/>
          <w:sz w:val="22"/>
          <w:szCs w:val="22"/>
          <w:lang w:eastAsia="en-GB"/>
        </w:rPr>
        <w:t>S. palustre</w:t>
      </w:r>
      <w:r w:rsidR="00A9332D" w:rsidRPr="004E0F14">
        <w:rPr>
          <w:noProof/>
          <w:sz w:val="22"/>
          <w:szCs w:val="22"/>
          <w:lang w:eastAsia="en-GB"/>
        </w:rPr>
        <w:t xml:space="preserve">; and either 1 </w:t>
      </w:r>
      <w:r w:rsidR="00A9332D" w:rsidRPr="00C801C6">
        <w:rPr>
          <w:i/>
          <w:iCs/>
          <w:noProof/>
          <w:sz w:val="22"/>
          <w:szCs w:val="22"/>
          <w:lang w:eastAsia="en-GB"/>
        </w:rPr>
        <w:t>S. subnitens</w:t>
      </w:r>
      <w:r w:rsidR="00A9332D" w:rsidRPr="004E0F14">
        <w:rPr>
          <w:noProof/>
          <w:sz w:val="22"/>
          <w:szCs w:val="22"/>
          <w:lang w:eastAsia="en-GB"/>
        </w:rPr>
        <w:t xml:space="preserve"> or 1 </w:t>
      </w:r>
      <w:r w:rsidR="00A9332D" w:rsidRPr="00C801C6">
        <w:rPr>
          <w:i/>
          <w:iCs/>
          <w:noProof/>
          <w:sz w:val="22"/>
          <w:szCs w:val="22"/>
          <w:lang w:eastAsia="en-GB"/>
        </w:rPr>
        <w:t>S. medium</w:t>
      </w:r>
      <w:r w:rsidR="00A9332D" w:rsidRPr="004E0F14">
        <w:rPr>
          <w:noProof/>
          <w:sz w:val="22"/>
          <w:szCs w:val="22"/>
          <w:lang w:eastAsia="en-GB"/>
        </w:rPr>
        <w:t>)</w:t>
      </w:r>
      <w:r w:rsidR="004E0F14" w:rsidRPr="004E0F14">
        <w:rPr>
          <w:noProof/>
          <w:sz w:val="22"/>
          <w:szCs w:val="22"/>
          <w:lang w:eastAsia="en-GB"/>
        </w:rPr>
        <w:t xml:space="preserve">. </w:t>
      </w:r>
      <w:r w:rsidR="004511BA">
        <w:rPr>
          <w:noProof/>
          <w:sz w:val="22"/>
          <w:szCs w:val="22"/>
          <w:lang w:eastAsia="en-GB"/>
        </w:rPr>
        <w:t>Heather was removed be</w:t>
      </w:r>
      <w:r>
        <w:rPr>
          <w:noProof/>
          <w:sz w:val="22"/>
          <w:szCs w:val="22"/>
          <w:lang w:eastAsia="en-GB"/>
        </w:rPr>
        <w:t>f</w:t>
      </w:r>
      <w:r w:rsidR="004511BA">
        <w:rPr>
          <w:noProof/>
          <w:sz w:val="22"/>
          <w:szCs w:val="22"/>
          <w:lang w:eastAsia="en-GB"/>
        </w:rPr>
        <w:t>ore plant</w:t>
      </w:r>
      <w:r>
        <w:rPr>
          <w:noProof/>
          <w:sz w:val="22"/>
          <w:szCs w:val="22"/>
          <w:lang w:eastAsia="en-GB"/>
        </w:rPr>
        <w:t>ing</w:t>
      </w:r>
      <w:r w:rsidR="004511BA">
        <w:rPr>
          <w:noProof/>
          <w:sz w:val="22"/>
          <w:szCs w:val="22"/>
          <w:lang w:eastAsia="en-GB"/>
        </w:rPr>
        <w:t xml:space="preserve"> via mowing or burning. </w:t>
      </w:r>
      <w:r w:rsidR="004E0F14" w:rsidRPr="004E0F14">
        <w:rPr>
          <w:sz w:val="22"/>
          <w:szCs w:val="22"/>
        </w:rPr>
        <w:t xml:space="preserve">Date of planting and number of </w:t>
      </w:r>
      <w:proofErr w:type="spellStart"/>
      <w:r w:rsidR="004E0F14" w:rsidRPr="004E0F14">
        <w:rPr>
          <w:sz w:val="22"/>
          <w:szCs w:val="22"/>
        </w:rPr>
        <w:t>Humoks</w:t>
      </w:r>
      <w:proofErr w:type="spellEnd"/>
      <w:r w:rsidR="004E0F14" w:rsidRPr="004E0F14">
        <w:rPr>
          <w:sz w:val="22"/>
          <w:szCs w:val="22"/>
        </w:rPr>
        <w:t xml:space="preserve"> monitored are shown in Table 2. These </w:t>
      </w:r>
      <w:proofErr w:type="spellStart"/>
      <w:r w:rsidR="004E0F14" w:rsidRPr="004E0F14">
        <w:rPr>
          <w:sz w:val="22"/>
          <w:szCs w:val="22"/>
        </w:rPr>
        <w:t>Humok</w:t>
      </w:r>
      <w:proofErr w:type="spellEnd"/>
      <w:r w:rsidR="004E0F14" w:rsidRPr="004E0F14">
        <w:rPr>
          <w:sz w:val="22"/>
          <w:szCs w:val="22"/>
        </w:rPr>
        <w:t xml:space="preserve"> have been monitored in 2019 and </w:t>
      </w:r>
      <w:r w:rsidR="004E0F14" w:rsidRPr="00B71035">
        <w:rPr>
          <w:sz w:val="22"/>
          <w:szCs w:val="22"/>
        </w:rPr>
        <w:t xml:space="preserve">2020 (Hinchley et al. 2021). We included some of these data on </w:t>
      </w:r>
      <w:proofErr w:type="spellStart"/>
      <w:r w:rsidR="004E0F14" w:rsidRPr="00B71035">
        <w:rPr>
          <w:sz w:val="22"/>
          <w:szCs w:val="22"/>
        </w:rPr>
        <w:t>Humok</w:t>
      </w:r>
      <w:proofErr w:type="spellEnd"/>
      <w:r w:rsidR="004E0F14" w:rsidRPr="00B71035">
        <w:rPr>
          <w:sz w:val="22"/>
          <w:szCs w:val="22"/>
        </w:rPr>
        <w:t xml:space="preserve"> size in the current study.</w:t>
      </w:r>
    </w:p>
    <w:p w14:paraId="411C29E0" w14:textId="7CE31E15" w:rsidR="004F1B58" w:rsidRDefault="004F1B58" w:rsidP="0015221C">
      <w:pPr>
        <w:pStyle w:val="Heading2"/>
        <w:numPr>
          <w:ilvl w:val="1"/>
          <w:numId w:val="4"/>
        </w:numPr>
        <w:spacing w:before="0" w:after="100" w:afterAutospacing="1" w:line="240" w:lineRule="auto"/>
        <w:jc w:val="both"/>
      </w:pPr>
      <w:bookmarkStart w:id="11" w:name="_Toc189147696"/>
      <w:r>
        <w:t>Monitoring protocol</w:t>
      </w:r>
      <w:bookmarkEnd w:id="11"/>
    </w:p>
    <w:p w14:paraId="5C616380" w14:textId="5813FD85" w:rsidR="000E6104" w:rsidRPr="00976102" w:rsidRDefault="0063192B" w:rsidP="00976102">
      <w:pPr>
        <w:spacing w:after="100" w:afterAutospacing="1" w:line="240" w:lineRule="auto"/>
        <w:jc w:val="both"/>
        <w:rPr>
          <w:sz w:val="22"/>
          <w:szCs w:val="22"/>
        </w:rPr>
      </w:pPr>
      <w:r w:rsidRPr="00976102">
        <w:rPr>
          <w:sz w:val="22"/>
          <w:szCs w:val="22"/>
        </w:rPr>
        <w:t xml:space="preserve">To quantify the successful implantation of </w:t>
      </w:r>
      <w:r w:rsidRPr="00C801C6">
        <w:rPr>
          <w:i/>
          <w:iCs/>
          <w:sz w:val="22"/>
          <w:szCs w:val="22"/>
        </w:rPr>
        <w:t>Sphagnum</w:t>
      </w:r>
      <w:r w:rsidRPr="00976102">
        <w:rPr>
          <w:sz w:val="22"/>
          <w:szCs w:val="22"/>
        </w:rPr>
        <w:t xml:space="preserve"> plugs, a set of information of the surrounding environment </w:t>
      </w:r>
      <w:r w:rsidR="00A9089F" w:rsidRPr="00976102">
        <w:rPr>
          <w:sz w:val="22"/>
          <w:szCs w:val="22"/>
        </w:rPr>
        <w:t>was</w:t>
      </w:r>
      <w:r w:rsidRPr="00976102">
        <w:rPr>
          <w:sz w:val="22"/>
          <w:szCs w:val="22"/>
        </w:rPr>
        <w:t xml:space="preserve"> recorded: (1) </w:t>
      </w:r>
      <w:r w:rsidR="00976102" w:rsidRPr="00976102">
        <w:rPr>
          <w:sz w:val="22"/>
          <w:szCs w:val="22"/>
        </w:rPr>
        <w:t>T</w:t>
      </w:r>
      <w:r w:rsidRPr="00976102">
        <w:rPr>
          <w:sz w:val="22"/>
          <w:szCs w:val="22"/>
        </w:rPr>
        <w:t xml:space="preserve">he presence of a live or dead </w:t>
      </w:r>
      <w:proofErr w:type="spellStart"/>
      <w:r w:rsidR="00A9089F" w:rsidRPr="00976102">
        <w:rPr>
          <w:sz w:val="22"/>
          <w:szCs w:val="22"/>
        </w:rPr>
        <w:t>Humok</w:t>
      </w:r>
      <w:proofErr w:type="spellEnd"/>
      <w:r w:rsidR="00976102" w:rsidRPr="00976102">
        <w:rPr>
          <w:sz w:val="22"/>
          <w:szCs w:val="22"/>
        </w:rPr>
        <w:t>.</w:t>
      </w:r>
      <w:r w:rsidR="00A9089F" w:rsidRPr="00976102">
        <w:rPr>
          <w:sz w:val="22"/>
          <w:szCs w:val="22"/>
        </w:rPr>
        <w:t xml:space="preserve"> </w:t>
      </w:r>
      <w:r w:rsidRPr="00976102">
        <w:rPr>
          <w:sz w:val="22"/>
          <w:szCs w:val="22"/>
        </w:rPr>
        <w:t>(</w:t>
      </w:r>
      <w:r w:rsidR="00A9089F" w:rsidRPr="00976102">
        <w:rPr>
          <w:sz w:val="22"/>
          <w:szCs w:val="22"/>
        </w:rPr>
        <w:t>2</w:t>
      </w:r>
      <w:r w:rsidRPr="00976102">
        <w:rPr>
          <w:sz w:val="22"/>
          <w:szCs w:val="22"/>
        </w:rPr>
        <w:t xml:space="preserve">) </w:t>
      </w:r>
      <w:r w:rsidR="00976102" w:rsidRPr="00976102">
        <w:rPr>
          <w:sz w:val="22"/>
          <w:szCs w:val="22"/>
        </w:rPr>
        <w:t>A</w:t>
      </w:r>
      <w:r w:rsidRPr="00976102">
        <w:rPr>
          <w:sz w:val="22"/>
          <w:szCs w:val="22"/>
        </w:rPr>
        <w:t xml:space="preserve">ssessment of the vegetation community in the direct vicinity of the </w:t>
      </w:r>
      <w:r w:rsidR="00766177">
        <w:rPr>
          <w:i/>
          <w:iCs/>
          <w:sz w:val="22"/>
          <w:szCs w:val="22"/>
        </w:rPr>
        <w:t>S</w:t>
      </w:r>
      <w:r w:rsidRPr="00C801C6">
        <w:rPr>
          <w:i/>
          <w:iCs/>
          <w:sz w:val="22"/>
          <w:szCs w:val="22"/>
        </w:rPr>
        <w:t>phagnum</w:t>
      </w:r>
      <w:r w:rsidRPr="00976102">
        <w:rPr>
          <w:sz w:val="22"/>
          <w:szCs w:val="22"/>
        </w:rPr>
        <w:t xml:space="preserve"> plug, 2 m x 2m quadrat (with</w:t>
      </w:r>
      <w:r w:rsidR="00766177">
        <w:rPr>
          <w:sz w:val="22"/>
          <w:szCs w:val="22"/>
        </w:rPr>
        <w:t xml:space="preserve"> the</w:t>
      </w:r>
      <w:r w:rsidRPr="00976102">
        <w:rPr>
          <w:sz w:val="22"/>
          <w:szCs w:val="22"/>
        </w:rPr>
        <w:t xml:space="preserve"> plug at the centre)</w:t>
      </w:r>
      <w:r w:rsidR="00976102" w:rsidRPr="00976102">
        <w:rPr>
          <w:sz w:val="22"/>
          <w:szCs w:val="22"/>
        </w:rPr>
        <w:t>.</w:t>
      </w:r>
      <w:r w:rsidR="00A9089F" w:rsidRPr="00976102">
        <w:rPr>
          <w:sz w:val="22"/>
          <w:szCs w:val="22"/>
        </w:rPr>
        <w:t xml:space="preserve"> (3) </w:t>
      </w:r>
      <w:r w:rsidR="00766177">
        <w:rPr>
          <w:sz w:val="22"/>
          <w:szCs w:val="22"/>
        </w:rPr>
        <w:t>L</w:t>
      </w:r>
      <w:r w:rsidR="00A9089F" w:rsidRPr="00976102">
        <w:rPr>
          <w:sz w:val="22"/>
          <w:szCs w:val="22"/>
        </w:rPr>
        <w:t xml:space="preserve">ength and width dimensions and one height dimension, taken from the base of the </w:t>
      </w:r>
      <w:proofErr w:type="spellStart"/>
      <w:r w:rsidR="00A9089F" w:rsidRPr="00976102">
        <w:rPr>
          <w:sz w:val="22"/>
          <w:szCs w:val="22"/>
        </w:rPr>
        <w:t>Humok</w:t>
      </w:r>
      <w:proofErr w:type="spellEnd"/>
      <w:r w:rsidR="00A9089F" w:rsidRPr="00976102">
        <w:rPr>
          <w:sz w:val="22"/>
          <w:szCs w:val="22"/>
        </w:rPr>
        <w:t xml:space="preserve">; (4) a photograph every five </w:t>
      </w:r>
      <w:proofErr w:type="spellStart"/>
      <w:r w:rsidR="00A9089F" w:rsidRPr="00976102">
        <w:rPr>
          <w:sz w:val="22"/>
          <w:szCs w:val="22"/>
        </w:rPr>
        <w:t>Humoks</w:t>
      </w:r>
      <w:proofErr w:type="spellEnd"/>
      <w:r w:rsidR="00A9089F" w:rsidRPr="00976102">
        <w:rPr>
          <w:sz w:val="22"/>
          <w:szCs w:val="22"/>
        </w:rPr>
        <w:t>, taken from above with a graduated marker for scale</w:t>
      </w:r>
      <w:r w:rsidR="00976102" w:rsidRPr="00976102">
        <w:rPr>
          <w:sz w:val="22"/>
          <w:szCs w:val="22"/>
        </w:rPr>
        <w:t xml:space="preserve">. (5) </w:t>
      </w:r>
      <w:r w:rsidRPr="00976102">
        <w:rPr>
          <w:sz w:val="22"/>
          <w:szCs w:val="22"/>
        </w:rPr>
        <w:t xml:space="preserve">If the </w:t>
      </w:r>
      <w:r w:rsidR="00976102" w:rsidRPr="00C801C6">
        <w:rPr>
          <w:i/>
          <w:iCs/>
          <w:sz w:val="22"/>
          <w:szCs w:val="22"/>
        </w:rPr>
        <w:t>S</w:t>
      </w:r>
      <w:r w:rsidRPr="00C801C6">
        <w:rPr>
          <w:i/>
          <w:iCs/>
          <w:sz w:val="22"/>
          <w:szCs w:val="22"/>
        </w:rPr>
        <w:t>phagnum</w:t>
      </w:r>
      <w:r w:rsidRPr="00976102">
        <w:rPr>
          <w:sz w:val="22"/>
          <w:szCs w:val="22"/>
        </w:rPr>
        <w:t xml:space="preserve"> </w:t>
      </w:r>
      <w:proofErr w:type="spellStart"/>
      <w:r w:rsidR="00976102" w:rsidRPr="00976102">
        <w:rPr>
          <w:sz w:val="22"/>
          <w:szCs w:val="22"/>
        </w:rPr>
        <w:t>Humoks</w:t>
      </w:r>
      <w:proofErr w:type="spellEnd"/>
      <w:r w:rsidRPr="00976102">
        <w:rPr>
          <w:sz w:val="22"/>
          <w:szCs w:val="22"/>
        </w:rPr>
        <w:t xml:space="preserve"> ha</w:t>
      </w:r>
      <w:r w:rsidR="00976102" w:rsidRPr="00976102">
        <w:rPr>
          <w:sz w:val="22"/>
          <w:szCs w:val="22"/>
        </w:rPr>
        <w:t xml:space="preserve">ve </w:t>
      </w:r>
      <w:r w:rsidRPr="00976102">
        <w:rPr>
          <w:sz w:val="22"/>
          <w:szCs w:val="22"/>
        </w:rPr>
        <w:t>been recently planted</w:t>
      </w:r>
      <w:r w:rsidR="00976102" w:rsidRPr="00976102">
        <w:rPr>
          <w:sz w:val="22"/>
          <w:szCs w:val="22"/>
        </w:rPr>
        <w:t xml:space="preserve"> (i.e. Denton Moor) </w:t>
      </w:r>
      <w:r w:rsidRPr="00976102">
        <w:rPr>
          <w:sz w:val="22"/>
          <w:szCs w:val="22"/>
        </w:rPr>
        <w:t>no further work is needed</w:t>
      </w:r>
      <w:r w:rsidR="00976102" w:rsidRPr="00976102">
        <w:rPr>
          <w:sz w:val="22"/>
          <w:szCs w:val="22"/>
        </w:rPr>
        <w:t xml:space="preserve"> as the initial composition of the mix is known (</w:t>
      </w:r>
      <w:r w:rsidR="00976102" w:rsidRPr="00976102">
        <w:rPr>
          <w:b/>
          <w:bCs/>
          <w:sz w:val="22"/>
          <w:szCs w:val="22"/>
        </w:rPr>
        <w:t>Table 1</w:t>
      </w:r>
      <w:r w:rsidR="00976102" w:rsidRPr="00976102">
        <w:rPr>
          <w:sz w:val="22"/>
          <w:szCs w:val="22"/>
        </w:rPr>
        <w:t>)</w:t>
      </w:r>
      <w:r w:rsidRPr="00976102">
        <w:rPr>
          <w:sz w:val="22"/>
          <w:szCs w:val="22"/>
        </w:rPr>
        <w:t xml:space="preserve">. </w:t>
      </w:r>
      <w:r w:rsidR="00976102" w:rsidRPr="00976102">
        <w:rPr>
          <w:sz w:val="22"/>
          <w:szCs w:val="22"/>
        </w:rPr>
        <w:t xml:space="preserve">(6) If </w:t>
      </w:r>
      <w:r w:rsidR="000E6104" w:rsidRPr="00976102">
        <w:rPr>
          <w:sz w:val="22"/>
          <w:szCs w:val="22"/>
        </w:rPr>
        <w:t xml:space="preserve">the </w:t>
      </w:r>
      <w:proofErr w:type="spellStart"/>
      <w:r w:rsidR="000E6104" w:rsidRPr="00976102">
        <w:rPr>
          <w:sz w:val="22"/>
          <w:szCs w:val="22"/>
        </w:rPr>
        <w:t>Humok</w:t>
      </w:r>
      <w:proofErr w:type="spellEnd"/>
      <w:r w:rsidR="00976102" w:rsidRPr="00976102">
        <w:rPr>
          <w:sz w:val="22"/>
          <w:szCs w:val="22"/>
        </w:rPr>
        <w:t xml:space="preserve"> are older and individual species </w:t>
      </w:r>
      <w:r w:rsidR="00976102" w:rsidRPr="00B71035">
        <w:rPr>
          <w:sz w:val="22"/>
          <w:szCs w:val="22"/>
        </w:rPr>
        <w:t xml:space="preserve">can be identified, their proportion within a given </w:t>
      </w:r>
      <w:proofErr w:type="spellStart"/>
      <w:r w:rsidR="00976102" w:rsidRPr="00B71035">
        <w:rPr>
          <w:sz w:val="22"/>
          <w:szCs w:val="22"/>
        </w:rPr>
        <w:t>Humok</w:t>
      </w:r>
      <w:proofErr w:type="spellEnd"/>
      <w:r w:rsidR="00976102" w:rsidRPr="00B71035">
        <w:rPr>
          <w:sz w:val="22"/>
          <w:szCs w:val="22"/>
        </w:rPr>
        <w:t xml:space="preserve"> is recorded. </w:t>
      </w:r>
      <w:r w:rsidR="000E6104" w:rsidRPr="00B71035">
        <w:rPr>
          <w:sz w:val="22"/>
          <w:szCs w:val="22"/>
        </w:rPr>
        <w:t>Data were collected using a Kobo form (</w:t>
      </w:r>
      <w:hyperlink r:id="rId10" w:history="1">
        <w:r w:rsidR="000E6104" w:rsidRPr="00B71035">
          <w:rPr>
            <w:rStyle w:val="Hyperlink"/>
            <w:color w:val="auto"/>
            <w:sz w:val="22"/>
            <w:szCs w:val="22"/>
          </w:rPr>
          <w:t>https://www.kobotoolbox.org/</w:t>
        </w:r>
      </w:hyperlink>
      <w:r w:rsidR="000E6104" w:rsidRPr="00B71035">
        <w:rPr>
          <w:sz w:val="22"/>
          <w:szCs w:val="22"/>
        </w:rPr>
        <w:t xml:space="preserve">) and location of the monitored </w:t>
      </w:r>
      <w:proofErr w:type="spellStart"/>
      <w:r w:rsidR="000E6104" w:rsidRPr="00B71035">
        <w:rPr>
          <w:sz w:val="22"/>
          <w:szCs w:val="22"/>
        </w:rPr>
        <w:t>Humoks</w:t>
      </w:r>
      <w:proofErr w:type="spellEnd"/>
      <w:r w:rsidR="000E6104" w:rsidRPr="00B71035">
        <w:rPr>
          <w:sz w:val="22"/>
          <w:szCs w:val="22"/>
        </w:rPr>
        <w:t xml:space="preserve"> were recorded on a QGIS project. </w:t>
      </w:r>
      <w:r w:rsidR="009F2A7B" w:rsidRPr="00B71035">
        <w:rPr>
          <w:sz w:val="22"/>
          <w:szCs w:val="22"/>
        </w:rPr>
        <w:t xml:space="preserve"> The raw data are available </w:t>
      </w:r>
      <w:r w:rsidR="009F2A7B">
        <w:rPr>
          <w:sz w:val="22"/>
          <w:szCs w:val="22"/>
        </w:rPr>
        <w:t>in the appendix (</w:t>
      </w:r>
      <w:r w:rsidR="009F2A7B" w:rsidRPr="009F2A7B">
        <w:rPr>
          <w:b/>
          <w:bCs/>
          <w:sz w:val="22"/>
          <w:szCs w:val="22"/>
        </w:rPr>
        <w:t>Table S1</w:t>
      </w:r>
      <w:r w:rsidR="009F2A7B">
        <w:rPr>
          <w:sz w:val="22"/>
          <w:szCs w:val="22"/>
        </w:rPr>
        <w:t>)</w:t>
      </w:r>
    </w:p>
    <w:p w14:paraId="0B64C9B0" w14:textId="054C6601" w:rsidR="00976102" w:rsidRDefault="00343D35" w:rsidP="0015221C">
      <w:pPr>
        <w:pStyle w:val="Heading1"/>
        <w:numPr>
          <w:ilvl w:val="0"/>
          <w:numId w:val="4"/>
        </w:numPr>
        <w:spacing w:before="0" w:after="100" w:afterAutospacing="1" w:line="240" w:lineRule="auto"/>
      </w:pPr>
      <w:bookmarkStart w:id="12" w:name="_Toc189147697"/>
      <w:r>
        <w:t>RESULTS</w:t>
      </w:r>
      <w:bookmarkEnd w:id="12"/>
    </w:p>
    <w:p w14:paraId="68A9EA1A" w14:textId="4350E591" w:rsidR="00976102" w:rsidRDefault="00935AAD" w:rsidP="0015221C">
      <w:pPr>
        <w:pStyle w:val="Heading2"/>
        <w:numPr>
          <w:ilvl w:val="1"/>
          <w:numId w:val="4"/>
        </w:numPr>
        <w:spacing w:before="0" w:after="100" w:afterAutospacing="1" w:line="240" w:lineRule="auto"/>
        <w:jc w:val="both"/>
      </w:pPr>
      <w:bookmarkStart w:id="13" w:name="_Toc189147698"/>
      <w:r>
        <w:t>Field observations</w:t>
      </w:r>
      <w:bookmarkEnd w:id="13"/>
    </w:p>
    <w:p w14:paraId="25D96F58" w14:textId="77777777" w:rsidR="00976102" w:rsidRDefault="00976102" w:rsidP="001D3AE7">
      <w:pPr>
        <w:keepNext/>
        <w:spacing w:after="100" w:afterAutospacing="1" w:line="240" w:lineRule="auto"/>
        <w:jc w:val="center"/>
      </w:pPr>
      <w:r>
        <w:rPr>
          <w:rFonts w:asciiTheme="majorHAnsi" w:hAnsiTheme="majorHAnsi"/>
          <w:noProof/>
          <w:sz w:val="22"/>
          <w:szCs w:val="22"/>
        </w:rPr>
        <w:drawing>
          <wp:inline distT="0" distB="0" distL="0" distR="0" wp14:anchorId="5C46F50C" wp14:editId="4DE4B56C">
            <wp:extent cx="3381375" cy="2214518"/>
            <wp:effectExtent l="0" t="0" r="1270" b="0"/>
            <wp:docPr id="858615187" name="Picture 2"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15187" name="Picture 2" descr="A graph of different colored bar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2214518"/>
                    </a:xfrm>
                    <a:prstGeom prst="rect">
                      <a:avLst/>
                    </a:prstGeom>
                    <a:noFill/>
                    <a:ln>
                      <a:noFill/>
                    </a:ln>
                  </pic:spPr>
                </pic:pic>
              </a:graphicData>
            </a:graphic>
          </wp:inline>
        </w:drawing>
      </w:r>
    </w:p>
    <w:p w14:paraId="21913FBD" w14:textId="27BF93AD" w:rsidR="00976102" w:rsidRDefault="00976102" w:rsidP="00976102">
      <w:pPr>
        <w:pStyle w:val="Caption"/>
        <w:spacing w:after="100" w:afterAutospacing="1"/>
        <w:rPr>
          <w:noProof/>
          <w:color w:val="000000" w:themeColor="text1"/>
        </w:rPr>
      </w:pPr>
      <w:r w:rsidRPr="005F3BFB">
        <w:rPr>
          <w:b/>
          <w:bCs/>
          <w:color w:val="000000" w:themeColor="text1"/>
        </w:rPr>
        <w:t xml:space="preserve">Figure </w:t>
      </w:r>
      <w:r w:rsidRPr="005F3BFB">
        <w:rPr>
          <w:b/>
          <w:bCs/>
          <w:color w:val="000000" w:themeColor="text1"/>
        </w:rPr>
        <w:fldChar w:fldCharType="begin"/>
      </w:r>
      <w:r w:rsidRPr="005F3BFB">
        <w:rPr>
          <w:b/>
          <w:bCs/>
          <w:color w:val="000000" w:themeColor="text1"/>
        </w:rPr>
        <w:instrText xml:space="preserve"> SEQ Figure \* ARABIC </w:instrText>
      </w:r>
      <w:r w:rsidRPr="005F3BFB">
        <w:rPr>
          <w:b/>
          <w:bCs/>
          <w:color w:val="000000" w:themeColor="text1"/>
        </w:rPr>
        <w:fldChar w:fldCharType="separate"/>
      </w:r>
      <w:r w:rsidR="00F80C7F">
        <w:rPr>
          <w:b/>
          <w:bCs/>
          <w:noProof/>
          <w:color w:val="000000" w:themeColor="text1"/>
        </w:rPr>
        <w:t>2</w:t>
      </w:r>
      <w:r w:rsidRPr="005F3BFB">
        <w:rPr>
          <w:b/>
          <w:bCs/>
          <w:noProof/>
          <w:color w:val="000000" w:themeColor="text1"/>
        </w:rPr>
        <w:fldChar w:fldCharType="end"/>
      </w:r>
      <w:r w:rsidRPr="007C19C0">
        <w:rPr>
          <w:noProof/>
          <w:color w:val="000000" w:themeColor="text1"/>
        </w:rPr>
        <w:t xml:space="preserve"> – National Vegetation Classification (NVC) communities for the studied sites at the monitoring locations. M17:Wet Bog; M19: </w:t>
      </w:r>
      <w:r w:rsidRPr="00C801C6">
        <w:rPr>
          <w:i w:val="0"/>
          <w:iCs w:val="0"/>
          <w:noProof/>
          <w:color w:val="000000" w:themeColor="text1"/>
        </w:rPr>
        <w:t>Calluna vulgaris</w:t>
      </w:r>
      <w:r w:rsidRPr="007C19C0">
        <w:rPr>
          <w:noProof/>
          <w:color w:val="000000" w:themeColor="text1"/>
        </w:rPr>
        <w:t xml:space="preserve"> dominated; M20: </w:t>
      </w:r>
      <w:r w:rsidRPr="00C801C6">
        <w:rPr>
          <w:i w:val="0"/>
          <w:iCs w:val="0"/>
          <w:noProof/>
          <w:color w:val="000000" w:themeColor="text1"/>
        </w:rPr>
        <w:t>Eriophorum angustifolium</w:t>
      </w:r>
      <w:r w:rsidRPr="007C19C0">
        <w:rPr>
          <w:noProof/>
          <w:color w:val="000000" w:themeColor="text1"/>
        </w:rPr>
        <w:t xml:space="preserve"> dominated; M25: Acid grassland (</w:t>
      </w:r>
      <w:r w:rsidRPr="00C801C6">
        <w:rPr>
          <w:i w:val="0"/>
          <w:iCs w:val="0"/>
          <w:noProof/>
          <w:color w:val="000000" w:themeColor="text1"/>
        </w:rPr>
        <w:t xml:space="preserve">Molinia </w:t>
      </w:r>
      <w:r w:rsidRPr="007C19C0">
        <w:rPr>
          <w:noProof/>
          <w:color w:val="000000" w:themeColor="text1"/>
        </w:rPr>
        <w:t>dominated); ; U2: Acide grassland (</w:t>
      </w:r>
      <w:r w:rsidR="00766177">
        <w:rPr>
          <w:i w:val="0"/>
          <w:iCs w:val="0"/>
          <w:noProof/>
          <w:color w:val="000000" w:themeColor="text1"/>
        </w:rPr>
        <w:t>Avenella</w:t>
      </w:r>
      <w:r w:rsidRPr="00C801C6">
        <w:rPr>
          <w:i w:val="0"/>
          <w:iCs w:val="0"/>
          <w:noProof/>
          <w:color w:val="000000" w:themeColor="text1"/>
        </w:rPr>
        <w:t xml:space="preserve"> flexuosa</w:t>
      </w:r>
      <w:r w:rsidRPr="007C19C0">
        <w:rPr>
          <w:noProof/>
          <w:color w:val="000000" w:themeColor="text1"/>
        </w:rPr>
        <w:t xml:space="preserve"> dominated); U6: Acid grassland (</w:t>
      </w:r>
      <w:r w:rsidRPr="00C801C6">
        <w:rPr>
          <w:i w:val="0"/>
          <w:iCs w:val="0"/>
          <w:noProof/>
          <w:color w:val="000000" w:themeColor="text1"/>
        </w:rPr>
        <w:t>Juncus</w:t>
      </w:r>
      <w:r w:rsidRPr="007C19C0">
        <w:rPr>
          <w:noProof/>
          <w:color w:val="000000" w:themeColor="text1"/>
        </w:rPr>
        <w:t xml:space="preserve"> dominated)</w:t>
      </w:r>
    </w:p>
    <w:p w14:paraId="7FF4A1DF" w14:textId="6B878607" w:rsidR="00732A1D" w:rsidRPr="00732A1D" w:rsidRDefault="00732A1D" w:rsidP="00732A1D">
      <w:pPr>
        <w:spacing w:after="100" w:afterAutospacing="1" w:line="240" w:lineRule="auto"/>
        <w:jc w:val="both"/>
        <w:rPr>
          <w:sz w:val="22"/>
          <w:szCs w:val="22"/>
        </w:rPr>
      </w:pPr>
      <w:r w:rsidRPr="00932B61">
        <w:rPr>
          <w:sz w:val="22"/>
          <w:szCs w:val="22"/>
        </w:rPr>
        <w:lastRenderedPageBreak/>
        <w:t xml:space="preserve">Monitored </w:t>
      </w:r>
      <w:proofErr w:type="spellStart"/>
      <w:r w:rsidRPr="00932B61">
        <w:rPr>
          <w:sz w:val="22"/>
          <w:szCs w:val="22"/>
        </w:rPr>
        <w:t>Humoks</w:t>
      </w:r>
      <w:proofErr w:type="spellEnd"/>
      <w:r w:rsidRPr="00932B61">
        <w:rPr>
          <w:sz w:val="22"/>
          <w:szCs w:val="22"/>
        </w:rPr>
        <w:t xml:space="preserve"> at Denton Moor, Scar House Moss and Swinton Estate were planted on </w:t>
      </w:r>
      <w:r w:rsidRPr="00C801C6">
        <w:rPr>
          <w:i/>
          <w:iCs/>
          <w:sz w:val="22"/>
          <w:szCs w:val="22"/>
        </w:rPr>
        <w:t xml:space="preserve">Calluna vulgaris – </w:t>
      </w:r>
      <w:proofErr w:type="spellStart"/>
      <w:r w:rsidRPr="00C801C6">
        <w:rPr>
          <w:i/>
          <w:iCs/>
          <w:sz w:val="22"/>
          <w:szCs w:val="22"/>
        </w:rPr>
        <w:t>Eriophorum</w:t>
      </w:r>
      <w:proofErr w:type="spellEnd"/>
      <w:r w:rsidRPr="00C801C6">
        <w:rPr>
          <w:i/>
          <w:iCs/>
          <w:sz w:val="22"/>
          <w:szCs w:val="22"/>
        </w:rPr>
        <w:t xml:space="preserve"> </w:t>
      </w:r>
      <w:proofErr w:type="spellStart"/>
      <w:r w:rsidRPr="00C801C6">
        <w:rPr>
          <w:i/>
          <w:iCs/>
          <w:sz w:val="22"/>
          <w:szCs w:val="22"/>
        </w:rPr>
        <w:t>vaginatum</w:t>
      </w:r>
      <w:proofErr w:type="spellEnd"/>
      <w:r w:rsidRPr="00932B61">
        <w:rPr>
          <w:sz w:val="22"/>
          <w:szCs w:val="22"/>
        </w:rPr>
        <w:t xml:space="preserve"> blanket mire (M19) and </w:t>
      </w:r>
      <w:r w:rsidR="00766177">
        <w:rPr>
          <w:sz w:val="22"/>
          <w:szCs w:val="22"/>
        </w:rPr>
        <w:t>to a lesser extent</w:t>
      </w:r>
      <w:r w:rsidRPr="00932B61">
        <w:rPr>
          <w:sz w:val="22"/>
          <w:szCs w:val="22"/>
        </w:rPr>
        <w:t xml:space="preserve"> </w:t>
      </w:r>
      <w:proofErr w:type="spellStart"/>
      <w:r w:rsidRPr="00932B61">
        <w:rPr>
          <w:sz w:val="22"/>
          <w:szCs w:val="22"/>
        </w:rPr>
        <w:t>Eriophorum</w:t>
      </w:r>
      <w:proofErr w:type="spellEnd"/>
      <w:r w:rsidRPr="00932B61">
        <w:rPr>
          <w:sz w:val="22"/>
          <w:szCs w:val="22"/>
        </w:rPr>
        <w:t xml:space="preserve"> </w:t>
      </w:r>
      <w:proofErr w:type="spellStart"/>
      <w:r w:rsidRPr="00932B61">
        <w:rPr>
          <w:sz w:val="22"/>
          <w:szCs w:val="22"/>
        </w:rPr>
        <w:t>vaginatum</w:t>
      </w:r>
      <w:proofErr w:type="spellEnd"/>
      <w:r w:rsidRPr="00932B61">
        <w:rPr>
          <w:sz w:val="22"/>
          <w:szCs w:val="22"/>
        </w:rPr>
        <w:t xml:space="preserve"> blanket mire (M20) (Figure 2). On the other hand, the vegetation surrounding the </w:t>
      </w:r>
      <w:proofErr w:type="spellStart"/>
      <w:r w:rsidRPr="00932B61">
        <w:rPr>
          <w:sz w:val="22"/>
          <w:szCs w:val="22"/>
        </w:rPr>
        <w:t>Humoks</w:t>
      </w:r>
      <w:proofErr w:type="spellEnd"/>
      <w:r w:rsidRPr="00932B61">
        <w:rPr>
          <w:sz w:val="22"/>
          <w:szCs w:val="22"/>
        </w:rPr>
        <w:t xml:space="preserve"> at Katty White’s allotment is principally M20 </w:t>
      </w:r>
      <w:r w:rsidR="00766177">
        <w:rPr>
          <w:sz w:val="22"/>
          <w:szCs w:val="22"/>
        </w:rPr>
        <w:t>with</w:t>
      </w:r>
      <w:r w:rsidRPr="00932B61">
        <w:rPr>
          <w:sz w:val="22"/>
          <w:szCs w:val="22"/>
        </w:rPr>
        <w:t xml:space="preserve"> </w:t>
      </w:r>
      <w:r w:rsidRPr="00C801C6">
        <w:rPr>
          <w:i/>
          <w:iCs/>
          <w:sz w:val="22"/>
          <w:szCs w:val="22"/>
        </w:rPr>
        <w:t xml:space="preserve">Molinia caerulea – Potentilla </w:t>
      </w:r>
      <w:proofErr w:type="spellStart"/>
      <w:r w:rsidRPr="00C801C6">
        <w:rPr>
          <w:i/>
          <w:iCs/>
          <w:sz w:val="22"/>
          <w:szCs w:val="22"/>
        </w:rPr>
        <w:t>erecta</w:t>
      </w:r>
      <w:proofErr w:type="spellEnd"/>
      <w:r w:rsidRPr="00932B61">
        <w:rPr>
          <w:sz w:val="22"/>
          <w:szCs w:val="22"/>
        </w:rPr>
        <w:t xml:space="preserve"> mire (M25), </w:t>
      </w:r>
      <w:proofErr w:type="spellStart"/>
      <w:r w:rsidRPr="00C801C6">
        <w:rPr>
          <w:i/>
          <w:iCs/>
          <w:sz w:val="22"/>
          <w:szCs w:val="22"/>
        </w:rPr>
        <w:t>Eriophorum</w:t>
      </w:r>
      <w:proofErr w:type="spellEnd"/>
      <w:r w:rsidRPr="00C801C6">
        <w:rPr>
          <w:i/>
          <w:iCs/>
          <w:sz w:val="22"/>
          <w:szCs w:val="22"/>
        </w:rPr>
        <w:t xml:space="preserve"> </w:t>
      </w:r>
      <w:proofErr w:type="spellStart"/>
      <w:r w:rsidRPr="00C801C6">
        <w:rPr>
          <w:i/>
          <w:iCs/>
          <w:sz w:val="22"/>
          <w:szCs w:val="22"/>
        </w:rPr>
        <w:t>vaginatum</w:t>
      </w:r>
      <w:proofErr w:type="spellEnd"/>
      <w:r w:rsidRPr="00932B61">
        <w:rPr>
          <w:sz w:val="22"/>
          <w:szCs w:val="22"/>
        </w:rPr>
        <w:t xml:space="preserve"> blanket mire (M17), </w:t>
      </w:r>
      <w:r w:rsidR="00766177">
        <w:rPr>
          <w:sz w:val="22"/>
          <w:szCs w:val="22"/>
        </w:rPr>
        <w:t>J</w:t>
      </w:r>
      <w:r w:rsidRPr="00932B61">
        <w:rPr>
          <w:i/>
          <w:iCs/>
          <w:sz w:val="22"/>
          <w:szCs w:val="22"/>
        </w:rPr>
        <w:t xml:space="preserve">uncus </w:t>
      </w:r>
      <w:proofErr w:type="spellStart"/>
      <w:r w:rsidRPr="00932B61">
        <w:rPr>
          <w:i/>
          <w:iCs/>
          <w:sz w:val="22"/>
          <w:szCs w:val="22"/>
        </w:rPr>
        <w:t>squarrosus</w:t>
      </w:r>
      <w:proofErr w:type="spellEnd"/>
      <w:r w:rsidRPr="00932B61">
        <w:rPr>
          <w:i/>
          <w:iCs/>
          <w:sz w:val="22"/>
          <w:szCs w:val="22"/>
        </w:rPr>
        <w:t xml:space="preserve"> - Festuca </w:t>
      </w:r>
      <w:proofErr w:type="spellStart"/>
      <w:r w:rsidRPr="00932B61">
        <w:rPr>
          <w:i/>
          <w:iCs/>
          <w:sz w:val="22"/>
          <w:szCs w:val="22"/>
        </w:rPr>
        <w:t>ovina</w:t>
      </w:r>
      <w:proofErr w:type="spellEnd"/>
      <w:r w:rsidRPr="00932B61">
        <w:rPr>
          <w:sz w:val="22"/>
          <w:szCs w:val="22"/>
        </w:rPr>
        <w:t xml:space="preserve"> grassland (U6) and U2 </w:t>
      </w:r>
      <w:r w:rsidR="00766177">
        <w:rPr>
          <w:sz w:val="22"/>
          <w:szCs w:val="22"/>
        </w:rPr>
        <w:t xml:space="preserve"> </w:t>
      </w:r>
      <w:proofErr w:type="spellStart"/>
      <w:r w:rsidR="00766177" w:rsidRPr="00C801C6">
        <w:rPr>
          <w:i/>
          <w:iCs/>
          <w:sz w:val="22"/>
          <w:szCs w:val="22"/>
        </w:rPr>
        <w:t>Avenella</w:t>
      </w:r>
      <w:proofErr w:type="spellEnd"/>
      <w:r w:rsidR="00766177" w:rsidRPr="00C801C6">
        <w:rPr>
          <w:i/>
          <w:iCs/>
          <w:sz w:val="22"/>
          <w:szCs w:val="22"/>
        </w:rPr>
        <w:t xml:space="preserve"> </w:t>
      </w:r>
      <w:proofErr w:type="spellStart"/>
      <w:r w:rsidRPr="00C801C6">
        <w:rPr>
          <w:i/>
          <w:iCs/>
          <w:sz w:val="22"/>
          <w:szCs w:val="22"/>
        </w:rPr>
        <w:t>flexuosa</w:t>
      </w:r>
      <w:proofErr w:type="spellEnd"/>
      <w:r w:rsidRPr="00932B61">
        <w:rPr>
          <w:sz w:val="22"/>
          <w:szCs w:val="22"/>
        </w:rPr>
        <w:t xml:space="preserve"> grassland (U2).</w:t>
      </w:r>
    </w:p>
    <w:p w14:paraId="55DE7AB3" w14:textId="1971A97B" w:rsidR="00277CF8" w:rsidRDefault="00277CF8" w:rsidP="00A87815">
      <w:pPr>
        <w:spacing w:after="100" w:afterAutospacing="1" w:line="240" w:lineRule="auto"/>
        <w:jc w:val="both"/>
        <w:rPr>
          <w:sz w:val="22"/>
          <w:szCs w:val="22"/>
        </w:rPr>
      </w:pPr>
      <w:r>
        <w:rPr>
          <w:sz w:val="22"/>
          <w:szCs w:val="22"/>
        </w:rPr>
        <w:t xml:space="preserve">At Denton Moor, </w:t>
      </w:r>
      <w:proofErr w:type="spellStart"/>
      <w:r>
        <w:rPr>
          <w:sz w:val="22"/>
          <w:szCs w:val="22"/>
        </w:rPr>
        <w:t>Humok</w:t>
      </w:r>
      <w:proofErr w:type="spellEnd"/>
      <w:r>
        <w:rPr>
          <w:sz w:val="22"/>
          <w:szCs w:val="22"/>
        </w:rPr>
        <w:t xml:space="preserve"> still displayed their un-matured, young, bright green colour</w:t>
      </w:r>
      <w:r w:rsidR="00FA3449">
        <w:rPr>
          <w:sz w:val="22"/>
          <w:szCs w:val="22"/>
        </w:rPr>
        <w:t xml:space="preserve"> (</w:t>
      </w:r>
      <w:r w:rsidR="00FA3449" w:rsidRPr="00FA3449">
        <w:rPr>
          <w:b/>
          <w:bCs/>
          <w:sz w:val="22"/>
          <w:szCs w:val="22"/>
        </w:rPr>
        <w:t>Figure 3a</w:t>
      </w:r>
      <w:r w:rsidR="00FA3449">
        <w:rPr>
          <w:sz w:val="22"/>
          <w:szCs w:val="22"/>
        </w:rPr>
        <w:t>)</w:t>
      </w:r>
      <w:r>
        <w:rPr>
          <w:sz w:val="22"/>
          <w:szCs w:val="22"/>
        </w:rPr>
        <w:t xml:space="preserve">, making the identification of </w:t>
      </w:r>
      <w:r w:rsidRPr="00C801C6">
        <w:rPr>
          <w:i/>
          <w:iCs/>
          <w:sz w:val="22"/>
          <w:szCs w:val="22"/>
        </w:rPr>
        <w:t xml:space="preserve">Sphagnum </w:t>
      </w:r>
      <w:r>
        <w:rPr>
          <w:sz w:val="22"/>
          <w:szCs w:val="22"/>
        </w:rPr>
        <w:t xml:space="preserve">species difficult. </w:t>
      </w:r>
      <w:r w:rsidR="008826D0">
        <w:rPr>
          <w:sz w:val="22"/>
          <w:szCs w:val="22"/>
        </w:rPr>
        <w:t>However, b</w:t>
      </w:r>
      <w:r>
        <w:rPr>
          <w:sz w:val="22"/>
          <w:szCs w:val="22"/>
        </w:rPr>
        <w:t xml:space="preserve">ecause they were </w:t>
      </w:r>
      <w:r w:rsidR="008826D0">
        <w:rPr>
          <w:sz w:val="22"/>
          <w:szCs w:val="22"/>
        </w:rPr>
        <w:t xml:space="preserve">recently planted, the </w:t>
      </w:r>
      <w:proofErr w:type="spellStart"/>
      <w:r w:rsidR="008826D0">
        <w:rPr>
          <w:sz w:val="22"/>
          <w:szCs w:val="22"/>
        </w:rPr>
        <w:t>Humok</w:t>
      </w:r>
      <w:proofErr w:type="spellEnd"/>
      <w:r w:rsidR="008826D0">
        <w:rPr>
          <w:sz w:val="22"/>
          <w:szCs w:val="22"/>
        </w:rPr>
        <w:t xml:space="preserve"> composition should not be different from that of the Yorkshire mix. </w:t>
      </w:r>
    </w:p>
    <w:p w14:paraId="2B2A3D1E" w14:textId="77777777" w:rsidR="006E4389" w:rsidRDefault="006E4389" w:rsidP="006E4389">
      <w:pPr>
        <w:keepNext/>
        <w:spacing w:after="100" w:afterAutospacing="1" w:line="240" w:lineRule="auto"/>
        <w:jc w:val="center"/>
      </w:pPr>
      <w:r>
        <w:rPr>
          <w:noProof/>
        </w:rPr>
        <w:drawing>
          <wp:inline distT="0" distB="0" distL="0" distR="0" wp14:anchorId="17299ED2" wp14:editId="32BEA433">
            <wp:extent cx="3861263" cy="5822950"/>
            <wp:effectExtent l="0" t="0" r="6350" b="6350"/>
            <wp:docPr id="347003672" name="Picture 1" descr="A collage of different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03672" name="Picture 1" descr="A collage of different plant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6303" cy="5830550"/>
                    </a:xfrm>
                    <a:prstGeom prst="rect">
                      <a:avLst/>
                    </a:prstGeom>
                    <a:noFill/>
                    <a:ln>
                      <a:noFill/>
                    </a:ln>
                  </pic:spPr>
                </pic:pic>
              </a:graphicData>
            </a:graphic>
          </wp:inline>
        </w:drawing>
      </w:r>
    </w:p>
    <w:p w14:paraId="670CB2D7" w14:textId="1A8E38DA" w:rsidR="006E4389" w:rsidRPr="006E4389" w:rsidRDefault="006E4389" w:rsidP="006E4389">
      <w:pPr>
        <w:pStyle w:val="Caption"/>
        <w:spacing w:after="100" w:afterAutospacing="1"/>
        <w:rPr>
          <w:noProof/>
          <w:color w:val="000000" w:themeColor="text1"/>
        </w:rPr>
      </w:pPr>
      <w:r w:rsidRPr="007C19C0">
        <w:rPr>
          <w:color w:val="000000" w:themeColor="text1"/>
        </w:rPr>
        <w:t xml:space="preserve">Figure </w:t>
      </w:r>
      <w:r w:rsidRPr="007C19C0">
        <w:rPr>
          <w:color w:val="000000" w:themeColor="text1"/>
        </w:rPr>
        <w:fldChar w:fldCharType="begin"/>
      </w:r>
      <w:r w:rsidRPr="007C19C0">
        <w:rPr>
          <w:color w:val="000000" w:themeColor="text1"/>
        </w:rPr>
        <w:instrText xml:space="preserve"> SEQ Figure \* ARABIC </w:instrText>
      </w:r>
      <w:r w:rsidRPr="007C19C0">
        <w:rPr>
          <w:color w:val="000000" w:themeColor="text1"/>
        </w:rPr>
        <w:fldChar w:fldCharType="separate"/>
      </w:r>
      <w:r w:rsidR="00F80C7F">
        <w:rPr>
          <w:noProof/>
          <w:color w:val="000000" w:themeColor="text1"/>
        </w:rPr>
        <w:t>3</w:t>
      </w:r>
      <w:r w:rsidRPr="007C19C0">
        <w:rPr>
          <w:noProof/>
          <w:color w:val="000000" w:themeColor="text1"/>
        </w:rPr>
        <w:fldChar w:fldCharType="end"/>
      </w:r>
      <w:r w:rsidRPr="007C19C0">
        <w:rPr>
          <w:noProof/>
          <w:color w:val="000000" w:themeColor="text1"/>
        </w:rPr>
        <w:t xml:space="preserve"> – Sphagnum Humoks. (a) Denton Moor, 1 month after planting; (b) Scar House Moss, 8 months after planting; (c) Katty White’s </w:t>
      </w:r>
      <w:r>
        <w:rPr>
          <w:noProof/>
          <w:color w:val="000000" w:themeColor="text1"/>
        </w:rPr>
        <w:t>A</w:t>
      </w:r>
      <w:r w:rsidRPr="007C19C0">
        <w:rPr>
          <w:noProof/>
          <w:color w:val="000000" w:themeColor="text1"/>
        </w:rPr>
        <w:t>llotment, 9 months after planting; (d</w:t>
      </w:r>
      <w:r>
        <w:rPr>
          <w:noProof/>
          <w:color w:val="000000" w:themeColor="text1"/>
        </w:rPr>
        <w:t>-f</w:t>
      </w:r>
      <w:r w:rsidRPr="007C19C0">
        <w:rPr>
          <w:noProof/>
          <w:color w:val="000000" w:themeColor="text1"/>
        </w:rPr>
        <w:t>) Swinton Estate</w:t>
      </w:r>
      <w:r>
        <w:rPr>
          <w:noProof/>
          <w:color w:val="000000" w:themeColor="text1"/>
        </w:rPr>
        <w:t xml:space="preserve">. (d) Inoculation in the monitoring plots (2018 – month 0); (e-f) </w:t>
      </w:r>
      <w:r w:rsidRPr="007C19C0">
        <w:rPr>
          <w:noProof/>
          <w:color w:val="000000" w:themeColor="text1"/>
        </w:rPr>
        <w:t xml:space="preserve"> 80 months after planting. Humoks from Denton Moor, Scar House Moss and Katty White’s </w:t>
      </w:r>
      <w:r>
        <w:rPr>
          <w:noProof/>
          <w:color w:val="000000" w:themeColor="text1"/>
        </w:rPr>
        <w:t>A</w:t>
      </w:r>
      <w:r w:rsidRPr="007C19C0">
        <w:rPr>
          <w:noProof/>
          <w:color w:val="000000" w:themeColor="text1"/>
        </w:rPr>
        <w:t>llotment have an intial Yorkshire mix composition. Humoks from Swinton are monospecies. Scale: 5 cm</w:t>
      </w:r>
      <w:r>
        <w:rPr>
          <w:noProof/>
          <w:color w:val="000000" w:themeColor="text1"/>
        </w:rPr>
        <w:t xml:space="preserve"> for all but for (d),  scale: 50 cm</w:t>
      </w:r>
      <w:r w:rsidRPr="007C19C0">
        <w:rPr>
          <w:noProof/>
          <w:color w:val="000000" w:themeColor="text1"/>
        </w:rPr>
        <w:t>.</w:t>
      </w:r>
    </w:p>
    <w:p w14:paraId="13481557" w14:textId="63E2A44D" w:rsidR="00FA3449" w:rsidRDefault="00FA3449" w:rsidP="00A87815">
      <w:pPr>
        <w:spacing w:after="100" w:afterAutospacing="1" w:line="240" w:lineRule="auto"/>
        <w:jc w:val="both"/>
        <w:rPr>
          <w:sz w:val="22"/>
          <w:szCs w:val="22"/>
        </w:rPr>
      </w:pPr>
      <w:r>
        <w:rPr>
          <w:sz w:val="22"/>
          <w:szCs w:val="22"/>
        </w:rPr>
        <w:lastRenderedPageBreak/>
        <w:t xml:space="preserve">At Scar House Moor and Katty White’s allotment, most of the </w:t>
      </w:r>
      <w:proofErr w:type="spellStart"/>
      <w:r>
        <w:rPr>
          <w:sz w:val="22"/>
          <w:szCs w:val="22"/>
        </w:rPr>
        <w:t>Humoks</w:t>
      </w:r>
      <w:proofErr w:type="spellEnd"/>
      <w:r>
        <w:rPr>
          <w:sz w:val="22"/>
          <w:szCs w:val="22"/>
        </w:rPr>
        <w:t xml:space="preserve"> were mostly uniform in shape and colour (</w:t>
      </w:r>
      <w:r w:rsidRPr="00FA3449">
        <w:rPr>
          <w:b/>
          <w:bCs/>
          <w:sz w:val="22"/>
          <w:szCs w:val="22"/>
        </w:rPr>
        <w:t>Figure 3b-c</w:t>
      </w:r>
      <w:r>
        <w:rPr>
          <w:sz w:val="22"/>
          <w:szCs w:val="22"/>
        </w:rPr>
        <w:t>).</w:t>
      </w:r>
    </w:p>
    <w:p w14:paraId="4A5BF0B8" w14:textId="43631E32" w:rsidR="00935AAD" w:rsidRDefault="00277CF8" w:rsidP="00A87815">
      <w:pPr>
        <w:spacing w:after="100" w:afterAutospacing="1" w:line="240" w:lineRule="auto"/>
        <w:jc w:val="both"/>
        <w:rPr>
          <w:sz w:val="22"/>
          <w:szCs w:val="22"/>
        </w:rPr>
      </w:pPr>
      <w:r>
        <w:rPr>
          <w:sz w:val="22"/>
          <w:szCs w:val="22"/>
        </w:rPr>
        <w:t>In the</w:t>
      </w:r>
      <w:r w:rsidR="001D3AE7">
        <w:rPr>
          <w:sz w:val="22"/>
          <w:szCs w:val="22"/>
        </w:rPr>
        <w:t xml:space="preserve"> monitoring plots</w:t>
      </w:r>
      <w:r>
        <w:rPr>
          <w:sz w:val="22"/>
          <w:szCs w:val="22"/>
        </w:rPr>
        <w:t xml:space="preserve"> at the Swinton Estate</w:t>
      </w:r>
      <w:r w:rsidR="001D3AE7">
        <w:rPr>
          <w:sz w:val="22"/>
          <w:szCs w:val="22"/>
        </w:rPr>
        <w:t xml:space="preserve">, </w:t>
      </w:r>
      <w:r w:rsidR="001D3AE7" w:rsidRPr="0047526D">
        <w:rPr>
          <w:sz w:val="22"/>
          <w:szCs w:val="22"/>
        </w:rPr>
        <w:t xml:space="preserve">we were able to identify single </w:t>
      </w:r>
      <w:proofErr w:type="spellStart"/>
      <w:r w:rsidR="001D3AE7" w:rsidRPr="0047526D">
        <w:rPr>
          <w:sz w:val="22"/>
          <w:szCs w:val="22"/>
        </w:rPr>
        <w:t>Humoks</w:t>
      </w:r>
      <w:proofErr w:type="spellEnd"/>
      <w:r w:rsidR="001D3AE7" w:rsidRPr="0047526D">
        <w:rPr>
          <w:sz w:val="22"/>
          <w:szCs w:val="22"/>
        </w:rPr>
        <w:t xml:space="preserve"> </w:t>
      </w:r>
      <w:r w:rsidR="001D3AE7">
        <w:rPr>
          <w:sz w:val="22"/>
          <w:szCs w:val="22"/>
        </w:rPr>
        <w:t xml:space="preserve">planted 80 months prior </w:t>
      </w:r>
      <w:r w:rsidR="001D3AE7" w:rsidRPr="0047526D">
        <w:rPr>
          <w:sz w:val="22"/>
          <w:szCs w:val="22"/>
        </w:rPr>
        <w:t>(</w:t>
      </w:r>
      <w:r w:rsidR="001D3AE7" w:rsidRPr="001D3AE7">
        <w:rPr>
          <w:b/>
          <w:bCs/>
          <w:sz w:val="22"/>
          <w:szCs w:val="22"/>
        </w:rPr>
        <w:t>Figure 3</w:t>
      </w:r>
      <w:r w:rsidR="00A87815">
        <w:rPr>
          <w:b/>
          <w:bCs/>
          <w:sz w:val="22"/>
          <w:szCs w:val="22"/>
        </w:rPr>
        <w:t>d-</w:t>
      </w:r>
      <w:r w:rsidR="001D3AE7" w:rsidRPr="001D3AE7">
        <w:rPr>
          <w:b/>
          <w:bCs/>
          <w:sz w:val="22"/>
          <w:szCs w:val="22"/>
        </w:rPr>
        <w:t>e</w:t>
      </w:r>
      <w:r w:rsidR="001D3AE7" w:rsidRPr="0047526D">
        <w:rPr>
          <w:sz w:val="22"/>
          <w:szCs w:val="22"/>
        </w:rPr>
        <w:t>).</w:t>
      </w:r>
      <w:r w:rsidR="001D3AE7">
        <w:rPr>
          <w:sz w:val="22"/>
          <w:szCs w:val="22"/>
        </w:rPr>
        <w:t xml:space="preserve"> </w:t>
      </w:r>
      <w:r w:rsidR="00A87815">
        <w:rPr>
          <w:sz w:val="22"/>
          <w:szCs w:val="22"/>
        </w:rPr>
        <w:t xml:space="preserve">The </w:t>
      </w:r>
      <w:proofErr w:type="spellStart"/>
      <w:r w:rsidR="00A87815">
        <w:rPr>
          <w:sz w:val="22"/>
          <w:szCs w:val="22"/>
        </w:rPr>
        <w:t>Humoks</w:t>
      </w:r>
      <w:proofErr w:type="spellEnd"/>
      <w:r w:rsidR="00A87815">
        <w:rPr>
          <w:sz w:val="22"/>
          <w:szCs w:val="22"/>
        </w:rPr>
        <w:t xml:space="preserve"> were weaved through heather and cotton grass.</w:t>
      </w:r>
      <w:r w:rsidR="00935AAD" w:rsidRPr="0047526D">
        <w:rPr>
          <w:sz w:val="22"/>
          <w:szCs w:val="22"/>
        </w:rPr>
        <w:t xml:space="preserve"> </w:t>
      </w:r>
      <w:r w:rsidR="008826D0">
        <w:rPr>
          <w:sz w:val="22"/>
          <w:szCs w:val="22"/>
        </w:rPr>
        <w:t xml:space="preserve">At the time of monitoring, the chunky </w:t>
      </w:r>
      <w:r w:rsidR="0008620E">
        <w:rPr>
          <w:sz w:val="22"/>
          <w:szCs w:val="22"/>
        </w:rPr>
        <w:t>Sphagnums</w:t>
      </w:r>
      <w:r w:rsidR="008826D0">
        <w:rPr>
          <w:sz w:val="22"/>
          <w:szCs w:val="22"/>
        </w:rPr>
        <w:t xml:space="preserve"> (</w:t>
      </w:r>
      <w:r w:rsidR="008826D0" w:rsidRPr="00C801C6">
        <w:rPr>
          <w:i/>
          <w:iCs/>
          <w:sz w:val="22"/>
          <w:szCs w:val="22"/>
        </w:rPr>
        <w:t xml:space="preserve">S. </w:t>
      </w:r>
      <w:proofErr w:type="spellStart"/>
      <w:r w:rsidR="008826D0" w:rsidRPr="00C801C6">
        <w:rPr>
          <w:i/>
          <w:iCs/>
          <w:sz w:val="22"/>
          <w:szCs w:val="22"/>
        </w:rPr>
        <w:t>papillosum</w:t>
      </w:r>
      <w:proofErr w:type="spellEnd"/>
      <w:r w:rsidR="008826D0" w:rsidRPr="00C801C6">
        <w:rPr>
          <w:i/>
          <w:iCs/>
          <w:sz w:val="22"/>
          <w:szCs w:val="22"/>
        </w:rPr>
        <w:t xml:space="preserve">, S. </w:t>
      </w:r>
      <w:proofErr w:type="spellStart"/>
      <w:r w:rsidR="008826D0" w:rsidRPr="00C801C6">
        <w:rPr>
          <w:i/>
          <w:iCs/>
          <w:sz w:val="22"/>
          <w:szCs w:val="22"/>
        </w:rPr>
        <w:t>palustre</w:t>
      </w:r>
      <w:proofErr w:type="spellEnd"/>
      <w:r w:rsidR="008826D0">
        <w:rPr>
          <w:sz w:val="22"/>
          <w:szCs w:val="22"/>
        </w:rPr>
        <w:t xml:space="preserve"> and </w:t>
      </w:r>
      <w:r w:rsidR="008826D0" w:rsidRPr="00C801C6">
        <w:rPr>
          <w:i/>
          <w:iCs/>
          <w:sz w:val="22"/>
          <w:szCs w:val="22"/>
        </w:rPr>
        <w:t>S. medium</w:t>
      </w:r>
      <w:r w:rsidR="008826D0">
        <w:rPr>
          <w:sz w:val="22"/>
          <w:szCs w:val="22"/>
        </w:rPr>
        <w:t xml:space="preserve">) were starting to display their autumnal colours, making identification easier.  </w:t>
      </w:r>
      <w:r w:rsidR="00A87815">
        <w:rPr>
          <w:sz w:val="22"/>
          <w:szCs w:val="22"/>
        </w:rPr>
        <w:t>B</w:t>
      </w:r>
      <w:r w:rsidR="00935AAD" w:rsidRPr="0047526D">
        <w:rPr>
          <w:sz w:val="22"/>
          <w:szCs w:val="22"/>
        </w:rPr>
        <w:t xml:space="preserve">ecause of </w:t>
      </w:r>
      <w:r w:rsidR="001D3AE7">
        <w:rPr>
          <w:sz w:val="22"/>
          <w:szCs w:val="22"/>
        </w:rPr>
        <w:t>the</w:t>
      </w:r>
      <w:r w:rsidR="0008620E">
        <w:rPr>
          <w:sz w:val="22"/>
          <w:szCs w:val="22"/>
        </w:rPr>
        <w:t xml:space="preserve"> planting</w:t>
      </w:r>
      <w:r w:rsidR="001D3AE7">
        <w:rPr>
          <w:sz w:val="22"/>
          <w:szCs w:val="22"/>
        </w:rPr>
        <w:t xml:space="preserve"> density</w:t>
      </w:r>
      <w:r w:rsidR="00935AAD" w:rsidRPr="0047526D">
        <w:rPr>
          <w:sz w:val="22"/>
          <w:szCs w:val="22"/>
        </w:rPr>
        <w:t>, some Sphagnum</w:t>
      </w:r>
      <w:r w:rsidR="001D3AE7">
        <w:rPr>
          <w:sz w:val="22"/>
          <w:szCs w:val="22"/>
        </w:rPr>
        <w:t xml:space="preserve"> </w:t>
      </w:r>
      <w:proofErr w:type="spellStart"/>
      <w:r w:rsidR="001D3AE7">
        <w:rPr>
          <w:sz w:val="22"/>
          <w:szCs w:val="22"/>
        </w:rPr>
        <w:t>Humoks</w:t>
      </w:r>
      <w:proofErr w:type="spellEnd"/>
      <w:r w:rsidR="00935AAD" w:rsidRPr="0047526D">
        <w:rPr>
          <w:sz w:val="22"/>
          <w:szCs w:val="22"/>
        </w:rPr>
        <w:t xml:space="preserve"> joined into a single moss carpet through the cotton grass and the heather</w:t>
      </w:r>
      <w:r w:rsidR="001D3AE7">
        <w:rPr>
          <w:sz w:val="22"/>
          <w:szCs w:val="22"/>
        </w:rPr>
        <w:t xml:space="preserve"> (</w:t>
      </w:r>
      <w:r w:rsidR="001D3AE7" w:rsidRPr="001D3AE7">
        <w:rPr>
          <w:b/>
          <w:bCs/>
          <w:sz w:val="22"/>
          <w:szCs w:val="22"/>
        </w:rPr>
        <w:t>Figure 3f</w:t>
      </w:r>
      <w:r w:rsidR="001D3AE7">
        <w:rPr>
          <w:sz w:val="22"/>
          <w:szCs w:val="22"/>
        </w:rPr>
        <w:t>)</w:t>
      </w:r>
      <w:r w:rsidR="00935AAD" w:rsidRPr="0047526D">
        <w:rPr>
          <w:sz w:val="22"/>
          <w:szCs w:val="22"/>
        </w:rPr>
        <w:t xml:space="preserve">. As no edges could be properly determined, no data were collected on </w:t>
      </w:r>
      <w:r w:rsidR="00A87815" w:rsidRPr="0047526D">
        <w:rPr>
          <w:sz w:val="22"/>
          <w:szCs w:val="22"/>
        </w:rPr>
        <w:t>th</w:t>
      </w:r>
      <w:r w:rsidR="0008620E">
        <w:rPr>
          <w:sz w:val="22"/>
          <w:szCs w:val="22"/>
        </w:rPr>
        <w:t>e</w:t>
      </w:r>
      <w:r w:rsidR="00A87815" w:rsidRPr="0047526D">
        <w:rPr>
          <w:sz w:val="22"/>
          <w:szCs w:val="22"/>
        </w:rPr>
        <w:t>s</w:t>
      </w:r>
      <w:r w:rsidR="0008620E">
        <w:rPr>
          <w:sz w:val="22"/>
          <w:szCs w:val="22"/>
        </w:rPr>
        <w:t>e</w:t>
      </w:r>
      <w:r w:rsidR="00A87815" w:rsidRPr="0047526D">
        <w:rPr>
          <w:sz w:val="22"/>
          <w:szCs w:val="22"/>
        </w:rPr>
        <w:t xml:space="preserve"> larger moss</w:t>
      </w:r>
      <w:r w:rsidR="00935AAD" w:rsidRPr="0047526D">
        <w:rPr>
          <w:sz w:val="22"/>
          <w:szCs w:val="22"/>
        </w:rPr>
        <w:t xml:space="preserve">. </w:t>
      </w:r>
    </w:p>
    <w:p w14:paraId="3557A878" w14:textId="25DA0E9B" w:rsidR="00121EBF" w:rsidRPr="006E4389" w:rsidRDefault="00935AAD" w:rsidP="006E4389">
      <w:pPr>
        <w:spacing w:after="100" w:afterAutospacing="1" w:line="240" w:lineRule="auto"/>
        <w:jc w:val="both"/>
        <w:rPr>
          <w:sz w:val="22"/>
          <w:szCs w:val="22"/>
        </w:rPr>
      </w:pPr>
      <w:r>
        <w:rPr>
          <w:sz w:val="22"/>
          <w:szCs w:val="22"/>
        </w:rPr>
        <w:t xml:space="preserve">96% of the overall </w:t>
      </w:r>
      <w:proofErr w:type="spellStart"/>
      <w:r>
        <w:rPr>
          <w:sz w:val="22"/>
          <w:szCs w:val="22"/>
        </w:rPr>
        <w:t>Humok</w:t>
      </w:r>
      <w:proofErr w:type="spellEnd"/>
      <w:r>
        <w:rPr>
          <w:sz w:val="22"/>
          <w:szCs w:val="22"/>
        </w:rPr>
        <w:t xml:space="preserve"> monitored were healthy. The 4% remaining were either bleached or dried out. These unhealthy </w:t>
      </w:r>
      <w:proofErr w:type="spellStart"/>
      <w:r>
        <w:rPr>
          <w:sz w:val="22"/>
          <w:szCs w:val="22"/>
        </w:rPr>
        <w:t>Humok</w:t>
      </w:r>
      <w:r w:rsidR="0008620E">
        <w:rPr>
          <w:sz w:val="22"/>
          <w:szCs w:val="22"/>
        </w:rPr>
        <w:t>s</w:t>
      </w:r>
      <w:proofErr w:type="spellEnd"/>
      <w:r>
        <w:rPr>
          <w:sz w:val="22"/>
          <w:szCs w:val="22"/>
        </w:rPr>
        <w:t xml:space="preserve"> were the only ones located on gently sloping bare peat. However, not enough data on slopping or exposure was collected to identify these as determinant factors.  </w:t>
      </w:r>
    </w:p>
    <w:p w14:paraId="07DD5F1D" w14:textId="233B4378" w:rsidR="004F1B58" w:rsidRDefault="004F1B58" w:rsidP="0015221C">
      <w:pPr>
        <w:pStyle w:val="Heading2"/>
        <w:numPr>
          <w:ilvl w:val="1"/>
          <w:numId w:val="4"/>
        </w:numPr>
        <w:spacing w:before="0" w:after="100" w:afterAutospacing="1" w:line="240" w:lineRule="auto"/>
        <w:jc w:val="both"/>
      </w:pPr>
      <w:bookmarkStart w:id="14" w:name="_Toc189147699"/>
      <w:r>
        <w:t>Composition</w:t>
      </w:r>
      <w:bookmarkEnd w:id="14"/>
    </w:p>
    <w:p w14:paraId="308C98F9" w14:textId="1EB50146" w:rsidR="004F1B58" w:rsidRPr="004F1B58" w:rsidRDefault="004F1B58" w:rsidP="0015221C">
      <w:pPr>
        <w:pStyle w:val="Heading3"/>
        <w:numPr>
          <w:ilvl w:val="2"/>
          <w:numId w:val="4"/>
        </w:numPr>
        <w:spacing w:before="0" w:after="100" w:afterAutospacing="1" w:line="240" w:lineRule="auto"/>
      </w:pPr>
      <w:bookmarkStart w:id="15" w:name="_Toc189147700"/>
      <w:proofErr w:type="spellStart"/>
      <w:r>
        <w:t>Polyspecies</w:t>
      </w:r>
      <w:proofErr w:type="spellEnd"/>
      <w:r>
        <w:t xml:space="preserve"> </w:t>
      </w:r>
      <w:proofErr w:type="spellStart"/>
      <w:r>
        <w:t>Humok</w:t>
      </w:r>
      <w:bookmarkEnd w:id="15"/>
      <w:proofErr w:type="spellEnd"/>
    </w:p>
    <w:p w14:paraId="2B3640C3" w14:textId="336A1C92" w:rsidR="00611B55" w:rsidRPr="00611B55" w:rsidRDefault="00525BA1" w:rsidP="00525BA1">
      <w:pPr>
        <w:spacing w:after="100" w:afterAutospacing="1" w:line="240" w:lineRule="auto"/>
        <w:jc w:val="both"/>
        <w:rPr>
          <w:sz w:val="22"/>
          <w:szCs w:val="22"/>
        </w:rPr>
      </w:pPr>
      <w:r>
        <w:rPr>
          <w:sz w:val="22"/>
          <w:szCs w:val="22"/>
        </w:rPr>
        <w:t xml:space="preserve">The average composition of the observed Yorkshire mix </w:t>
      </w:r>
      <w:proofErr w:type="spellStart"/>
      <w:r>
        <w:rPr>
          <w:sz w:val="22"/>
          <w:szCs w:val="22"/>
        </w:rPr>
        <w:t>Humoks</w:t>
      </w:r>
      <w:proofErr w:type="spellEnd"/>
      <w:r>
        <w:rPr>
          <w:sz w:val="22"/>
          <w:szCs w:val="22"/>
        </w:rPr>
        <w:t xml:space="preserve"> varies slightly between the two studied sites, Scar House Moss (NVC: M19) and Katty White’s Allotment (NVC: M20) (</w:t>
      </w:r>
      <w:r w:rsidRPr="003411B3">
        <w:rPr>
          <w:b/>
          <w:bCs/>
          <w:sz w:val="22"/>
          <w:szCs w:val="22"/>
        </w:rPr>
        <w:t>Figure 4a</w:t>
      </w:r>
      <w:r>
        <w:rPr>
          <w:sz w:val="22"/>
          <w:szCs w:val="22"/>
        </w:rPr>
        <w:t xml:space="preserve">). In both cases, </w:t>
      </w:r>
      <w:r w:rsidRPr="00C801C6">
        <w:rPr>
          <w:i/>
          <w:iCs/>
          <w:sz w:val="22"/>
          <w:szCs w:val="22"/>
        </w:rPr>
        <w:t xml:space="preserve">S. </w:t>
      </w:r>
      <w:proofErr w:type="spellStart"/>
      <w:r w:rsidRPr="00C801C6">
        <w:rPr>
          <w:i/>
          <w:iCs/>
          <w:sz w:val="22"/>
          <w:szCs w:val="22"/>
        </w:rPr>
        <w:t>palustre</w:t>
      </w:r>
      <w:proofErr w:type="spellEnd"/>
      <w:r>
        <w:rPr>
          <w:sz w:val="22"/>
          <w:szCs w:val="22"/>
        </w:rPr>
        <w:t xml:space="preserve"> (44-52%) dominates the compositions. </w:t>
      </w:r>
      <w:r w:rsidRPr="00C801C6">
        <w:rPr>
          <w:i/>
          <w:iCs/>
          <w:sz w:val="22"/>
          <w:szCs w:val="22"/>
        </w:rPr>
        <w:t>S. medium</w:t>
      </w:r>
      <w:r>
        <w:rPr>
          <w:sz w:val="22"/>
          <w:szCs w:val="22"/>
        </w:rPr>
        <w:t xml:space="preserve"> (1%) is found in similar quantity and </w:t>
      </w:r>
      <w:r w:rsidRPr="00C801C6">
        <w:rPr>
          <w:i/>
          <w:iCs/>
          <w:sz w:val="22"/>
          <w:szCs w:val="22"/>
        </w:rPr>
        <w:t xml:space="preserve">S. </w:t>
      </w:r>
      <w:proofErr w:type="spellStart"/>
      <w:r w:rsidRPr="00C801C6">
        <w:rPr>
          <w:i/>
          <w:iCs/>
          <w:sz w:val="22"/>
          <w:szCs w:val="22"/>
        </w:rPr>
        <w:t>capillifolium</w:t>
      </w:r>
      <w:proofErr w:type="spellEnd"/>
      <w:r>
        <w:rPr>
          <w:sz w:val="22"/>
          <w:szCs w:val="22"/>
        </w:rPr>
        <w:t xml:space="preserve"> and </w:t>
      </w:r>
      <w:r w:rsidRPr="00C801C6">
        <w:rPr>
          <w:i/>
          <w:iCs/>
          <w:sz w:val="22"/>
          <w:szCs w:val="22"/>
        </w:rPr>
        <w:t xml:space="preserve">S. </w:t>
      </w:r>
      <w:proofErr w:type="spellStart"/>
      <w:r w:rsidRPr="00C801C6">
        <w:rPr>
          <w:i/>
          <w:iCs/>
          <w:sz w:val="22"/>
          <w:szCs w:val="22"/>
        </w:rPr>
        <w:t>papillosum</w:t>
      </w:r>
      <w:proofErr w:type="spellEnd"/>
      <w:r>
        <w:rPr>
          <w:sz w:val="22"/>
          <w:szCs w:val="22"/>
        </w:rPr>
        <w:t xml:space="preserve"> are more abundant at Katty White’s Allotment (11-12 %) than at Scar House Moss (27%). </w:t>
      </w:r>
      <w:r w:rsidRPr="00C801C6">
        <w:rPr>
          <w:i/>
          <w:iCs/>
          <w:sz w:val="22"/>
          <w:szCs w:val="22"/>
        </w:rPr>
        <w:t>S</w:t>
      </w:r>
      <w:r w:rsidR="006E4389" w:rsidRPr="00C801C6">
        <w:rPr>
          <w:i/>
          <w:iCs/>
          <w:sz w:val="22"/>
          <w:szCs w:val="22"/>
        </w:rPr>
        <w:t>.</w:t>
      </w:r>
      <w:r w:rsidRPr="00C801C6">
        <w:rPr>
          <w:i/>
          <w:iCs/>
          <w:sz w:val="22"/>
          <w:szCs w:val="22"/>
        </w:rPr>
        <w:t xml:space="preserve"> </w:t>
      </w:r>
      <w:proofErr w:type="spellStart"/>
      <w:r w:rsidRPr="00C801C6">
        <w:rPr>
          <w:i/>
          <w:iCs/>
          <w:sz w:val="22"/>
          <w:szCs w:val="22"/>
        </w:rPr>
        <w:t>subnitens</w:t>
      </w:r>
      <w:proofErr w:type="spellEnd"/>
      <w:r w:rsidRPr="00C801C6">
        <w:rPr>
          <w:i/>
          <w:iCs/>
          <w:sz w:val="22"/>
          <w:szCs w:val="22"/>
        </w:rPr>
        <w:t xml:space="preserve"> </w:t>
      </w:r>
      <w:r>
        <w:rPr>
          <w:sz w:val="22"/>
          <w:szCs w:val="22"/>
        </w:rPr>
        <w:t xml:space="preserve">seems to thrive </w:t>
      </w:r>
      <w:r w:rsidR="0008620E">
        <w:rPr>
          <w:sz w:val="22"/>
          <w:szCs w:val="22"/>
        </w:rPr>
        <w:t xml:space="preserve">better </w:t>
      </w:r>
      <w:r>
        <w:rPr>
          <w:sz w:val="22"/>
          <w:szCs w:val="22"/>
        </w:rPr>
        <w:t xml:space="preserve">on peatland dominated by </w:t>
      </w:r>
      <w:r w:rsidRPr="00C801C6">
        <w:rPr>
          <w:i/>
          <w:iCs/>
          <w:sz w:val="22"/>
          <w:szCs w:val="22"/>
        </w:rPr>
        <w:t xml:space="preserve">Calluna </w:t>
      </w:r>
      <w:r w:rsidR="0008620E" w:rsidRPr="00C801C6">
        <w:rPr>
          <w:i/>
          <w:iCs/>
          <w:sz w:val="22"/>
          <w:szCs w:val="22"/>
        </w:rPr>
        <w:t>v</w:t>
      </w:r>
      <w:r w:rsidRPr="00C801C6">
        <w:rPr>
          <w:i/>
          <w:iCs/>
          <w:sz w:val="22"/>
          <w:szCs w:val="22"/>
        </w:rPr>
        <w:t>ulgaris</w:t>
      </w:r>
      <w:r>
        <w:rPr>
          <w:sz w:val="22"/>
          <w:szCs w:val="22"/>
        </w:rPr>
        <w:t xml:space="preserve"> (M19) (23%). Although not part of the original mix, </w:t>
      </w:r>
      <w:r w:rsidRPr="00C801C6">
        <w:rPr>
          <w:i/>
          <w:iCs/>
          <w:sz w:val="22"/>
          <w:szCs w:val="22"/>
        </w:rPr>
        <w:t>S. fallax</w:t>
      </w:r>
      <w:r>
        <w:rPr>
          <w:sz w:val="22"/>
          <w:szCs w:val="22"/>
        </w:rPr>
        <w:t xml:space="preserve"> was found in very small quantity in some of the </w:t>
      </w:r>
      <w:proofErr w:type="spellStart"/>
      <w:r>
        <w:rPr>
          <w:sz w:val="22"/>
          <w:szCs w:val="22"/>
        </w:rPr>
        <w:t>Humoks</w:t>
      </w:r>
      <w:proofErr w:type="spellEnd"/>
      <w:r>
        <w:rPr>
          <w:sz w:val="22"/>
          <w:szCs w:val="22"/>
        </w:rPr>
        <w:t xml:space="preserve"> on Katty White’s Allotment. </w:t>
      </w:r>
      <w:r w:rsidRPr="00C801C6">
        <w:rPr>
          <w:i/>
          <w:iCs/>
          <w:sz w:val="22"/>
          <w:szCs w:val="22"/>
        </w:rPr>
        <w:t>S. fallax</w:t>
      </w:r>
      <w:r>
        <w:rPr>
          <w:sz w:val="22"/>
          <w:szCs w:val="22"/>
        </w:rPr>
        <w:t xml:space="preserve"> is present in large quantity on the site and might have contaminated the planted </w:t>
      </w:r>
      <w:proofErr w:type="spellStart"/>
      <w:r>
        <w:rPr>
          <w:sz w:val="22"/>
          <w:szCs w:val="22"/>
        </w:rPr>
        <w:t>Humoks</w:t>
      </w:r>
      <w:proofErr w:type="spellEnd"/>
      <w:r>
        <w:rPr>
          <w:sz w:val="22"/>
          <w:szCs w:val="22"/>
        </w:rPr>
        <w:t xml:space="preserve">. </w:t>
      </w:r>
    </w:p>
    <w:p w14:paraId="0FDAD000" w14:textId="23932376" w:rsidR="00121EBF" w:rsidRDefault="00C31471" w:rsidP="00042681">
      <w:pPr>
        <w:keepNext/>
        <w:spacing w:after="100" w:afterAutospacing="1" w:line="240" w:lineRule="auto"/>
      </w:pPr>
      <w:r>
        <w:rPr>
          <w:noProof/>
        </w:rPr>
        <w:drawing>
          <wp:inline distT="0" distB="0" distL="0" distR="0" wp14:anchorId="78971114" wp14:editId="1E39F39D">
            <wp:extent cx="5731510" cy="2700020"/>
            <wp:effectExtent l="0" t="0" r="2540" b="5080"/>
            <wp:docPr id="1885928773" name="Picture 1" descr="A comparison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28773" name="Picture 1" descr="A comparison of different colored bar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700020"/>
                    </a:xfrm>
                    <a:prstGeom prst="rect">
                      <a:avLst/>
                    </a:prstGeom>
                    <a:noFill/>
                    <a:ln>
                      <a:noFill/>
                    </a:ln>
                  </pic:spPr>
                </pic:pic>
              </a:graphicData>
            </a:graphic>
          </wp:inline>
        </w:drawing>
      </w:r>
    </w:p>
    <w:p w14:paraId="73F0D993" w14:textId="16FD116C" w:rsidR="00121EBF" w:rsidRDefault="00121EBF" w:rsidP="00042681">
      <w:pPr>
        <w:pStyle w:val="Caption"/>
        <w:spacing w:after="100" w:afterAutospacing="1"/>
        <w:rPr>
          <w:noProof/>
          <w:color w:val="000000" w:themeColor="text1"/>
        </w:rPr>
      </w:pPr>
      <w:r w:rsidRPr="005F3BFB">
        <w:rPr>
          <w:b/>
          <w:bCs/>
          <w:color w:val="000000" w:themeColor="text1"/>
        </w:rPr>
        <w:t xml:space="preserve">Figure </w:t>
      </w:r>
      <w:r w:rsidRPr="005F3BFB">
        <w:rPr>
          <w:b/>
          <w:bCs/>
          <w:color w:val="000000" w:themeColor="text1"/>
        </w:rPr>
        <w:fldChar w:fldCharType="begin"/>
      </w:r>
      <w:r w:rsidRPr="005F3BFB">
        <w:rPr>
          <w:b/>
          <w:bCs/>
          <w:color w:val="000000" w:themeColor="text1"/>
        </w:rPr>
        <w:instrText xml:space="preserve"> SEQ Figure \* ARABIC </w:instrText>
      </w:r>
      <w:r w:rsidRPr="005F3BFB">
        <w:rPr>
          <w:b/>
          <w:bCs/>
          <w:color w:val="000000" w:themeColor="text1"/>
        </w:rPr>
        <w:fldChar w:fldCharType="separate"/>
      </w:r>
      <w:r w:rsidR="00F80C7F">
        <w:rPr>
          <w:b/>
          <w:bCs/>
          <w:noProof/>
          <w:color w:val="000000" w:themeColor="text1"/>
        </w:rPr>
        <w:t>4</w:t>
      </w:r>
      <w:r w:rsidRPr="005F3BFB">
        <w:rPr>
          <w:b/>
          <w:bCs/>
          <w:noProof/>
          <w:color w:val="000000" w:themeColor="text1"/>
        </w:rPr>
        <w:fldChar w:fldCharType="end"/>
      </w:r>
      <w:r w:rsidR="007054C9" w:rsidRPr="001B7B8A">
        <w:rPr>
          <w:noProof/>
          <w:color w:val="000000" w:themeColor="text1"/>
        </w:rPr>
        <w:t xml:space="preserve"> – Post planting species monitoring on Yorkshire mix Humoks. (a) Average Humok composition in Scar House Moss and Katty White’s </w:t>
      </w:r>
      <w:r w:rsidR="00204478">
        <w:rPr>
          <w:noProof/>
          <w:color w:val="000000" w:themeColor="text1"/>
        </w:rPr>
        <w:t>A</w:t>
      </w:r>
      <w:r w:rsidR="007054C9" w:rsidRPr="001B7B8A">
        <w:rPr>
          <w:noProof/>
          <w:color w:val="000000" w:themeColor="text1"/>
        </w:rPr>
        <w:t xml:space="preserve">llotment post planting. (b) </w:t>
      </w:r>
      <w:r w:rsidR="00F65E1C">
        <w:rPr>
          <w:noProof/>
          <w:color w:val="000000" w:themeColor="text1"/>
        </w:rPr>
        <w:t>Results of T-test between the Shannon’s diversity index of the i</w:t>
      </w:r>
      <w:r w:rsidR="00F739CF" w:rsidRPr="001B7B8A">
        <w:rPr>
          <w:noProof/>
          <w:color w:val="000000" w:themeColor="text1"/>
        </w:rPr>
        <w:t xml:space="preserve">ntitial Yorkshire mix </w:t>
      </w:r>
      <w:r w:rsidR="00F65E1C">
        <w:rPr>
          <w:noProof/>
          <w:color w:val="000000" w:themeColor="text1"/>
        </w:rPr>
        <w:t xml:space="preserve">composition </w:t>
      </w:r>
      <w:r w:rsidR="00F739CF" w:rsidRPr="001B7B8A">
        <w:rPr>
          <w:noProof/>
          <w:color w:val="000000" w:themeColor="text1"/>
        </w:rPr>
        <w:t xml:space="preserve">and </w:t>
      </w:r>
      <w:r w:rsidR="00F65E1C">
        <w:rPr>
          <w:noProof/>
          <w:color w:val="000000" w:themeColor="text1"/>
        </w:rPr>
        <w:t>and the observed Humok compositions</w:t>
      </w:r>
      <w:r w:rsidR="00F739CF" w:rsidRPr="001B7B8A">
        <w:rPr>
          <w:noProof/>
          <w:color w:val="000000" w:themeColor="text1"/>
        </w:rPr>
        <w:t>.</w:t>
      </w:r>
      <w:r w:rsidR="00F65E1C">
        <w:rPr>
          <w:noProof/>
          <w:color w:val="000000" w:themeColor="text1"/>
        </w:rPr>
        <w:t xml:space="preserve"> </w:t>
      </w:r>
      <w:r w:rsidR="00C31471">
        <w:rPr>
          <w:noProof/>
          <w:color w:val="000000" w:themeColor="text1"/>
        </w:rPr>
        <w:t xml:space="preserve">Monitored Humoks significantly different from the original mix have T-test p-value &lt;0.05 . Monitored Humoks similar to the orignal mix have T-test p-value &gt;0.05. </w:t>
      </w:r>
      <w:r w:rsidR="00D62C1C" w:rsidRPr="001B7B8A">
        <w:rPr>
          <w:noProof/>
          <w:color w:val="000000" w:themeColor="text1"/>
        </w:rPr>
        <w:t>sph_fal: S</w:t>
      </w:r>
      <w:r w:rsidR="00525BA1">
        <w:rPr>
          <w:noProof/>
          <w:color w:val="000000" w:themeColor="text1"/>
        </w:rPr>
        <w:t>.</w:t>
      </w:r>
      <w:r w:rsidR="00D62C1C" w:rsidRPr="001B7B8A">
        <w:rPr>
          <w:noProof/>
          <w:color w:val="000000" w:themeColor="text1"/>
        </w:rPr>
        <w:t xml:space="preserve"> fallax; </w:t>
      </w:r>
      <w:r w:rsidR="00D62C1C">
        <w:rPr>
          <w:noProof/>
          <w:color w:val="000000" w:themeColor="text1"/>
        </w:rPr>
        <w:t>sph_sub: S</w:t>
      </w:r>
      <w:r w:rsidR="00525BA1">
        <w:rPr>
          <w:noProof/>
          <w:color w:val="000000" w:themeColor="text1"/>
        </w:rPr>
        <w:t>.</w:t>
      </w:r>
      <w:r w:rsidR="00D62C1C">
        <w:rPr>
          <w:noProof/>
          <w:color w:val="000000" w:themeColor="text1"/>
        </w:rPr>
        <w:t xml:space="preserve"> subnitens; </w:t>
      </w:r>
      <w:r w:rsidR="00D62C1C" w:rsidRPr="001B7B8A">
        <w:rPr>
          <w:noProof/>
          <w:color w:val="000000" w:themeColor="text1"/>
        </w:rPr>
        <w:t>sph_pal: S</w:t>
      </w:r>
      <w:r w:rsidR="00525BA1">
        <w:rPr>
          <w:noProof/>
          <w:color w:val="000000" w:themeColor="text1"/>
        </w:rPr>
        <w:t>.</w:t>
      </w:r>
      <w:r w:rsidR="00D62C1C" w:rsidRPr="001B7B8A">
        <w:rPr>
          <w:noProof/>
          <w:color w:val="000000" w:themeColor="text1"/>
        </w:rPr>
        <w:t xml:space="preserve"> palustre; sph_pap: S</w:t>
      </w:r>
      <w:r w:rsidR="00525BA1">
        <w:rPr>
          <w:noProof/>
          <w:color w:val="000000" w:themeColor="text1"/>
        </w:rPr>
        <w:t>.</w:t>
      </w:r>
      <w:r w:rsidR="00D62C1C" w:rsidRPr="001B7B8A">
        <w:rPr>
          <w:noProof/>
          <w:color w:val="000000" w:themeColor="text1"/>
        </w:rPr>
        <w:t xml:space="preserve"> papillosum; sph_med: S</w:t>
      </w:r>
      <w:r w:rsidR="00525BA1">
        <w:rPr>
          <w:noProof/>
          <w:color w:val="000000" w:themeColor="text1"/>
        </w:rPr>
        <w:t>.</w:t>
      </w:r>
      <w:r w:rsidR="00D62C1C" w:rsidRPr="001B7B8A">
        <w:rPr>
          <w:noProof/>
          <w:color w:val="000000" w:themeColor="text1"/>
        </w:rPr>
        <w:t xml:space="preserve"> medium; sph_cap: S</w:t>
      </w:r>
      <w:r w:rsidR="00525BA1">
        <w:rPr>
          <w:noProof/>
          <w:color w:val="000000" w:themeColor="text1"/>
        </w:rPr>
        <w:t>.</w:t>
      </w:r>
      <w:r w:rsidR="00D62C1C" w:rsidRPr="001B7B8A">
        <w:rPr>
          <w:noProof/>
          <w:color w:val="000000" w:themeColor="text1"/>
        </w:rPr>
        <w:t xml:space="preserve"> capillifolium</w:t>
      </w:r>
      <w:r w:rsidR="00D62C1C">
        <w:rPr>
          <w:noProof/>
          <w:color w:val="000000" w:themeColor="text1"/>
        </w:rPr>
        <w:t>.</w:t>
      </w:r>
    </w:p>
    <w:p w14:paraId="4ABC3C48" w14:textId="08D6E7DB" w:rsidR="006A7725" w:rsidRPr="00525BA1" w:rsidRDefault="00525BA1" w:rsidP="00042681">
      <w:pPr>
        <w:spacing w:after="100" w:afterAutospacing="1" w:line="240" w:lineRule="auto"/>
        <w:jc w:val="both"/>
        <w:rPr>
          <w:sz w:val="22"/>
          <w:szCs w:val="22"/>
        </w:rPr>
      </w:pPr>
      <w:r>
        <w:rPr>
          <w:sz w:val="22"/>
          <w:szCs w:val="22"/>
        </w:rPr>
        <w:lastRenderedPageBreak/>
        <w:t>A</w:t>
      </w:r>
      <w:r w:rsidR="004A4D03">
        <w:rPr>
          <w:sz w:val="22"/>
          <w:szCs w:val="22"/>
        </w:rPr>
        <w:t>n</w:t>
      </w:r>
      <w:r w:rsidR="006B441A">
        <w:rPr>
          <w:sz w:val="22"/>
          <w:szCs w:val="22"/>
        </w:rPr>
        <w:t xml:space="preserve"> ANOVA </w:t>
      </w:r>
      <w:r w:rsidR="00352478">
        <w:rPr>
          <w:sz w:val="22"/>
          <w:szCs w:val="22"/>
        </w:rPr>
        <w:t xml:space="preserve">two way factor </w:t>
      </w:r>
      <w:r w:rsidR="006B441A">
        <w:rPr>
          <w:sz w:val="22"/>
          <w:szCs w:val="22"/>
        </w:rPr>
        <w:t>test</w:t>
      </w:r>
      <w:r w:rsidR="00D62C1C">
        <w:rPr>
          <w:sz w:val="22"/>
          <w:szCs w:val="22"/>
        </w:rPr>
        <w:t xml:space="preserve"> </w:t>
      </w:r>
      <w:r>
        <w:rPr>
          <w:sz w:val="22"/>
          <w:szCs w:val="22"/>
        </w:rPr>
        <w:t>on</w:t>
      </w:r>
      <w:r w:rsidR="006A7725" w:rsidRPr="006A7725">
        <w:rPr>
          <w:sz w:val="22"/>
          <w:szCs w:val="22"/>
        </w:rPr>
        <w:t xml:space="preserve"> Scar House </w:t>
      </w:r>
      <w:r w:rsidR="00555295" w:rsidRPr="006A7725">
        <w:rPr>
          <w:sz w:val="22"/>
          <w:szCs w:val="22"/>
        </w:rPr>
        <w:t>Moss at</w:t>
      </w:r>
      <w:r w:rsidR="006A7725" w:rsidRPr="006A7725">
        <w:rPr>
          <w:sz w:val="22"/>
          <w:szCs w:val="22"/>
        </w:rPr>
        <w:t xml:space="preserve"> 8 months and Katty White’s </w:t>
      </w:r>
      <w:r w:rsidR="00204478">
        <w:rPr>
          <w:sz w:val="22"/>
          <w:szCs w:val="22"/>
        </w:rPr>
        <w:t>A</w:t>
      </w:r>
      <w:r w:rsidR="006A7725" w:rsidRPr="006A7725">
        <w:rPr>
          <w:sz w:val="22"/>
          <w:szCs w:val="22"/>
        </w:rPr>
        <w:t xml:space="preserve">llotment at </w:t>
      </w:r>
      <w:r w:rsidR="006A7725" w:rsidRPr="00525BA1">
        <w:rPr>
          <w:sz w:val="22"/>
          <w:szCs w:val="22"/>
        </w:rPr>
        <w:t xml:space="preserve">9 Months </w:t>
      </w:r>
      <w:r w:rsidR="00352478" w:rsidRPr="00525BA1">
        <w:rPr>
          <w:sz w:val="22"/>
          <w:szCs w:val="22"/>
        </w:rPr>
        <w:t>indicates the nature of the site as a</w:t>
      </w:r>
      <w:r w:rsidR="006A7725" w:rsidRPr="00525BA1">
        <w:rPr>
          <w:sz w:val="22"/>
          <w:szCs w:val="22"/>
        </w:rPr>
        <w:t xml:space="preserve"> significant </w:t>
      </w:r>
      <w:r w:rsidR="00352478" w:rsidRPr="00525BA1">
        <w:rPr>
          <w:sz w:val="22"/>
          <w:szCs w:val="22"/>
        </w:rPr>
        <w:t>impact on the resulting</w:t>
      </w:r>
      <w:r w:rsidR="006A7725" w:rsidRPr="00525BA1">
        <w:rPr>
          <w:sz w:val="22"/>
          <w:szCs w:val="22"/>
        </w:rPr>
        <w:t xml:space="preserve"> </w:t>
      </w:r>
      <w:proofErr w:type="spellStart"/>
      <w:r w:rsidR="006A7725" w:rsidRPr="00525BA1">
        <w:rPr>
          <w:sz w:val="22"/>
          <w:szCs w:val="22"/>
        </w:rPr>
        <w:t>Humok</w:t>
      </w:r>
      <w:proofErr w:type="spellEnd"/>
      <w:r w:rsidR="006A7725" w:rsidRPr="00525BA1">
        <w:rPr>
          <w:sz w:val="22"/>
          <w:szCs w:val="22"/>
        </w:rPr>
        <w:t xml:space="preserve"> composition (p-value: </w:t>
      </w:r>
      <w:r w:rsidR="00352478" w:rsidRPr="00525BA1">
        <w:rPr>
          <w:sz w:val="22"/>
          <w:szCs w:val="22"/>
        </w:rPr>
        <w:t>10</w:t>
      </w:r>
      <w:r w:rsidR="00352478" w:rsidRPr="00525BA1">
        <w:rPr>
          <w:sz w:val="22"/>
          <w:szCs w:val="22"/>
          <w:vertAlign w:val="superscript"/>
        </w:rPr>
        <w:t>-7</w:t>
      </w:r>
      <w:r w:rsidR="006A7725" w:rsidRPr="00525BA1">
        <w:rPr>
          <w:sz w:val="22"/>
          <w:szCs w:val="22"/>
        </w:rPr>
        <w:t>)</w:t>
      </w:r>
      <w:r w:rsidR="009C2071">
        <w:rPr>
          <w:sz w:val="22"/>
          <w:szCs w:val="22"/>
        </w:rPr>
        <w:t xml:space="preserve"> (</w:t>
      </w:r>
      <w:r w:rsidR="009C2071" w:rsidRPr="009C2071">
        <w:rPr>
          <w:b/>
          <w:bCs/>
          <w:sz w:val="22"/>
          <w:szCs w:val="22"/>
        </w:rPr>
        <w:t>Table S1</w:t>
      </w:r>
      <w:r w:rsidR="009C2071">
        <w:rPr>
          <w:sz w:val="22"/>
          <w:szCs w:val="22"/>
        </w:rPr>
        <w:t>)</w:t>
      </w:r>
      <w:r w:rsidR="006B441A" w:rsidRPr="00525BA1">
        <w:rPr>
          <w:sz w:val="22"/>
          <w:szCs w:val="22"/>
        </w:rPr>
        <w:t>.</w:t>
      </w:r>
    </w:p>
    <w:p w14:paraId="2027C13D" w14:textId="5F85C085" w:rsidR="0066546E" w:rsidRPr="00525BA1" w:rsidRDefault="006B441A" w:rsidP="00042681">
      <w:pPr>
        <w:spacing w:after="100" w:afterAutospacing="1" w:line="240" w:lineRule="auto"/>
        <w:jc w:val="both"/>
        <w:rPr>
          <w:sz w:val="22"/>
          <w:szCs w:val="22"/>
        </w:rPr>
      </w:pPr>
      <w:r w:rsidRPr="00525BA1">
        <w:rPr>
          <w:sz w:val="22"/>
          <w:szCs w:val="22"/>
        </w:rPr>
        <w:t xml:space="preserve">The overall diversity of </w:t>
      </w:r>
      <w:r w:rsidRPr="00C801C6">
        <w:rPr>
          <w:i/>
          <w:iCs/>
          <w:sz w:val="22"/>
          <w:szCs w:val="22"/>
        </w:rPr>
        <w:t xml:space="preserve">Sphagnum </w:t>
      </w:r>
      <w:r w:rsidRPr="00525BA1">
        <w:rPr>
          <w:sz w:val="22"/>
          <w:szCs w:val="22"/>
        </w:rPr>
        <w:t>between the two site</w:t>
      </w:r>
      <w:r w:rsidR="00966E8C" w:rsidRPr="00525BA1">
        <w:rPr>
          <w:sz w:val="22"/>
          <w:szCs w:val="22"/>
        </w:rPr>
        <w:t>s</w:t>
      </w:r>
      <w:r w:rsidRPr="00525BA1">
        <w:rPr>
          <w:sz w:val="22"/>
          <w:szCs w:val="22"/>
        </w:rPr>
        <w:t xml:space="preserve"> is very similar, Shannon’s diversity </w:t>
      </w:r>
      <w:r w:rsidRPr="00B71035">
        <w:rPr>
          <w:sz w:val="22"/>
          <w:szCs w:val="22"/>
        </w:rPr>
        <w:t>indices (H)</w:t>
      </w:r>
      <w:r w:rsidR="00525BA1" w:rsidRPr="00B71035">
        <w:rPr>
          <w:sz w:val="22"/>
          <w:szCs w:val="22"/>
        </w:rPr>
        <w:t xml:space="preserve"> (Shannon &amp; Weaver, 1949; </w:t>
      </w:r>
      <w:proofErr w:type="spellStart"/>
      <w:r w:rsidR="00525BA1" w:rsidRPr="00B71035">
        <w:rPr>
          <w:sz w:val="22"/>
          <w:szCs w:val="22"/>
        </w:rPr>
        <w:t>Magurran</w:t>
      </w:r>
      <w:proofErr w:type="spellEnd"/>
      <w:r w:rsidR="00525BA1" w:rsidRPr="00B71035">
        <w:rPr>
          <w:sz w:val="22"/>
          <w:szCs w:val="22"/>
        </w:rPr>
        <w:t>, 2004)</w:t>
      </w:r>
      <w:r w:rsidRPr="00B71035">
        <w:rPr>
          <w:sz w:val="22"/>
          <w:szCs w:val="22"/>
        </w:rPr>
        <w:t xml:space="preserve"> 1.52 and 1.49 for Scar House Moss and Katty White’s </w:t>
      </w:r>
      <w:r w:rsidR="00204478" w:rsidRPr="00B71035">
        <w:rPr>
          <w:sz w:val="22"/>
          <w:szCs w:val="22"/>
        </w:rPr>
        <w:t>A</w:t>
      </w:r>
      <w:r w:rsidRPr="00B71035">
        <w:rPr>
          <w:sz w:val="22"/>
          <w:szCs w:val="22"/>
        </w:rPr>
        <w:t xml:space="preserve">llotment respectively (T-test p-value: 0.697). </w:t>
      </w:r>
      <w:r w:rsidR="00966E8C" w:rsidRPr="00B71035">
        <w:rPr>
          <w:sz w:val="22"/>
          <w:szCs w:val="22"/>
        </w:rPr>
        <w:t xml:space="preserve">Each monitored </w:t>
      </w:r>
      <w:proofErr w:type="spellStart"/>
      <w:r w:rsidR="00966E8C" w:rsidRPr="00B71035">
        <w:rPr>
          <w:sz w:val="22"/>
          <w:szCs w:val="22"/>
        </w:rPr>
        <w:t>Humok</w:t>
      </w:r>
      <w:proofErr w:type="spellEnd"/>
      <w:r w:rsidR="00966E8C" w:rsidRPr="00B71035">
        <w:rPr>
          <w:sz w:val="22"/>
          <w:szCs w:val="22"/>
        </w:rPr>
        <w:t xml:space="preserve"> </w:t>
      </w:r>
      <w:r w:rsidR="00C31471" w:rsidRPr="00B71035">
        <w:rPr>
          <w:sz w:val="22"/>
          <w:szCs w:val="22"/>
        </w:rPr>
        <w:t xml:space="preserve">was </w:t>
      </w:r>
      <w:r w:rsidR="00966E8C" w:rsidRPr="00B71035">
        <w:rPr>
          <w:sz w:val="22"/>
          <w:szCs w:val="22"/>
        </w:rPr>
        <w:t xml:space="preserve">compared to the original Yorkshire mix composition using a T-test. After 8 months, 70% of the </w:t>
      </w:r>
      <w:proofErr w:type="spellStart"/>
      <w:r w:rsidR="00966E8C" w:rsidRPr="00B71035">
        <w:rPr>
          <w:sz w:val="22"/>
          <w:szCs w:val="22"/>
        </w:rPr>
        <w:t>Humoks</w:t>
      </w:r>
      <w:proofErr w:type="spellEnd"/>
      <w:r w:rsidR="00966E8C" w:rsidRPr="00B71035">
        <w:rPr>
          <w:sz w:val="22"/>
          <w:szCs w:val="22"/>
        </w:rPr>
        <w:t xml:space="preserve"> from Scar House Moss have a </w:t>
      </w:r>
      <w:r w:rsidR="00966E8C" w:rsidRPr="00C801C6">
        <w:rPr>
          <w:i/>
          <w:iCs/>
          <w:sz w:val="22"/>
          <w:szCs w:val="22"/>
        </w:rPr>
        <w:t>Sphagnum</w:t>
      </w:r>
      <w:r w:rsidR="00966E8C" w:rsidRPr="00B71035">
        <w:rPr>
          <w:sz w:val="22"/>
          <w:szCs w:val="22"/>
        </w:rPr>
        <w:t xml:space="preserve"> composition </w:t>
      </w:r>
      <w:r w:rsidR="00966E8C" w:rsidRPr="00525BA1">
        <w:rPr>
          <w:sz w:val="22"/>
          <w:szCs w:val="22"/>
        </w:rPr>
        <w:t>significantly different from the starting one (</w:t>
      </w:r>
      <w:r w:rsidR="00966E8C" w:rsidRPr="00525BA1">
        <w:rPr>
          <w:b/>
          <w:bCs/>
          <w:sz w:val="22"/>
          <w:szCs w:val="22"/>
        </w:rPr>
        <w:t>Figure 4b</w:t>
      </w:r>
      <w:r w:rsidR="00966E8C" w:rsidRPr="00525BA1">
        <w:rPr>
          <w:sz w:val="22"/>
          <w:szCs w:val="22"/>
        </w:rPr>
        <w:t xml:space="preserve">). After 9 months, 88% of the </w:t>
      </w:r>
      <w:proofErr w:type="spellStart"/>
      <w:r w:rsidR="00966E8C" w:rsidRPr="00525BA1">
        <w:rPr>
          <w:sz w:val="22"/>
          <w:szCs w:val="22"/>
        </w:rPr>
        <w:t>Humoks</w:t>
      </w:r>
      <w:proofErr w:type="spellEnd"/>
      <w:r w:rsidR="00966E8C" w:rsidRPr="00525BA1">
        <w:rPr>
          <w:sz w:val="22"/>
          <w:szCs w:val="22"/>
        </w:rPr>
        <w:t xml:space="preserve"> from Katty White’s </w:t>
      </w:r>
      <w:r w:rsidR="00204478" w:rsidRPr="00525BA1">
        <w:rPr>
          <w:sz w:val="22"/>
          <w:szCs w:val="22"/>
        </w:rPr>
        <w:t>A</w:t>
      </w:r>
      <w:r w:rsidR="00966E8C" w:rsidRPr="00525BA1">
        <w:rPr>
          <w:sz w:val="22"/>
          <w:szCs w:val="22"/>
        </w:rPr>
        <w:t xml:space="preserve">llotment have a </w:t>
      </w:r>
      <w:r w:rsidR="00966E8C" w:rsidRPr="00C801C6">
        <w:rPr>
          <w:i/>
          <w:iCs/>
          <w:sz w:val="22"/>
          <w:szCs w:val="22"/>
        </w:rPr>
        <w:t>Sphagnum</w:t>
      </w:r>
      <w:r w:rsidR="00966E8C" w:rsidRPr="00525BA1">
        <w:rPr>
          <w:sz w:val="22"/>
          <w:szCs w:val="22"/>
        </w:rPr>
        <w:t xml:space="preserve"> composition significantly different from the starting one (</w:t>
      </w:r>
      <w:r w:rsidR="00966E8C" w:rsidRPr="00525BA1">
        <w:rPr>
          <w:b/>
          <w:bCs/>
          <w:sz w:val="22"/>
          <w:szCs w:val="22"/>
        </w:rPr>
        <w:t xml:space="preserve">Figure </w:t>
      </w:r>
      <w:r w:rsidR="00966E8C" w:rsidRPr="009C2071">
        <w:rPr>
          <w:b/>
          <w:bCs/>
          <w:sz w:val="22"/>
          <w:szCs w:val="22"/>
        </w:rPr>
        <w:t>4b</w:t>
      </w:r>
      <w:r w:rsidR="009C2071" w:rsidRPr="009C2071">
        <w:rPr>
          <w:b/>
          <w:bCs/>
          <w:sz w:val="22"/>
          <w:szCs w:val="22"/>
        </w:rPr>
        <w:t xml:space="preserve">, </w:t>
      </w:r>
      <w:r w:rsidR="002E25AE">
        <w:rPr>
          <w:b/>
          <w:bCs/>
          <w:sz w:val="22"/>
          <w:szCs w:val="22"/>
        </w:rPr>
        <w:t xml:space="preserve">Table </w:t>
      </w:r>
      <w:r w:rsidR="009C2071" w:rsidRPr="009C2071">
        <w:rPr>
          <w:b/>
          <w:bCs/>
          <w:sz w:val="22"/>
          <w:szCs w:val="22"/>
        </w:rPr>
        <w:t>S1</w:t>
      </w:r>
      <w:r w:rsidR="009C2071">
        <w:rPr>
          <w:sz w:val="22"/>
          <w:szCs w:val="22"/>
        </w:rPr>
        <w:t>)</w:t>
      </w:r>
      <w:r w:rsidR="00966E8C" w:rsidRPr="00525BA1">
        <w:rPr>
          <w:sz w:val="22"/>
          <w:szCs w:val="22"/>
        </w:rPr>
        <w:t>.</w:t>
      </w:r>
    </w:p>
    <w:p w14:paraId="55BD3CA1" w14:textId="6BB207D7" w:rsidR="004F1B58" w:rsidRPr="004F1B58" w:rsidRDefault="004F1B58" w:rsidP="0015221C">
      <w:pPr>
        <w:pStyle w:val="Heading3"/>
        <w:numPr>
          <w:ilvl w:val="2"/>
          <w:numId w:val="4"/>
        </w:numPr>
        <w:spacing w:before="0" w:after="100" w:afterAutospacing="1" w:line="240" w:lineRule="auto"/>
      </w:pPr>
      <w:bookmarkStart w:id="16" w:name="_Toc189147701"/>
      <w:proofErr w:type="spellStart"/>
      <w:r>
        <w:t>Monospecies</w:t>
      </w:r>
      <w:proofErr w:type="spellEnd"/>
      <w:r>
        <w:t xml:space="preserve"> </w:t>
      </w:r>
      <w:proofErr w:type="spellStart"/>
      <w:r>
        <w:t>Humok</w:t>
      </w:r>
      <w:bookmarkEnd w:id="16"/>
      <w:proofErr w:type="spellEnd"/>
    </w:p>
    <w:p w14:paraId="54C2C139" w14:textId="77777777" w:rsidR="002A597C" w:rsidRPr="005F3BFB" w:rsidRDefault="002A597C" w:rsidP="002A597C">
      <w:pPr>
        <w:spacing w:after="100" w:afterAutospacing="1" w:line="240" w:lineRule="auto"/>
        <w:jc w:val="both"/>
        <w:rPr>
          <w:sz w:val="22"/>
          <w:szCs w:val="22"/>
        </w:rPr>
      </w:pPr>
      <w:r w:rsidRPr="005F3BFB">
        <w:rPr>
          <w:sz w:val="22"/>
          <w:szCs w:val="22"/>
        </w:rPr>
        <w:t xml:space="preserve">80 months after inoculation, we observed six different species within the monitoring plots at the Swinton Estate: </w:t>
      </w:r>
      <w:r w:rsidRPr="00C801C6">
        <w:rPr>
          <w:i/>
          <w:iCs/>
          <w:sz w:val="22"/>
          <w:szCs w:val="22"/>
        </w:rPr>
        <w:t xml:space="preserve">S. </w:t>
      </w:r>
      <w:proofErr w:type="spellStart"/>
      <w:r w:rsidRPr="00C801C6">
        <w:rPr>
          <w:i/>
          <w:iCs/>
          <w:sz w:val="22"/>
          <w:szCs w:val="22"/>
        </w:rPr>
        <w:t>capillifolium</w:t>
      </w:r>
      <w:proofErr w:type="spellEnd"/>
      <w:r w:rsidRPr="00C801C6">
        <w:rPr>
          <w:i/>
          <w:iCs/>
          <w:sz w:val="22"/>
          <w:szCs w:val="22"/>
        </w:rPr>
        <w:t xml:space="preserve"> </w:t>
      </w:r>
      <w:r w:rsidRPr="005F3BFB">
        <w:rPr>
          <w:sz w:val="22"/>
          <w:szCs w:val="22"/>
        </w:rPr>
        <w:t xml:space="preserve">(33%); </w:t>
      </w:r>
      <w:r w:rsidRPr="00C801C6">
        <w:rPr>
          <w:i/>
          <w:iCs/>
          <w:sz w:val="22"/>
          <w:szCs w:val="22"/>
        </w:rPr>
        <w:t>S. medium</w:t>
      </w:r>
      <w:r w:rsidRPr="005F3BFB">
        <w:rPr>
          <w:sz w:val="22"/>
          <w:szCs w:val="22"/>
        </w:rPr>
        <w:t xml:space="preserve"> (22%); </w:t>
      </w:r>
      <w:r w:rsidRPr="00C801C6">
        <w:rPr>
          <w:i/>
          <w:iCs/>
          <w:sz w:val="22"/>
          <w:szCs w:val="22"/>
        </w:rPr>
        <w:t xml:space="preserve">S. </w:t>
      </w:r>
      <w:proofErr w:type="spellStart"/>
      <w:r w:rsidRPr="00C801C6">
        <w:rPr>
          <w:i/>
          <w:iCs/>
          <w:sz w:val="22"/>
          <w:szCs w:val="22"/>
        </w:rPr>
        <w:t>papillosum</w:t>
      </w:r>
      <w:proofErr w:type="spellEnd"/>
      <w:r w:rsidRPr="005F3BFB">
        <w:rPr>
          <w:sz w:val="22"/>
          <w:szCs w:val="22"/>
        </w:rPr>
        <w:t xml:space="preserve"> (19%); </w:t>
      </w:r>
      <w:r w:rsidRPr="00C801C6">
        <w:rPr>
          <w:i/>
          <w:iCs/>
          <w:sz w:val="22"/>
          <w:szCs w:val="22"/>
        </w:rPr>
        <w:t xml:space="preserve">S. </w:t>
      </w:r>
      <w:proofErr w:type="spellStart"/>
      <w:r w:rsidRPr="00C801C6">
        <w:rPr>
          <w:i/>
          <w:iCs/>
          <w:sz w:val="22"/>
          <w:szCs w:val="22"/>
        </w:rPr>
        <w:t>palustre</w:t>
      </w:r>
      <w:proofErr w:type="spellEnd"/>
      <w:r w:rsidRPr="00C801C6">
        <w:rPr>
          <w:i/>
          <w:iCs/>
          <w:sz w:val="22"/>
          <w:szCs w:val="22"/>
        </w:rPr>
        <w:t xml:space="preserve"> </w:t>
      </w:r>
      <w:r w:rsidRPr="005F3BFB">
        <w:rPr>
          <w:sz w:val="22"/>
          <w:szCs w:val="22"/>
        </w:rPr>
        <w:t xml:space="preserve">(66%); </w:t>
      </w:r>
      <w:r w:rsidRPr="00C801C6">
        <w:rPr>
          <w:i/>
          <w:iCs/>
          <w:sz w:val="22"/>
          <w:szCs w:val="22"/>
        </w:rPr>
        <w:t>S. fallax</w:t>
      </w:r>
      <w:r w:rsidRPr="005F3BFB">
        <w:rPr>
          <w:sz w:val="22"/>
          <w:szCs w:val="22"/>
        </w:rPr>
        <w:t xml:space="preserve"> (2%); </w:t>
      </w:r>
      <w:r w:rsidRPr="00C801C6">
        <w:rPr>
          <w:i/>
          <w:iCs/>
          <w:sz w:val="22"/>
          <w:szCs w:val="22"/>
        </w:rPr>
        <w:t>S. fimbriatum</w:t>
      </w:r>
      <w:r w:rsidRPr="005F3BFB">
        <w:rPr>
          <w:sz w:val="22"/>
          <w:szCs w:val="22"/>
        </w:rPr>
        <w:t xml:space="preserve"> (2%) (</w:t>
      </w:r>
      <w:r w:rsidRPr="005F3BFB">
        <w:rPr>
          <w:b/>
          <w:bCs/>
          <w:sz w:val="22"/>
          <w:szCs w:val="22"/>
        </w:rPr>
        <w:t>Figure 5a</w:t>
      </w:r>
      <w:r w:rsidRPr="005F3BFB">
        <w:rPr>
          <w:sz w:val="22"/>
          <w:szCs w:val="22"/>
        </w:rPr>
        <w:t xml:space="preserve">). </w:t>
      </w:r>
      <w:r w:rsidRPr="00C801C6">
        <w:rPr>
          <w:i/>
          <w:iCs/>
          <w:sz w:val="22"/>
          <w:szCs w:val="22"/>
        </w:rPr>
        <w:t xml:space="preserve">S. </w:t>
      </w:r>
      <w:proofErr w:type="spellStart"/>
      <w:r w:rsidRPr="00C801C6">
        <w:rPr>
          <w:i/>
          <w:iCs/>
          <w:sz w:val="22"/>
          <w:szCs w:val="22"/>
        </w:rPr>
        <w:t>subnitens</w:t>
      </w:r>
      <w:proofErr w:type="spellEnd"/>
      <w:r w:rsidRPr="00C801C6">
        <w:rPr>
          <w:i/>
          <w:iCs/>
          <w:sz w:val="22"/>
          <w:szCs w:val="22"/>
        </w:rPr>
        <w:t xml:space="preserve"> </w:t>
      </w:r>
      <w:r w:rsidRPr="005F3BFB">
        <w:rPr>
          <w:sz w:val="22"/>
          <w:szCs w:val="22"/>
        </w:rPr>
        <w:t>was notably absent.</w:t>
      </w:r>
    </w:p>
    <w:p w14:paraId="4E7B860B" w14:textId="77777777" w:rsidR="002A597C" w:rsidRPr="005F3BFB" w:rsidRDefault="002A597C" w:rsidP="002A597C">
      <w:pPr>
        <w:spacing w:after="100" w:afterAutospacing="1" w:line="240" w:lineRule="auto"/>
        <w:jc w:val="both"/>
        <w:rPr>
          <w:sz w:val="22"/>
          <w:szCs w:val="22"/>
        </w:rPr>
      </w:pPr>
      <w:r w:rsidRPr="005F3BFB">
        <w:rPr>
          <w:sz w:val="22"/>
          <w:szCs w:val="22"/>
        </w:rPr>
        <w:t xml:space="preserve">About 70% of all the observed </w:t>
      </w:r>
      <w:proofErr w:type="spellStart"/>
      <w:r w:rsidRPr="005F3BFB">
        <w:rPr>
          <w:sz w:val="22"/>
          <w:szCs w:val="22"/>
        </w:rPr>
        <w:t>Humok</w:t>
      </w:r>
      <w:proofErr w:type="spellEnd"/>
      <w:r w:rsidRPr="005F3BFB">
        <w:rPr>
          <w:sz w:val="22"/>
          <w:szCs w:val="22"/>
        </w:rPr>
        <w:t xml:space="preserve"> retained their initial composition, i.e. </w:t>
      </w:r>
      <w:proofErr w:type="spellStart"/>
      <w:r w:rsidRPr="005F3BFB">
        <w:rPr>
          <w:sz w:val="22"/>
          <w:szCs w:val="22"/>
        </w:rPr>
        <w:t>monospecies</w:t>
      </w:r>
      <w:proofErr w:type="spellEnd"/>
      <w:r w:rsidRPr="005F3BFB">
        <w:rPr>
          <w:sz w:val="22"/>
          <w:szCs w:val="22"/>
        </w:rPr>
        <w:t xml:space="preserve"> species composition. </w:t>
      </w:r>
      <w:r w:rsidRPr="00C801C6">
        <w:rPr>
          <w:i/>
          <w:iCs/>
          <w:sz w:val="22"/>
          <w:szCs w:val="22"/>
        </w:rPr>
        <w:t xml:space="preserve">S. </w:t>
      </w:r>
      <w:proofErr w:type="spellStart"/>
      <w:r w:rsidRPr="00C801C6">
        <w:rPr>
          <w:i/>
          <w:iCs/>
          <w:sz w:val="22"/>
          <w:szCs w:val="22"/>
        </w:rPr>
        <w:t>capillifolium</w:t>
      </w:r>
      <w:proofErr w:type="spellEnd"/>
      <w:r w:rsidRPr="005F3BFB">
        <w:rPr>
          <w:sz w:val="22"/>
          <w:szCs w:val="22"/>
        </w:rPr>
        <w:t xml:space="preserve">, </w:t>
      </w:r>
      <w:r w:rsidRPr="00C801C6">
        <w:rPr>
          <w:i/>
          <w:iCs/>
          <w:sz w:val="22"/>
          <w:szCs w:val="22"/>
        </w:rPr>
        <w:t xml:space="preserve">S. </w:t>
      </w:r>
      <w:proofErr w:type="spellStart"/>
      <w:r w:rsidRPr="00C801C6">
        <w:rPr>
          <w:i/>
          <w:iCs/>
          <w:sz w:val="22"/>
          <w:szCs w:val="22"/>
        </w:rPr>
        <w:t>papillosum</w:t>
      </w:r>
      <w:proofErr w:type="spellEnd"/>
      <w:r w:rsidRPr="005F3BFB">
        <w:rPr>
          <w:sz w:val="22"/>
          <w:szCs w:val="22"/>
        </w:rPr>
        <w:t xml:space="preserve"> and </w:t>
      </w:r>
      <w:r w:rsidRPr="00C801C6">
        <w:rPr>
          <w:i/>
          <w:iCs/>
          <w:sz w:val="22"/>
          <w:szCs w:val="22"/>
        </w:rPr>
        <w:t xml:space="preserve">S. </w:t>
      </w:r>
      <w:proofErr w:type="spellStart"/>
      <w:r w:rsidRPr="00C801C6">
        <w:rPr>
          <w:i/>
          <w:iCs/>
          <w:sz w:val="22"/>
          <w:szCs w:val="22"/>
        </w:rPr>
        <w:t>palustre</w:t>
      </w:r>
      <w:proofErr w:type="spellEnd"/>
      <w:r w:rsidRPr="005F3BFB">
        <w:rPr>
          <w:sz w:val="22"/>
          <w:szCs w:val="22"/>
        </w:rPr>
        <w:t xml:space="preserve"> were found in all the observed </w:t>
      </w:r>
      <w:proofErr w:type="spellStart"/>
      <w:r w:rsidRPr="005F3BFB">
        <w:rPr>
          <w:sz w:val="22"/>
          <w:szCs w:val="22"/>
        </w:rPr>
        <w:t>Humok</w:t>
      </w:r>
      <w:proofErr w:type="spellEnd"/>
      <w:r w:rsidRPr="005F3BFB">
        <w:rPr>
          <w:sz w:val="22"/>
          <w:szCs w:val="22"/>
        </w:rPr>
        <w:t xml:space="preserve">, with </w:t>
      </w:r>
      <w:r w:rsidRPr="00C801C6">
        <w:rPr>
          <w:i/>
          <w:iCs/>
          <w:sz w:val="22"/>
          <w:szCs w:val="22"/>
        </w:rPr>
        <w:t xml:space="preserve">S. </w:t>
      </w:r>
      <w:proofErr w:type="spellStart"/>
      <w:r w:rsidRPr="00C801C6">
        <w:rPr>
          <w:i/>
          <w:iCs/>
          <w:sz w:val="22"/>
          <w:szCs w:val="22"/>
        </w:rPr>
        <w:t>palustre</w:t>
      </w:r>
      <w:proofErr w:type="spellEnd"/>
      <w:r w:rsidRPr="005F3BFB">
        <w:rPr>
          <w:sz w:val="22"/>
          <w:szCs w:val="22"/>
        </w:rPr>
        <w:t xml:space="preserve"> being often the most abundant (</w:t>
      </w:r>
      <w:r w:rsidRPr="005F3BFB">
        <w:rPr>
          <w:b/>
          <w:bCs/>
          <w:sz w:val="22"/>
          <w:szCs w:val="22"/>
        </w:rPr>
        <w:t>Figure 5b</w:t>
      </w:r>
      <w:r w:rsidRPr="005F3BFB">
        <w:rPr>
          <w:sz w:val="22"/>
          <w:szCs w:val="22"/>
        </w:rPr>
        <w:t xml:space="preserve">). </w:t>
      </w:r>
    </w:p>
    <w:p w14:paraId="5CC55BC6" w14:textId="2F76511D" w:rsidR="00AC121A" w:rsidRDefault="002A597C" w:rsidP="00042681">
      <w:pPr>
        <w:spacing w:after="100" w:afterAutospacing="1" w:line="240" w:lineRule="auto"/>
        <w:jc w:val="both"/>
        <w:rPr>
          <w:sz w:val="22"/>
          <w:szCs w:val="22"/>
        </w:rPr>
      </w:pPr>
      <w:r w:rsidRPr="005F3BFB">
        <w:rPr>
          <w:sz w:val="22"/>
          <w:szCs w:val="22"/>
        </w:rPr>
        <w:t xml:space="preserve">The planting density of </w:t>
      </w:r>
      <w:r w:rsidR="009C2071" w:rsidRPr="00C801C6">
        <w:rPr>
          <w:i/>
          <w:iCs/>
          <w:sz w:val="22"/>
          <w:szCs w:val="22"/>
        </w:rPr>
        <w:t>S</w:t>
      </w:r>
      <w:r w:rsidRPr="00C801C6">
        <w:rPr>
          <w:i/>
          <w:iCs/>
          <w:sz w:val="22"/>
          <w:szCs w:val="22"/>
        </w:rPr>
        <w:t>. medium</w:t>
      </w:r>
      <w:r w:rsidRPr="005F3BFB">
        <w:rPr>
          <w:sz w:val="22"/>
          <w:szCs w:val="22"/>
        </w:rPr>
        <w:t xml:space="preserve"> and </w:t>
      </w:r>
      <w:r w:rsidRPr="00C801C6">
        <w:rPr>
          <w:i/>
          <w:iCs/>
          <w:sz w:val="22"/>
          <w:szCs w:val="22"/>
        </w:rPr>
        <w:t xml:space="preserve">S. </w:t>
      </w:r>
      <w:proofErr w:type="spellStart"/>
      <w:r w:rsidRPr="00C801C6">
        <w:rPr>
          <w:i/>
          <w:iCs/>
          <w:sz w:val="22"/>
          <w:szCs w:val="22"/>
        </w:rPr>
        <w:t>subnitens</w:t>
      </w:r>
      <w:proofErr w:type="spellEnd"/>
      <w:r w:rsidRPr="00C801C6">
        <w:rPr>
          <w:i/>
          <w:iCs/>
          <w:sz w:val="22"/>
          <w:szCs w:val="22"/>
        </w:rPr>
        <w:t xml:space="preserve"> </w:t>
      </w:r>
      <w:r w:rsidRPr="005F3BFB">
        <w:rPr>
          <w:sz w:val="22"/>
          <w:szCs w:val="22"/>
        </w:rPr>
        <w:t xml:space="preserve">was 1 per square meter whereas other </w:t>
      </w:r>
      <w:r w:rsidRPr="00C801C6">
        <w:rPr>
          <w:i/>
          <w:iCs/>
          <w:sz w:val="22"/>
          <w:szCs w:val="22"/>
        </w:rPr>
        <w:t>Sphagnum</w:t>
      </w:r>
      <w:r w:rsidRPr="005F3BFB">
        <w:rPr>
          <w:sz w:val="22"/>
          <w:szCs w:val="22"/>
        </w:rPr>
        <w:t xml:space="preserve"> species were planted at a density of 5 per square meter. Despite a lower starting count, </w:t>
      </w:r>
      <w:r w:rsidRPr="00C801C6">
        <w:rPr>
          <w:i/>
          <w:iCs/>
          <w:sz w:val="22"/>
          <w:szCs w:val="22"/>
        </w:rPr>
        <w:t>Sphagnum medium</w:t>
      </w:r>
      <w:r w:rsidRPr="005F3BFB">
        <w:rPr>
          <w:sz w:val="22"/>
          <w:szCs w:val="22"/>
        </w:rPr>
        <w:t xml:space="preserve"> was found in </w:t>
      </w:r>
      <w:r w:rsidR="002E25AE">
        <w:rPr>
          <w:sz w:val="22"/>
          <w:szCs w:val="22"/>
        </w:rPr>
        <w:t xml:space="preserve">varying </w:t>
      </w:r>
      <w:r w:rsidRPr="005F3BFB">
        <w:rPr>
          <w:sz w:val="22"/>
          <w:szCs w:val="22"/>
        </w:rPr>
        <w:t xml:space="preserve">proportions in 22% of the observed </w:t>
      </w:r>
      <w:proofErr w:type="spellStart"/>
      <w:r w:rsidRPr="005F3BFB">
        <w:rPr>
          <w:sz w:val="22"/>
          <w:szCs w:val="22"/>
        </w:rPr>
        <w:t>Humoks</w:t>
      </w:r>
      <w:proofErr w:type="spellEnd"/>
      <w:r w:rsidRPr="005F3BFB">
        <w:rPr>
          <w:sz w:val="22"/>
          <w:szCs w:val="22"/>
        </w:rPr>
        <w:t xml:space="preserve"> (</w:t>
      </w:r>
      <w:r w:rsidRPr="005F3BFB">
        <w:rPr>
          <w:b/>
          <w:bCs/>
          <w:sz w:val="22"/>
          <w:szCs w:val="22"/>
        </w:rPr>
        <w:t>Figure 5a-b</w:t>
      </w:r>
      <w:r w:rsidRPr="005F3BFB">
        <w:rPr>
          <w:sz w:val="22"/>
          <w:szCs w:val="22"/>
        </w:rPr>
        <w:t xml:space="preserve">). On the other hand, no </w:t>
      </w:r>
      <w:r w:rsidRPr="00C801C6">
        <w:rPr>
          <w:i/>
          <w:iCs/>
          <w:sz w:val="22"/>
          <w:szCs w:val="22"/>
        </w:rPr>
        <w:t xml:space="preserve">S. </w:t>
      </w:r>
      <w:proofErr w:type="spellStart"/>
      <w:r w:rsidRPr="00C801C6">
        <w:rPr>
          <w:i/>
          <w:iCs/>
          <w:sz w:val="22"/>
          <w:szCs w:val="22"/>
        </w:rPr>
        <w:t>subnitens</w:t>
      </w:r>
      <w:proofErr w:type="spellEnd"/>
      <w:r w:rsidRPr="005F3BFB">
        <w:rPr>
          <w:sz w:val="22"/>
          <w:szCs w:val="22"/>
        </w:rPr>
        <w:t xml:space="preserve"> was recorded, neither as a </w:t>
      </w:r>
      <w:proofErr w:type="spellStart"/>
      <w:r w:rsidRPr="005F3BFB">
        <w:rPr>
          <w:sz w:val="22"/>
          <w:szCs w:val="22"/>
        </w:rPr>
        <w:t>monospecies</w:t>
      </w:r>
      <w:proofErr w:type="spellEnd"/>
      <w:r w:rsidRPr="005F3BFB">
        <w:rPr>
          <w:sz w:val="22"/>
          <w:szCs w:val="22"/>
        </w:rPr>
        <w:t xml:space="preserve"> </w:t>
      </w:r>
      <w:proofErr w:type="spellStart"/>
      <w:r w:rsidRPr="005F3BFB">
        <w:rPr>
          <w:sz w:val="22"/>
          <w:szCs w:val="22"/>
        </w:rPr>
        <w:t>Humock</w:t>
      </w:r>
      <w:proofErr w:type="spellEnd"/>
      <w:r w:rsidRPr="005F3BFB">
        <w:rPr>
          <w:sz w:val="22"/>
          <w:szCs w:val="22"/>
        </w:rPr>
        <w:t xml:space="preserve"> nor as part of a mix. This could indicate that </w:t>
      </w:r>
      <w:proofErr w:type="spellStart"/>
      <w:r w:rsidR="002E25AE" w:rsidRPr="00C801C6">
        <w:rPr>
          <w:i/>
          <w:iCs/>
          <w:sz w:val="22"/>
          <w:szCs w:val="22"/>
        </w:rPr>
        <w:t>S</w:t>
      </w:r>
      <w:r w:rsidR="002E25AE">
        <w:rPr>
          <w:i/>
          <w:iCs/>
          <w:sz w:val="22"/>
          <w:szCs w:val="22"/>
        </w:rPr>
        <w:t>.</w:t>
      </w:r>
      <w:r w:rsidRPr="00C801C6">
        <w:rPr>
          <w:i/>
          <w:iCs/>
          <w:sz w:val="22"/>
          <w:szCs w:val="22"/>
        </w:rPr>
        <w:t>medium</w:t>
      </w:r>
      <w:proofErr w:type="spellEnd"/>
      <w:r w:rsidRPr="005F3BFB">
        <w:rPr>
          <w:sz w:val="22"/>
          <w:szCs w:val="22"/>
        </w:rPr>
        <w:t xml:space="preserve"> might be a better long-term coloniser than </w:t>
      </w:r>
      <w:r w:rsidRPr="00C801C6">
        <w:rPr>
          <w:i/>
          <w:iCs/>
          <w:sz w:val="22"/>
          <w:szCs w:val="22"/>
        </w:rPr>
        <w:t xml:space="preserve">S. </w:t>
      </w:r>
      <w:proofErr w:type="spellStart"/>
      <w:r w:rsidRPr="00C801C6">
        <w:rPr>
          <w:i/>
          <w:iCs/>
          <w:sz w:val="22"/>
          <w:szCs w:val="22"/>
        </w:rPr>
        <w:t>subnitens</w:t>
      </w:r>
      <w:proofErr w:type="spellEnd"/>
      <w:r w:rsidRPr="005F3BFB">
        <w:rPr>
          <w:sz w:val="22"/>
          <w:szCs w:val="22"/>
        </w:rPr>
        <w:t xml:space="preserve">. Alternatively, sampling bias should not be excluded to account for the lack of recorded </w:t>
      </w:r>
      <w:r w:rsidRPr="00C801C6">
        <w:rPr>
          <w:i/>
          <w:iCs/>
          <w:sz w:val="22"/>
          <w:szCs w:val="22"/>
        </w:rPr>
        <w:t xml:space="preserve">S. </w:t>
      </w:r>
      <w:proofErr w:type="spellStart"/>
      <w:r w:rsidRPr="00C801C6">
        <w:rPr>
          <w:i/>
          <w:iCs/>
          <w:sz w:val="22"/>
          <w:szCs w:val="22"/>
        </w:rPr>
        <w:t>subnitens</w:t>
      </w:r>
      <w:proofErr w:type="spellEnd"/>
      <w:r w:rsidRPr="005F3BFB">
        <w:rPr>
          <w:sz w:val="22"/>
          <w:szCs w:val="22"/>
        </w:rPr>
        <w:t>.</w:t>
      </w:r>
    </w:p>
    <w:p w14:paraId="2D3624EC" w14:textId="780A400D" w:rsidR="00121EBF" w:rsidRDefault="006B42B7" w:rsidP="00042681">
      <w:pPr>
        <w:keepNext/>
        <w:spacing w:after="100" w:afterAutospacing="1" w:line="240" w:lineRule="auto"/>
      </w:pPr>
      <w:r>
        <w:rPr>
          <w:rFonts w:asciiTheme="majorHAnsi" w:hAnsiTheme="majorHAnsi"/>
          <w:noProof/>
          <w:sz w:val="22"/>
          <w:szCs w:val="22"/>
        </w:rPr>
        <w:t xml:space="preserve"> </w:t>
      </w:r>
      <w:r w:rsidR="002510B7">
        <w:rPr>
          <w:noProof/>
        </w:rPr>
        <w:drawing>
          <wp:inline distT="0" distB="0" distL="0" distR="0" wp14:anchorId="5C132AE3" wp14:editId="759E3751">
            <wp:extent cx="5731510" cy="2853690"/>
            <wp:effectExtent l="0" t="0" r="2540" b="3810"/>
            <wp:docPr id="2044757224" name="Picture 5" descr="A graph of different types of sphagn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57224" name="Picture 5" descr="A graph of different types of sphagnu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853690"/>
                    </a:xfrm>
                    <a:prstGeom prst="rect">
                      <a:avLst/>
                    </a:prstGeom>
                    <a:noFill/>
                    <a:ln>
                      <a:noFill/>
                    </a:ln>
                  </pic:spPr>
                </pic:pic>
              </a:graphicData>
            </a:graphic>
          </wp:inline>
        </w:drawing>
      </w:r>
    </w:p>
    <w:p w14:paraId="66E9B2A4" w14:textId="1B82BA3B" w:rsidR="00121EBF" w:rsidRDefault="00121EBF" w:rsidP="00042681">
      <w:pPr>
        <w:pStyle w:val="Caption"/>
        <w:spacing w:after="100" w:afterAutospacing="1"/>
        <w:rPr>
          <w:noProof/>
          <w:color w:val="000000" w:themeColor="text1"/>
        </w:rPr>
      </w:pPr>
      <w:r w:rsidRPr="005F3BFB">
        <w:rPr>
          <w:b/>
          <w:bCs/>
          <w:color w:val="000000" w:themeColor="text1"/>
        </w:rPr>
        <w:t xml:space="preserve">Figure </w:t>
      </w:r>
      <w:r w:rsidRPr="005F3BFB">
        <w:rPr>
          <w:b/>
          <w:bCs/>
          <w:color w:val="000000" w:themeColor="text1"/>
        </w:rPr>
        <w:fldChar w:fldCharType="begin"/>
      </w:r>
      <w:r w:rsidRPr="005F3BFB">
        <w:rPr>
          <w:b/>
          <w:bCs/>
          <w:color w:val="000000" w:themeColor="text1"/>
        </w:rPr>
        <w:instrText xml:space="preserve"> SEQ Figure \* ARABIC </w:instrText>
      </w:r>
      <w:r w:rsidRPr="005F3BFB">
        <w:rPr>
          <w:b/>
          <w:bCs/>
          <w:color w:val="000000" w:themeColor="text1"/>
        </w:rPr>
        <w:fldChar w:fldCharType="separate"/>
      </w:r>
      <w:r w:rsidR="00F80C7F">
        <w:rPr>
          <w:b/>
          <w:bCs/>
          <w:noProof/>
          <w:color w:val="000000" w:themeColor="text1"/>
        </w:rPr>
        <w:t>5</w:t>
      </w:r>
      <w:r w:rsidRPr="005F3BFB">
        <w:rPr>
          <w:b/>
          <w:bCs/>
          <w:noProof/>
          <w:color w:val="000000" w:themeColor="text1"/>
        </w:rPr>
        <w:fldChar w:fldCharType="end"/>
      </w:r>
      <w:r w:rsidR="00D906A8" w:rsidRPr="001B7B8A">
        <w:rPr>
          <w:noProof/>
          <w:color w:val="000000" w:themeColor="text1"/>
        </w:rPr>
        <w:t xml:space="preserve"> </w:t>
      </w:r>
      <w:r w:rsidR="001B7B8A" w:rsidRPr="001B7B8A">
        <w:rPr>
          <w:noProof/>
          <w:color w:val="000000" w:themeColor="text1"/>
        </w:rPr>
        <w:t>–</w:t>
      </w:r>
      <w:r w:rsidR="00D906A8" w:rsidRPr="001B7B8A">
        <w:rPr>
          <w:noProof/>
          <w:color w:val="000000" w:themeColor="text1"/>
        </w:rPr>
        <w:t xml:space="preserve"> </w:t>
      </w:r>
      <w:r w:rsidR="006B42B7">
        <w:rPr>
          <w:noProof/>
          <w:color w:val="000000" w:themeColor="text1"/>
        </w:rPr>
        <w:t xml:space="preserve">(a) </w:t>
      </w:r>
      <w:r w:rsidR="00D14C18">
        <w:rPr>
          <w:noProof/>
          <w:color w:val="000000" w:themeColor="text1"/>
        </w:rPr>
        <w:t>Frequency of</w:t>
      </w:r>
      <w:r w:rsidR="006B42B7">
        <w:rPr>
          <w:noProof/>
          <w:color w:val="000000" w:themeColor="text1"/>
        </w:rPr>
        <w:t xml:space="preserve"> Sphagnum species observed </w:t>
      </w:r>
      <w:r w:rsidR="002E25AE">
        <w:rPr>
          <w:noProof/>
          <w:color w:val="000000" w:themeColor="text1"/>
        </w:rPr>
        <w:t>o</w:t>
      </w:r>
      <w:r w:rsidR="006B42B7" w:rsidRPr="001B7B8A">
        <w:rPr>
          <w:noProof/>
          <w:color w:val="000000" w:themeColor="text1"/>
        </w:rPr>
        <w:t>n the Swinton Estate</w:t>
      </w:r>
      <w:r w:rsidR="006B42B7">
        <w:rPr>
          <w:noProof/>
          <w:color w:val="000000" w:themeColor="text1"/>
        </w:rPr>
        <w:t xml:space="preserve"> (b) </w:t>
      </w:r>
      <w:r w:rsidR="002E25AE" w:rsidRPr="001B7B8A">
        <w:rPr>
          <w:noProof/>
          <w:color w:val="000000" w:themeColor="text1"/>
        </w:rPr>
        <w:t>P</w:t>
      </w:r>
      <w:r w:rsidR="002510B7">
        <w:rPr>
          <w:noProof/>
          <w:color w:val="000000" w:themeColor="text1"/>
        </w:rPr>
        <w:t>roportion</w:t>
      </w:r>
      <w:r w:rsidR="002E25AE" w:rsidRPr="001B7B8A">
        <w:rPr>
          <w:noProof/>
          <w:color w:val="000000" w:themeColor="text1"/>
        </w:rPr>
        <w:t xml:space="preserve"> </w:t>
      </w:r>
      <w:r w:rsidR="001B7B8A" w:rsidRPr="001B7B8A">
        <w:rPr>
          <w:noProof/>
          <w:color w:val="000000" w:themeColor="text1"/>
        </w:rPr>
        <w:t>of Sphagnum species</w:t>
      </w:r>
      <w:r w:rsidR="002510B7">
        <w:rPr>
          <w:noProof/>
          <w:color w:val="000000" w:themeColor="text1"/>
        </w:rPr>
        <w:t xml:space="preserve"> (%)</w:t>
      </w:r>
      <w:r w:rsidR="001B7B8A" w:rsidRPr="001B7B8A">
        <w:rPr>
          <w:noProof/>
          <w:color w:val="000000" w:themeColor="text1"/>
        </w:rPr>
        <w:t xml:space="preserve"> in the </w:t>
      </w:r>
      <w:r w:rsidR="007D448B" w:rsidRPr="001B7B8A">
        <w:rPr>
          <w:noProof/>
          <w:color w:val="000000" w:themeColor="text1"/>
        </w:rPr>
        <w:t xml:space="preserve">observed </w:t>
      </w:r>
      <w:r w:rsidR="001B7B8A" w:rsidRPr="001B7B8A">
        <w:rPr>
          <w:noProof/>
          <w:color w:val="000000" w:themeColor="text1"/>
        </w:rPr>
        <w:t>Humok</w:t>
      </w:r>
      <w:r w:rsidR="002E25AE">
        <w:rPr>
          <w:noProof/>
          <w:color w:val="000000" w:themeColor="text1"/>
        </w:rPr>
        <w:t>s</w:t>
      </w:r>
      <w:r w:rsidR="002510B7">
        <w:rPr>
          <w:noProof/>
          <w:color w:val="000000" w:themeColor="text1"/>
        </w:rPr>
        <w:t xml:space="preserve"> (e.g. 1 Humok with 100% S. fimbriatum)</w:t>
      </w:r>
      <w:r w:rsidR="001B7B8A" w:rsidRPr="001B7B8A">
        <w:rPr>
          <w:noProof/>
          <w:color w:val="000000" w:themeColor="text1"/>
        </w:rPr>
        <w:t xml:space="preserve">. Sph_fim: Sphagnum fimbriatum; sph_fal: </w:t>
      </w:r>
      <w:r w:rsidR="001B7B8A" w:rsidRPr="001B7B8A">
        <w:rPr>
          <w:noProof/>
          <w:color w:val="000000" w:themeColor="text1"/>
        </w:rPr>
        <w:lastRenderedPageBreak/>
        <w:t>Sphagnum fallax; sph_pal: Sphagnum palustre; sph_pap: Sphagnum papillosum; sph_med: Sphagnum medium; sph_cap: Sphagnum capillifolium</w:t>
      </w:r>
    </w:p>
    <w:p w14:paraId="475D8354" w14:textId="5F450907" w:rsidR="008B2C2C" w:rsidRPr="005F3BFB" w:rsidRDefault="008B2C2C" w:rsidP="00042681">
      <w:pPr>
        <w:spacing w:after="100" w:afterAutospacing="1" w:line="240" w:lineRule="auto"/>
        <w:jc w:val="both"/>
        <w:rPr>
          <w:sz w:val="22"/>
          <w:szCs w:val="22"/>
        </w:rPr>
      </w:pPr>
      <w:r w:rsidRPr="005F3BFB">
        <w:rPr>
          <w:sz w:val="22"/>
          <w:szCs w:val="22"/>
        </w:rPr>
        <w:t xml:space="preserve">Although not part of the original mix, </w:t>
      </w:r>
      <w:r w:rsidRPr="00C801C6">
        <w:rPr>
          <w:i/>
          <w:iCs/>
          <w:sz w:val="22"/>
          <w:szCs w:val="22"/>
        </w:rPr>
        <w:t>S</w:t>
      </w:r>
      <w:r w:rsidR="00273EA2" w:rsidRPr="00C801C6">
        <w:rPr>
          <w:i/>
          <w:iCs/>
          <w:sz w:val="22"/>
          <w:szCs w:val="22"/>
        </w:rPr>
        <w:t>.</w:t>
      </w:r>
      <w:r w:rsidRPr="00C801C6">
        <w:rPr>
          <w:i/>
          <w:iCs/>
          <w:sz w:val="22"/>
          <w:szCs w:val="22"/>
        </w:rPr>
        <w:t xml:space="preserve"> fallax</w:t>
      </w:r>
      <w:r w:rsidRPr="005F3BFB">
        <w:rPr>
          <w:sz w:val="22"/>
          <w:szCs w:val="22"/>
        </w:rPr>
        <w:t xml:space="preserve"> was found in very small quantity in one of the </w:t>
      </w:r>
      <w:proofErr w:type="spellStart"/>
      <w:r w:rsidRPr="005F3BFB">
        <w:rPr>
          <w:sz w:val="22"/>
          <w:szCs w:val="22"/>
        </w:rPr>
        <w:t>Humoks</w:t>
      </w:r>
      <w:proofErr w:type="spellEnd"/>
      <w:r w:rsidR="00D14C18" w:rsidRPr="005F3BFB">
        <w:rPr>
          <w:sz w:val="22"/>
          <w:szCs w:val="22"/>
        </w:rPr>
        <w:t xml:space="preserve"> and </w:t>
      </w:r>
      <w:r w:rsidRPr="00C801C6">
        <w:rPr>
          <w:i/>
          <w:iCs/>
          <w:sz w:val="22"/>
          <w:szCs w:val="22"/>
        </w:rPr>
        <w:t>S</w:t>
      </w:r>
      <w:r w:rsidR="00273EA2" w:rsidRPr="00C801C6">
        <w:rPr>
          <w:i/>
          <w:iCs/>
          <w:sz w:val="22"/>
          <w:szCs w:val="22"/>
        </w:rPr>
        <w:t>.</w:t>
      </w:r>
      <w:r w:rsidRPr="00C801C6">
        <w:rPr>
          <w:i/>
          <w:iCs/>
          <w:sz w:val="22"/>
          <w:szCs w:val="22"/>
        </w:rPr>
        <w:t xml:space="preserve"> fimbriatum</w:t>
      </w:r>
      <w:r w:rsidRPr="005F3BFB">
        <w:rPr>
          <w:sz w:val="22"/>
          <w:szCs w:val="22"/>
        </w:rPr>
        <w:t xml:space="preserve"> was found a</w:t>
      </w:r>
      <w:r w:rsidR="00534E7B" w:rsidRPr="005F3BFB">
        <w:rPr>
          <w:sz w:val="22"/>
          <w:szCs w:val="22"/>
        </w:rPr>
        <w:t>s a</w:t>
      </w:r>
      <w:r w:rsidRPr="005F3BFB">
        <w:rPr>
          <w:sz w:val="22"/>
          <w:szCs w:val="22"/>
        </w:rPr>
        <w:t xml:space="preserve"> </w:t>
      </w:r>
      <w:proofErr w:type="spellStart"/>
      <w:r w:rsidRPr="005F3BFB">
        <w:rPr>
          <w:sz w:val="22"/>
          <w:szCs w:val="22"/>
        </w:rPr>
        <w:t>monospecies</w:t>
      </w:r>
      <w:proofErr w:type="spellEnd"/>
      <w:r w:rsidRPr="005F3BFB">
        <w:rPr>
          <w:sz w:val="22"/>
          <w:szCs w:val="22"/>
        </w:rPr>
        <w:t xml:space="preserve"> </w:t>
      </w:r>
      <w:proofErr w:type="spellStart"/>
      <w:r w:rsidRPr="005F3BFB">
        <w:rPr>
          <w:sz w:val="22"/>
          <w:szCs w:val="22"/>
        </w:rPr>
        <w:t>Humok</w:t>
      </w:r>
      <w:proofErr w:type="spellEnd"/>
      <w:r w:rsidR="00D14C18" w:rsidRPr="005F3BFB">
        <w:rPr>
          <w:sz w:val="22"/>
          <w:szCs w:val="22"/>
        </w:rPr>
        <w:t xml:space="preserve"> (</w:t>
      </w:r>
      <w:r w:rsidR="00D14C18" w:rsidRPr="005F3BFB">
        <w:rPr>
          <w:b/>
          <w:bCs/>
          <w:sz w:val="22"/>
          <w:szCs w:val="22"/>
        </w:rPr>
        <w:t>Figure 5b</w:t>
      </w:r>
      <w:r w:rsidR="00D14C18" w:rsidRPr="005F3BFB">
        <w:rPr>
          <w:sz w:val="22"/>
          <w:szCs w:val="22"/>
        </w:rPr>
        <w:t>)</w:t>
      </w:r>
      <w:r w:rsidRPr="005F3BFB">
        <w:rPr>
          <w:sz w:val="22"/>
          <w:szCs w:val="22"/>
        </w:rPr>
        <w:t xml:space="preserve">. </w:t>
      </w:r>
      <w:r w:rsidR="00534E7B" w:rsidRPr="005F3BFB">
        <w:rPr>
          <w:sz w:val="22"/>
          <w:szCs w:val="22"/>
        </w:rPr>
        <w:t xml:space="preserve">Both these </w:t>
      </w:r>
      <w:r w:rsidR="00534E7B" w:rsidRPr="00C801C6">
        <w:rPr>
          <w:i/>
          <w:iCs/>
          <w:sz w:val="22"/>
          <w:szCs w:val="22"/>
        </w:rPr>
        <w:t>Sphagnum</w:t>
      </w:r>
      <w:r w:rsidR="00534E7B" w:rsidRPr="005F3BFB">
        <w:rPr>
          <w:sz w:val="22"/>
          <w:szCs w:val="22"/>
        </w:rPr>
        <w:t xml:space="preserve"> species can naturally occur on </w:t>
      </w:r>
      <w:r w:rsidR="00534E7B" w:rsidRPr="00C801C6">
        <w:rPr>
          <w:i/>
          <w:iCs/>
          <w:sz w:val="22"/>
          <w:szCs w:val="22"/>
        </w:rPr>
        <w:t>Calluna vulgaris</w:t>
      </w:r>
      <w:r w:rsidR="00534E7B" w:rsidRPr="005F3BFB">
        <w:rPr>
          <w:sz w:val="22"/>
          <w:szCs w:val="22"/>
        </w:rPr>
        <w:t xml:space="preserve"> dominated peatlands. Their presence could also </w:t>
      </w:r>
      <w:r w:rsidR="00D14C18" w:rsidRPr="005F3BFB">
        <w:rPr>
          <w:sz w:val="22"/>
          <w:szCs w:val="22"/>
        </w:rPr>
        <w:t>be the result of</w:t>
      </w:r>
      <w:r w:rsidR="00534E7B" w:rsidRPr="005F3BFB">
        <w:rPr>
          <w:sz w:val="22"/>
          <w:szCs w:val="22"/>
        </w:rPr>
        <w:t xml:space="preserve"> the inoculation of contaminated </w:t>
      </w:r>
      <w:r w:rsidR="00534E7B" w:rsidRPr="00C801C6">
        <w:rPr>
          <w:i/>
          <w:iCs/>
          <w:sz w:val="22"/>
          <w:szCs w:val="22"/>
        </w:rPr>
        <w:t>Sphagnum</w:t>
      </w:r>
      <w:r w:rsidR="00534E7B" w:rsidRPr="005F3BFB">
        <w:rPr>
          <w:sz w:val="22"/>
          <w:szCs w:val="22"/>
        </w:rPr>
        <w:t xml:space="preserve"> </w:t>
      </w:r>
      <w:proofErr w:type="spellStart"/>
      <w:r w:rsidR="00534E7B" w:rsidRPr="005F3BFB">
        <w:rPr>
          <w:sz w:val="22"/>
          <w:szCs w:val="22"/>
        </w:rPr>
        <w:t>Humoks</w:t>
      </w:r>
      <w:proofErr w:type="spellEnd"/>
      <w:r w:rsidR="00534E7B" w:rsidRPr="005F3BFB">
        <w:rPr>
          <w:sz w:val="22"/>
          <w:szCs w:val="22"/>
        </w:rPr>
        <w:t>.</w:t>
      </w:r>
    </w:p>
    <w:p w14:paraId="5E787CB1" w14:textId="10E73DD2" w:rsidR="004F1B58" w:rsidRPr="004F1B58" w:rsidRDefault="004F1B58" w:rsidP="0015221C">
      <w:pPr>
        <w:pStyle w:val="Heading3"/>
        <w:numPr>
          <w:ilvl w:val="2"/>
          <w:numId w:val="4"/>
        </w:numPr>
        <w:spacing w:before="0" w:after="100" w:afterAutospacing="1" w:line="240" w:lineRule="auto"/>
      </w:pPr>
      <w:bookmarkStart w:id="17" w:name="_Toc189147702"/>
      <w:r>
        <w:t>Sphagnum species abundance evolution</w:t>
      </w:r>
      <w:bookmarkEnd w:id="17"/>
    </w:p>
    <w:p w14:paraId="2E28BBCD" w14:textId="17B70AB9" w:rsidR="008B2C2C" w:rsidRPr="00BF6E9C" w:rsidRDefault="001F5CEB" w:rsidP="001F5CEB">
      <w:pPr>
        <w:spacing w:after="100" w:afterAutospacing="1" w:line="240" w:lineRule="auto"/>
        <w:jc w:val="both"/>
        <w:rPr>
          <w:sz w:val="22"/>
          <w:szCs w:val="22"/>
        </w:rPr>
      </w:pPr>
      <w:r w:rsidRPr="00BF6E9C">
        <w:rPr>
          <w:sz w:val="22"/>
          <w:szCs w:val="22"/>
        </w:rPr>
        <w:t>We compare</w:t>
      </w:r>
      <w:r w:rsidR="00E37D91">
        <w:rPr>
          <w:sz w:val="22"/>
          <w:szCs w:val="22"/>
        </w:rPr>
        <w:t>d</w:t>
      </w:r>
      <w:r w:rsidRPr="00BF6E9C">
        <w:rPr>
          <w:sz w:val="22"/>
          <w:szCs w:val="22"/>
        </w:rPr>
        <w:t xml:space="preserve"> the abundance of the different species within </w:t>
      </w:r>
      <w:proofErr w:type="spellStart"/>
      <w:r w:rsidRPr="00BF6E9C">
        <w:rPr>
          <w:sz w:val="22"/>
          <w:szCs w:val="22"/>
        </w:rPr>
        <w:t>polyspecies</w:t>
      </w:r>
      <w:proofErr w:type="spellEnd"/>
      <w:r w:rsidRPr="00BF6E9C">
        <w:rPr>
          <w:sz w:val="22"/>
          <w:szCs w:val="22"/>
        </w:rPr>
        <w:t xml:space="preserve"> </w:t>
      </w:r>
      <w:proofErr w:type="spellStart"/>
      <w:r w:rsidRPr="00BF6E9C">
        <w:rPr>
          <w:sz w:val="22"/>
          <w:szCs w:val="22"/>
        </w:rPr>
        <w:t>Humoks</w:t>
      </w:r>
      <w:proofErr w:type="spellEnd"/>
      <w:r w:rsidRPr="00BF6E9C">
        <w:rPr>
          <w:sz w:val="22"/>
          <w:szCs w:val="22"/>
        </w:rPr>
        <w:t xml:space="preserve"> at the time of inoculation - i.e. Yorkshire mix composition, and</w:t>
      </w:r>
      <w:r w:rsidR="007D448B">
        <w:rPr>
          <w:sz w:val="22"/>
          <w:szCs w:val="22"/>
        </w:rPr>
        <w:t xml:space="preserve"> at</w:t>
      </w:r>
      <w:r w:rsidRPr="00BF6E9C">
        <w:rPr>
          <w:sz w:val="22"/>
          <w:szCs w:val="22"/>
        </w:rPr>
        <w:t xml:space="preserve"> monitoring. We used to T-tests to a</w:t>
      </w:r>
      <w:r w:rsidR="007D448B">
        <w:rPr>
          <w:sz w:val="22"/>
          <w:szCs w:val="22"/>
        </w:rPr>
        <w:t>ss</w:t>
      </w:r>
      <w:r w:rsidRPr="00BF6E9C">
        <w:rPr>
          <w:sz w:val="22"/>
          <w:szCs w:val="22"/>
        </w:rPr>
        <w:t xml:space="preserve">ess which </w:t>
      </w:r>
      <w:r w:rsidRPr="00C801C6">
        <w:rPr>
          <w:i/>
          <w:iCs/>
          <w:sz w:val="22"/>
          <w:szCs w:val="22"/>
        </w:rPr>
        <w:t>Sphagnum</w:t>
      </w:r>
      <w:r w:rsidRPr="00BF6E9C">
        <w:rPr>
          <w:sz w:val="22"/>
          <w:szCs w:val="22"/>
        </w:rPr>
        <w:t xml:space="preserve"> species are more </w:t>
      </w:r>
      <w:r w:rsidR="007D448B">
        <w:rPr>
          <w:sz w:val="22"/>
          <w:szCs w:val="22"/>
        </w:rPr>
        <w:t xml:space="preserve">likely </w:t>
      </w:r>
      <w:r w:rsidRPr="00BF6E9C">
        <w:rPr>
          <w:sz w:val="22"/>
          <w:szCs w:val="22"/>
        </w:rPr>
        <w:t xml:space="preserve">to thrive, which ones remain stable and which ones tend to disappear </w:t>
      </w:r>
      <w:r w:rsidR="009F2A7B" w:rsidRPr="00BF6E9C">
        <w:rPr>
          <w:sz w:val="22"/>
          <w:szCs w:val="22"/>
        </w:rPr>
        <w:t>(</w:t>
      </w:r>
      <w:r w:rsidR="009F2A7B" w:rsidRPr="00BF6E9C">
        <w:rPr>
          <w:b/>
          <w:bCs/>
          <w:sz w:val="22"/>
          <w:szCs w:val="22"/>
        </w:rPr>
        <w:t>Table S3 &amp; S4</w:t>
      </w:r>
      <w:r w:rsidR="009F2A7B" w:rsidRPr="00BF6E9C">
        <w:rPr>
          <w:sz w:val="22"/>
          <w:szCs w:val="22"/>
        </w:rPr>
        <w:t>)</w:t>
      </w:r>
      <w:r w:rsidRPr="00BF6E9C">
        <w:rPr>
          <w:sz w:val="22"/>
          <w:szCs w:val="22"/>
        </w:rPr>
        <w:t xml:space="preserve">. </w:t>
      </w:r>
    </w:p>
    <w:p w14:paraId="5B3B2C03" w14:textId="30F135FF" w:rsidR="00CC192A" w:rsidRPr="00BF6E9C" w:rsidRDefault="00CC192A" w:rsidP="001F5CEB">
      <w:pPr>
        <w:spacing w:after="100" w:afterAutospacing="1" w:line="240" w:lineRule="auto"/>
        <w:jc w:val="both"/>
        <w:rPr>
          <w:sz w:val="22"/>
          <w:szCs w:val="22"/>
        </w:rPr>
      </w:pPr>
      <w:r w:rsidRPr="00BF6E9C">
        <w:rPr>
          <w:sz w:val="22"/>
          <w:szCs w:val="22"/>
        </w:rPr>
        <w:t xml:space="preserve">At Scar House Moss, the proportion of </w:t>
      </w:r>
      <w:r w:rsidRPr="00C801C6">
        <w:rPr>
          <w:i/>
          <w:iCs/>
          <w:sz w:val="22"/>
          <w:szCs w:val="22"/>
        </w:rPr>
        <w:t>S. medium</w:t>
      </w:r>
      <w:r w:rsidR="00304CFC">
        <w:rPr>
          <w:sz w:val="22"/>
          <w:szCs w:val="22"/>
        </w:rPr>
        <w:t xml:space="preserve"> (5 to 7%)</w:t>
      </w:r>
      <w:r w:rsidRPr="00BF6E9C">
        <w:rPr>
          <w:sz w:val="22"/>
          <w:szCs w:val="22"/>
        </w:rPr>
        <w:t xml:space="preserve"> and </w:t>
      </w:r>
      <w:r w:rsidRPr="00C801C6">
        <w:rPr>
          <w:i/>
          <w:iCs/>
          <w:sz w:val="22"/>
          <w:szCs w:val="22"/>
        </w:rPr>
        <w:t xml:space="preserve">S. </w:t>
      </w:r>
      <w:proofErr w:type="spellStart"/>
      <w:r w:rsidRPr="00C801C6">
        <w:rPr>
          <w:i/>
          <w:iCs/>
          <w:sz w:val="22"/>
          <w:szCs w:val="22"/>
        </w:rPr>
        <w:t>papillosum</w:t>
      </w:r>
      <w:proofErr w:type="spellEnd"/>
      <w:r w:rsidR="00304CFC">
        <w:rPr>
          <w:sz w:val="22"/>
          <w:szCs w:val="22"/>
        </w:rPr>
        <w:t xml:space="preserve"> (30 to 23%)</w:t>
      </w:r>
      <w:r w:rsidRPr="00BF6E9C">
        <w:rPr>
          <w:sz w:val="22"/>
          <w:szCs w:val="22"/>
        </w:rPr>
        <w:t xml:space="preserve"> in the </w:t>
      </w:r>
      <w:proofErr w:type="spellStart"/>
      <w:r w:rsidRPr="00BF6E9C">
        <w:rPr>
          <w:sz w:val="22"/>
          <w:szCs w:val="22"/>
        </w:rPr>
        <w:t>Humok</w:t>
      </w:r>
      <w:proofErr w:type="spellEnd"/>
      <w:r w:rsidRPr="00BF6E9C">
        <w:rPr>
          <w:sz w:val="22"/>
          <w:szCs w:val="22"/>
        </w:rPr>
        <w:t xml:space="preserve"> remain</w:t>
      </w:r>
      <w:r w:rsidR="00E37D91">
        <w:rPr>
          <w:sz w:val="22"/>
          <w:szCs w:val="22"/>
        </w:rPr>
        <w:t>ed</w:t>
      </w:r>
      <w:r w:rsidRPr="00BF6E9C">
        <w:rPr>
          <w:sz w:val="22"/>
          <w:szCs w:val="22"/>
        </w:rPr>
        <w:t xml:space="preserve"> unchanged whereas </w:t>
      </w:r>
      <w:r w:rsidRPr="00C801C6">
        <w:rPr>
          <w:i/>
          <w:iCs/>
          <w:sz w:val="22"/>
          <w:szCs w:val="22"/>
        </w:rPr>
        <w:t xml:space="preserve">S. </w:t>
      </w:r>
      <w:proofErr w:type="spellStart"/>
      <w:r w:rsidRPr="00C801C6">
        <w:rPr>
          <w:i/>
          <w:iCs/>
          <w:sz w:val="22"/>
          <w:szCs w:val="22"/>
        </w:rPr>
        <w:t>subnitens</w:t>
      </w:r>
      <w:proofErr w:type="spellEnd"/>
      <w:r w:rsidR="00304CFC">
        <w:rPr>
          <w:sz w:val="22"/>
          <w:szCs w:val="22"/>
        </w:rPr>
        <w:t xml:space="preserve"> (5 to 30%)</w:t>
      </w:r>
      <w:r w:rsidRPr="00BF6E9C">
        <w:rPr>
          <w:sz w:val="22"/>
          <w:szCs w:val="22"/>
        </w:rPr>
        <w:t xml:space="preserve"> and </w:t>
      </w:r>
      <w:r w:rsidRPr="00C801C6">
        <w:rPr>
          <w:i/>
          <w:iCs/>
          <w:sz w:val="22"/>
          <w:szCs w:val="22"/>
        </w:rPr>
        <w:t xml:space="preserve">S. </w:t>
      </w:r>
      <w:proofErr w:type="spellStart"/>
      <w:r w:rsidRPr="00C801C6">
        <w:rPr>
          <w:i/>
          <w:iCs/>
          <w:sz w:val="22"/>
          <w:szCs w:val="22"/>
        </w:rPr>
        <w:t>palustre</w:t>
      </w:r>
      <w:proofErr w:type="spellEnd"/>
      <w:r w:rsidR="00304CFC">
        <w:rPr>
          <w:sz w:val="22"/>
          <w:szCs w:val="22"/>
        </w:rPr>
        <w:t xml:space="preserve"> (30 to 58%)</w:t>
      </w:r>
      <w:r w:rsidRPr="00BF6E9C">
        <w:rPr>
          <w:sz w:val="22"/>
          <w:szCs w:val="22"/>
        </w:rPr>
        <w:t xml:space="preserve"> experience</w:t>
      </w:r>
      <w:r w:rsidR="00E37D91">
        <w:rPr>
          <w:sz w:val="22"/>
          <w:szCs w:val="22"/>
        </w:rPr>
        <w:t>d</w:t>
      </w:r>
      <w:r w:rsidRPr="00BF6E9C">
        <w:rPr>
          <w:sz w:val="22"/>
          <w:szCs w:val="22"/>
        </w:rPr>
        <w:t xml:space="preserve"> net gain (</w:t>
      </w:r>
      <w:r w:rsidRPr="00C801C6">
        <w:rPr>
          <w:b/>
          <w:bCs/>
          <w:sz w:val="22"/>
          <w:szCs w:val="22"/>
        </w:rPr>
        <w:t>Figure. 6a</w:t>
      </w:r>
      <w:r w:rsidRPr="00BF6E9C">
        <w:rPr>
          <w:sz w:val="22"/>
          <w:szCs w:val="22"/>
        </w:rPr>
        <w:t xml:space="preserve">). On the other hand, we observed a slight </w:t>
      </w:r>
      <w:r w:rsidR="007D448B">
        <w:rPr>
          <w:sz w:val="22"/>
          <w:szCs w:val="22"/>
        </w:rPr>
        <w:t xml:space="preserve">loss </w:t>
      </w:r>
      <w:r w:rsidRPr="00BF6E9C">
        <w:rPr>
          <w:sz w:val="22"/>
          <w:szCs w:val="22"/>
        </w:rPr>
        <w:t>in</w:t>
      </w:r>
      <w:r w:rsidRPr="00C801C6">
        <w:rPr>
          <w:i/>
          <w:iCs/>
          <w:sz w:val="22"/>
          <w:szCs w:val="22"/>
        </w:rPr>
        <w:t xml:space="preserve"> S. </w:t>
      </w:r>
      <w:proofErr w:type="spellStart"/>
      <w:r w:rsidRPr="00C801C6">
        <w:rPr>
          <w:i/>
          <w:iCs/>
          <w:sz w:val="22"/>
          <w:szCs w:val="22"/>
        </w:rPr>
        <w:t>capillifolium</w:t>
      </w:r>
      <w:proofErr w:type="spellEnd"/>
      <w:r w:rsidR="00304CFC">
        <w:rPr>
          <w:sz w:val="22"/>
          <w:szCs w:val="22"/>
        </w:rPr>
        <w:t xml:space="preserve"> (30 to 15%)</w:t>
      </w:r>
      <w:r w:rsidRPr="00BF6E9C">
        <w:rPr>
          <w:sz w:val="22"/>
          <w:szCs w:val="22"/>
        </w:rPr>
        <w:t>.</w:t>
      </w:r>
      <w:r w:rsidR="00AD39B5" w:rsidRPr="00BF6E9C">
        <w:rPr>
          <w:sz w:val="22"/>
          <w:szCs w:val="22"/>
        </w:rPr>
        <w:t xml:space="preserve"> </w:t>
      </w:r>
      <w:r w:rsidRPr="00BF6E9C">
        <w:rPr>
          <w:sz w:val="22"/>
          <w:szCs w:val="22"/>
        </w:rPr>
        <w:t xml:space="preserve">At Katty White’s Allotment </w:t>
      </w:r>
      <w:r w:rsidR="00755394">
        <w:rPr>
          <w:sz w:val="22"/>
          <w:szCs w:val="22"/>
        </w:rPr>
        <w:t>with</w:t>
      </w:r>
      <w:r w:rsidRPr="00BF6E9C">
        <w:rPr>
          <w:sz w:val="22"/>
          <w:szCs w:val="22"/>
        </w:rPr>
        <w:t xml:space="preserve"> the exception of </w:t>
      </w:r>
      <w:r w:rsidRPr="00C801C6">
        <w:rPr>
          <w:i/>
          <w:iCs/>
          <w:sz w:val="22"/>
          <w:szCs w:val="22"/>
        </w:rPr>
        <w:t xml:space="preserve">S. </w:t>
      </w:r>
      <w:proofErr w:type="spellStart"/>
      <w:r w:rsidRPr="00C801C6">
        <w:rPr>
          <w:i/>
          <w:iCs/>
          <w:sz w:val="22"/>
          <w:szCs w:val="22"/>
        </w:rPr>
        <w:t>palustre</w:t>
      </w:r>
      <w:proofErr w:type="spellEnd"/>
      <w:r w:rsidR="00304CFC">
        <w:rPr>
          <w:sz w:val="22"/>
          <w:szCs w:val="22"/>
        </w:rPr>
        <w:t xml:space="preserve"> (30 to 66%)</w:t>
      </w:r>
      <w:r w:rsidRPr="00BF6E9C">
        <w:rPr>
          <w:sz w:val="22"/>
          <w:szCs w:val="22"/>
        </w:rPr>
        <w:t xml:space="preserve">, the proportion of all the other </w:t>
      </w:r>
      <w:r w:rsidRPr="00C801C6">
        <w:rPr>
          <w:i/>
          <w:iCs/>
          <w:sz w:val="22"/>
          <w:szCs w:val="22"/>
        </w:rPr>
        <w:t>Sphagnum</w:t>
      </w:r>
      <w:r w:rsidRPr="00BF6E9C">
        <w:rPr>
          <w:sz w:val="22"/>
          <w:szCs w:val="22"/>
        </w:rPr>
        <w:t xml:space="preserve"> species in the </w:t>
      </w:r>
      <w:proofErr w:type="spellStart"/>
      <w:r w:rsidRPr="00BF6E9C">
        <w:rPr>
          <w:sz w:val="22"/>
          <w:szCs w:val="22"/>
        </w:rPr>
        <w:t>Humok</w:t>
      </w:r>
      <w:proofErr w:type="spellEnd"/>
      <w:r w:rsidRPr="00BF6E9C">
        <w:rPr>
          <w:sz w:val="22"/>
          <w:szCs w:val="22"/>
        </w:rPr>
        <w:t xml:space="preserve"> remain</w:t>
      </w:r>
      <w:r w:rsidR="00E37D91">
        <w:rPr>
          <w:sz w:val="22"/>
          <w:szCs w:val="22"/>
        </w:rPr>
        <w:t>ed</w:t>
      </w:r>
      <w:r w:rsidRPr="00BF6E9C">
        <w:rPr>
          <w:sz w:val="22"/>
          <w:szCs w:val="22"/>
        </w:rPr>
        <w:t xml:space="preserve"> unchanged 9 months after inoculation</w:t>
      </w:r>
      <w:r w:rsidR="00AD39B5" w:rsidRPr="00BF6E9C">
        <w:rPr>
          <w:sz w:val="22"/>
          <w:szCs w:val="22"/>
        </w:rPr>
        <w:t xml:space="preserve"> (</w:t>
      </w:r>
      <w:r w:rsidR="00AD39B5" w:rsidRPr="00BF6E9C">
        <w:rPr>
          <w:b/>
          <w:bCs/>
          <w:sz w:val="22"/>
          <w:szCs w:val="22"/>
        </w:rPr>
        <w:t>Figure 6b</w:t>
      </w:r>
      <w:r w:rsidR="00AD39B5" w:rsidRPr="00BF6E9C">
        <w:rPr>
          <w:sz w:val="22"/>
          <w:szCs w:val="22"/>
        </w:rPr>
        <w:t>)</w:t>
      </w:r>
      <w:r w:rsidRPr="00BF6E9C">
        <w:rPr>
          <w:sz w:val="22"/>
          <w:szCs w:val="22"/>
        </w:rPr>
        <w:t xml:space="preserve">. </w:t>
      </w:r>
    </w:p>
    <w:p w14:paraId="4DFCAE4C" w14:textId="30B143C4" w:rsidR="00AD39B5" w:rsidRPr="00BF6E9C" w:rsidRDefault="00BF6E9C" w:rsidP="001F5CEB">
      <w:pPr>
        <w:spacing w:after="100" w:afterAutospacing="1" w:line="240" w:lineRule="auto"/>
        <w:jc w:val="both"/>
        <w:rPr>
          <w:sz w:val="22"/>
          <w:szCs w:val="22"/>
        </w:rPr>
      </w:pPr>
      <w:r w:rsidRPr="00BF6E9C">
        <w:rPr>
          <w:sz w:val="22"/>
          <w:szCs w:val="22"/>
        </w:rPr>
        <w:t xml:space="preserve">In the monitoring plots at the Swinton Estate, we compared the abundance of </w:t>
      </w:r>
      <w:proofErr w:type="spellStart"/>
      <w:r w:rsidRPr="00BF6E9C">
        <w:rPr>
          <w:sz w:val="22"/>
          <w:szCs w:val="22"/>
        </w:rPr>
        <w:t>monospecies</w:t>
      </w:r>
      <w:proofErr w:type="spellEnd"/>
      <w:r w:rsidRPr="00BF6E9C">
        <w:rPr>
          <w:sz w:val="22"/>
          <w:szCs w:val="22"/>
        </w:rPr>
        <w:t xml:space="preserve"> </w:t>
      </w:r>
      <w:proofErr w:type="spellStart"/>
      <w:r w:rsidRPr="00BF6E9C">
        <w:rPr>
          <w:sz w:val="22"/>
          <w:szCs w:val="22"/>
        </w:rPr>
        <w:t>Humok</w:t>
      </w:r>
      <w:proofErr w:type="spellEnd"/>
      <w:r w:rsidRPr="00BF6E9C">
        <w:rPr>
          <w:sz w:val="22"/>
          <w:szCs w:val="22"/>
        </w:rPr>
        <w:t xml:space="preserve"> per m</w:t>
      </w:r>
      <w:r w:rsidRPr="00BF6E9C">
        <w:rPr>
          <w:sz w:val="22"/>
          <w:szCs w:val="22"/>
          <w:vertAlign w:val="superscript"/>
        </w:rPr>
        <w:t>2</w:t>
      </w:r>
      <w:r w:rsidRPr="00BF6E9C">
        <w:rPr>
          <w:sz w:val="22"/>
          <w:szCs w:val="22"/>
        </w:rPr>
        <w:t xml:space="preserve"> between the time of inoculation and 80 months</w:t>
      </w:r>
      <w:r w:rsidR="005C1AE7">
        <w:rPr>
          <w:sz w:val="22"/>
          <w:szCs w:val="22"/>
        </w:rPr>
        <w:t xml:space="preserve"> after</w:t>
      </w:r>
      <w:r w:rsidRPr="00BF6E9C">
        <w:rPr>
          <w:sz w:val="22"/>
          <w:szCs w:val="22"/>
        </w:rPr>
        <w:t xml:space="preserve">. As we could not monitor every single </w:t>
      </w:r>
      <w:r w:rsidRPr="00C801C6">
        <w:rPr>
          <w:i/>
          <w:iCs/>
          <w:sz w:val="22"/>
          <w:szCs w:val="22"/>
        </w:rPr>
        <w:t>Sphagnum</w:t>
      </w:r>
      <w:r w:rsidRPr="00BF6E9C">
        <w:rPr>
          <w:sz w:val="22"/>
          <w:szCs w:val="22"/>
        </w:rPr>
        <w:t xml:space="preserve"> per plot, we </w:t>
      </w:r>
      <w:r w:rsidR="00E37D91">
        <w:rPr>
          <w:sz w:val="22"/>
          <w:szCs w:val="22"/>
        </w:rPr>
        <w:t xml:space="preserve">were </w:t>
      </w:r>
      <w:r w:rsidRPr="00BF6E9C">
        <w:rPr>
          <w:sz w:val="22"/>
          <w:szCs w:val="22"/>
        </w:rPr>
        <w:t xml:space="preserve"> only </w:t>
      </w:r>
      <w:r w:rsidR="00755394">
        <w:rPr>
          <w:sz w:val="22"/>
          <w:szCs w:val="22"/>
        </w:rPr>
        <w:t xml:space="preserve">able to </w:t>
      </w:r>
      <w:r>
        <w:rPr>
          <w:sz w:val="22"/>
          <w:szCs w:val="22"/>
        </w:rPr>
        <w:t xml:space="preserve">provide an average estimate of species gain or species loss. </w:t>
      </w:r>
      <w:r w:rsidRPr="00C801C6">
        <w:rPr>
          <w:i/>
          <w:iCs/>
          <w:sz w:val="22"/>
          <w:szCs w:val="22"/>
        </w:rPr>
        <w:t xml:space="preserve">S. </w:t>
      </w:r>
      <w:proofErr w:type="spellStart"/>
      <w:r w:rsidRPr="00C801C6">
        <w:rPr>
          <w:i/>
          <w:iCs/>
          <w:sz w:val="22"/>
          <w:szCs w:val="22"/>
        </w:rPr>
        <w:t>palustre</w:t>
      </w:r>
      <w:proofErr w:type="spellEnd"/>
      <w:r>
        <w:rPr>
          <w:sz w:val="22"/>
          <w:szCs w:val="22"/>
        </w:rPr>
        <w:t xml:space="preserve"> experienced a net gain</w:t>
      </w:r>
      <w:r w:rsidR="00304CFC">
        <w:rPr>
          <w:sz w:val="22"/>
          <w:szCs w:val="22"/>
        </w:rPr>
        <w:t xml:space="preserve"> (29 to 53%)</w:t>
      </w:r>
      <w:r w:rsidR="005C1AE7">
        <w:rPr>
          <w:sz w:val="22"/>
          <w:szCs w:val="22"/>
        </w:rPr>
        <w:t xml:space="preserve">. </w:t>
      </w:r>
      <w:r w:rsidR="005C1AE7" w:rsidRPr="00C801C6">
        <w:rPr>
          <w:i/>
          <w:iCs/>
          <w:sz w:val="22"/>
          <w:szCs w:val="22"/>
        </w:rPr>
        <w:t xml:space="preserve">S. medium </w:t>
      </w:r>
      <w:r w:rsidR="005C1AE7">
        <w:rPr>
          <w:sz w:val="22"/>
          <w:szCs w:val="22"/>
        </w:rPr>
        <w:t>abundance increased</w:t>
      </w:r>
      <w:r w:rsidR="00304CFC">
        <w:rPr>
          <w:sz w:val="22"/>
          <w:szCs w:val="22"/>
        </w:rPr>
        <w:t xml:space="preserve"> (6 to 16%)</w:t>
      </w:r>
      <w:r w:rsidR="005C1AE7">
        <w:rPr>
          <w:sz w:val="22"/>
          <w:szCs w:val="22"/>
        </w:rPr>
        <w:t xml:space="preserve">, and </w:t>
      </w:r>
      <w:r w:rsidR="00563E6A" w:rsidRPr="00C801C6">
        <w:rPr>
          <w:i/>
          <w:iCs/>
          <w:sz w:val="22"/>
          <w:szCs w:val="22"/>
        </w:rPr>
        <w:t xml:space="preserve">S. </w:t>
      </w:r>
      <w:proofErr w:type="spellStart"/>
      <w:r w:rsidR="00563E6A" w:rsidRPr="00C801C6">
        <w:rPr>
          <w:i/>
          <w:iCs/>
          <w:sz w:val="22"/>
          <w:szCs w:val="22"/>
        </w:rPr>
        <w:t>capillifolium</w:t>
      </w:r>
      <w:proofErr w:type="spellEnd"/>
      <w:r w:rsidR="00304CFC">
        <w:rPr>
          <w:sz w:val="22"/>
          <w:szCs w:val="22"/>
        </w:rPr>
        <w:t xml:space="preserve"> (29 to 20%)</w:t>
      </w:r>
      <w:r w:rsidR="00563E6A">
        <w:rPr>
          <w:sz w:val="22"/>
          <w:szCs w:val="22"/>
        </w:rPr>
        <w:t xml:space="preserve"> and </w:t>
      </w:r>
      <w:r w:rsidR="00563E6A" w:rsidRPr="00C801C6">
        <w:rPr>
          <w:i/>
          <w:iCs/>
          <w:sz w:val="22"/>
          <w:szCs w:val="22"/>
        </w:rPr>
        <w:t xml:space="preserve">S. </w:t>
      </w:r>
      <w:proofErr w:type="spellStart"/>
      <w:r w:rsidR="00563E6A" w:rsidRPr="00C801C6">
        <w:rPr>
          <w:i/>
          <w:iCs/>
          <w:sz w:val="22"/>
          <w:szCs w:val="22"/>
        </w:rPr>
        <w:t>pa</w:t>
      </w:r>
      <w:r w:rsidR="00304CFC" w:rsidRPr="00C801C6">
        <w:rPr>
          <w:i/>
          <w:iCs/>
          <w:sz w:val="22"/>
          <w:szCs w:val="22"/>
        </w:rPr>
        <w:t>pillosum</w:t>
      </w:r>
      <w:proofErr w:type="spellEnd"/>
      <w:r w:rsidR="00304CFC">
        <w:rPr>
          <w:sz w:val="22"/>
          <w:szCs w:val="22"/>
        </w:rPr>
        <w:t xml:space="preserve"> (29 to 10%)</w:t>
      </w:r>
      <w:r w:rsidR="00563E6A">
        <w:rPr>
          <w:sz w:val="22"/>
          <w:szCs w:val="22"/>
        </w:rPr>
        <w:t xml:space="preserve"> </w:t>
      </w:r>
      <w:r w:rsidR="005C1AE7">
        <w:rPr>
          <w:sz w:val="22"/>
          <w:szCs w:val="22"/>
        </w:rPr>
        <w:t>decreased</w:t>
      </w:r>
      <w:r w:rsidR="00563E6A">
        <w:rPr>
          <w:sz w:val="22"/>
          <w:szCs w:val="22"/>
        </w:rPr>
        <w:t xml:space="preserve"> over time. However, </w:t>
      </w:r>
      <w:r w:rsidR="00563E6A" w:rsidRPr="00C801C6">
        <w:rPr>
          <w:i/>
          <w:iCs/>
          <w:sz w:val="22"/>
          <w:szCs w:val="22"/>
        </w:rPr>
        <w:t xml:space="preserve">S. </w:t>
      </w:r>
      <w:proofErr w:type="spellStart"/>
      <w:r w:rsidR="00563E6A" w:rsidRPr="00C801C6">
        <w:rPr>
          <w:i/>
          <w:iCs/>
          <w:sz w:val="22"/>
          <w:szCs w:val="22"/>
        </w:rPr>
        <w:t>subnitens</w:t>
      </w:r>
      <w:proofErr w:type="spellEnd"/>
      <w:r w:rsidR="00563E6A" w:rsidRPr="00C801C6">
        <w:rPr>
          <w:i/>
          <w:iCs/>
          <w:sz w:val="22"/>
          <w:szCs w:val="22"/>
        </w:rPr>
        <w:t xml:space="preserve"> </w:t>
      </w:r>
      <w:r w:rsidR="00A443C5">
        <w:rPr>
          <w:sz w:val="22"/>
          <w:szCs w:val="22"/>
        </w:rPr>
        <w:t>appear</w:t>
      </w:r>
      <w:r w:rsidR="005C1AE7">
        <w:rPr>
          <w:sz w:val="22"/>
          <w:szCs w:val="22"/>
        </w:rPr>
        <w:t>ed</w:t>
      </w:r>
      <w:r w:rsidR="00A443C5">
        <w:rPr>
          <w:sz w:val="22"/>
          <w:szCs w:val="22"/>
        </w:rPr>
        <w:t xml:space="preserve"> to be absent. </w:t>
      </w:r>
    </w:p>
    <w:p w14:paraId="74B35412" w14:textId="21AE068D" w:rsidR="007C19C0" w:rsidRDefault="002510B7" w:rsidP="00042681">
      <w:pPr>
        <w:keepNext/>
        <w:spacing w:after="100" w:afterAutospacing="1" w:line="240" w:lineRule="auto"/>
      </w:pPr>
      <w:r>
        <w:rPr>
          <w:noProof/>
        </w:rPr>
        <w:drawing>
          <wp:inline distT="0" distB="0" distL="0" distR="0" wp14:anchorId="322260C2" wp14:editId="4EEF741D">
            <wp:extent cx="5731510" cy="1877695"/>
            <wp:effectExtent l="0" t="0" r="2540" b="8255"/>
            <wp:docPr id="841798032" name="Picture 4" descr="A chart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98032" name="Picture 4" descr="A chart with different colored lines&#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877695"/>
                    </a:xfrm>
                    <a:prstGeom prst="rect">
                      <a:avLst/>
                    </a:prstGeom>
                    <a:noFill/>
                    <a:ln>
                      <a:noFill/>
                    </a:ln>
                  </pic:spPr>
                </pic:pic>
              </a:graphicData>
            </a:graphic>
          </wp:inline>
        </w:drawing>
      </w:r>
    </w:p>
    <w:p w14:paraId="4722102A" w14:textId="0A1E208B" w:rsidR="00866BCB" w:rsidRPr="004829AB" w:rsidRDefault="007C19C0" w:rsidP="004829AB">
      <w:pPr>
        <w:pStyle w:val="Caption"/>
        <w:spacing w:after="100" w:afterAutospacing="1"/>
        <w:rPr>
          <w:color w:val="000000" w:themeColor="text1"/>
        </w:rPr>
      </w:pPr>
      <w:r w:rsidRPr="005F3BFB">
        <w:rPr>
          <w:b/>
          <w:bCs/>
          <w:color w:val="000000" w:themeColor="text1"/>
        </w:rPr>
        <w:t xml:space="preserve">Figure </w:t>
      </w:r>
      <w:r w:rsidRPr="005F3BFB">
        <w:rPr>
          <w:b/>
          <w:bCs/>
          <w:color w:val="000000" w:themeColor="text1"/>
        </w:rPr>
        <w:fldChar w:fldCharType="begin"/>
      </w:r>
      <w:r w:rsidRPr="005F3BFB">
        <w:rPr>
          <w:b/>
          <w:bCs/>
          <w:color w:val="000000" w:themeColor="text1"/>
        </w:rPr>
        <w:instrText xml:space="preserve"> SEQ Figure \* ARABIC </w:instrText>
      </w:r>
      <w:r w:rsidRPr="005F3BFB">
        <w:rPr>
          <w:b/>
          <w:bCs/>
          <w:color w:val="000000" w:themeColor="text1"/>
        </w:rPr>
        <w:fldChar w:fldCharType="separate"/>
      </w:r>
      <w:r w:rsidR="00F80C7F">
        <w:rPr>
          <w:b/>
          <w:bCs/>
          <w:noProof/>
          <w:color w:val="000000" w:themeColor="text1"/>
        </w:rPr>
        <w:t>6</w:t>
      </w:r>
      <w:r w:rsidRPr="005F3BFB">
        <w:rPr>
          <w:b/>
          <w:bCs/>
          <w:color w:val="000000" w:themeColor="text1"/>
        </w:rPr>
        <w:fldChar w:fldCharType="end"/>
      </w:r>
      <w:r w:rsidR="001B7B8A" w:rsidRPr="001B7B8A">
        <w:rPr>
          <w:color w:val="000000" w:themeColor="text1"/>
        </w:rPr>
        <w:t xml:space="preserve"> – Comparison between the initial </w:t>
      </w:r>
      <w:proofErr w:type="spellStart"/>
      <w:r w:rsidR="001B7B8A" w:rsidRPr="001B7B8A">
        <w:rPr>
          <w:color w:val="000000" w:themeColor="text1"/>
        </w:rPr>
        <w:t>Humok</w:t>
      </w:r>
      <w:proofErr w:type="spellEnd"/>
      <w:r w:rsidR="001B7B8A" w:rsidRPr="001B7B8A">
        <w:rPr>
          <w:color w:val="000000" w:themeColor="text1"/>
        </w:rPr>
        <w:t xml:space="preserve"> composition and the observed composition post-planting. (a) Scar House Moss; (b) Katty White’s </w:t>
      </w:r>
      <w:r w:rsidR="00204478">
        <w:rPr>
          <w:color w:val="000000" w:themeColor="text1"/>
        </w:rPr>
        <w:t>A</w:t>
      </w:r>
      <w:r w:rsidR="001B7B8A" w:rsidRPr="001B7B8A">
        <w:rPr>
          <w:color w:val="000000" w:themeColor="text1"/>
        </w:rPr>
        <w:t xml:space="preserve">llotment; (c) Swinton Estate. </w:t>
      </w:r>
      <w:r w:rsidR="00CF3056">
        <w:rPr>
          <w:color w:val="000000" w:themeColor="text1"/>
        </w:rPr>
        <w:t>For (a-b), the classification into gain-st</w:t>
      </w:r>
      <w:r w:rsidR="008842D0">
        <w:rPr>
          <w:color w:val="000000" w:themeColor="text1"/>
        </w:rPr>
        <w:t>a</w:t>
      </w:r>
      <w:r w:rsidR="00CF3056">
        <w:rPr>
          <w:color w:val="000000" w:themeColor="text1"/>
        </w:rPr>
        <w:t>ble-los</w:t>
      </w:r>
      <w:r w:rsidR="008842D0">
        <w:rPr>
          <w:color w:val="000000" w:themeColor="text1"/>
        </w:rPr>
        <w:t>s</w:t>
      </w:r>
      <w:r w:rsidR="00CF3056">
        <w:rPr>
          <w:color w:val="000000" w:themeColor="text1"/>
        </w:rPr>
        <w:t xml:space="preserve"> categories results from T-tests (gain and los</w:t>
      </w:r>
      <w:r w:rsidR="009A714D">
        <w:rPr>
          <w:color w:val="000000" w:themeColor="text1"/>
        </w:rPr>
        <w:t>s</w:t>
      </w:r>
      <w:r w:rsidR="00CF3056">
        <w:rPr>
          <w:color w:val="000000" w:themeColor="text1"/>
        </w:rPr>
        <w:t>: p-value &lt;0.05, stable: p-value &gt; 0.05). For</w:t>
      </w:r>
      <w:r w:rsidR="001B7B8A" w:rsidRPr="001B7B8A">
        <w:rPr>
          <w:color w:val="000000" w:themeColor="text1"/>
        </w:rPr>
        <w:t xml:space="preserve"> the Swinton Estate, percentages represent the amount of </w:t>
      </w:r>
      <w:proofErr w:type="spellStart"/>
      <w:r w:rsidR="001B7B8A" w:rsidRPr="001B7B8A">
        <w:rPr>
          <w:color w:val="000000" w:themeColor="text1"/>
        </w:rPr>
        <w:t>monospecies</w:t>
      </w:r>
      <w:proofErr w:type="spellEnd"/>
      <w:r w:rsidR="001B7B8A" w:rsidRPr="001B7B8A">
        <w:rPr>
          <w:color w:val="000000" w:themeColor="text1"/>
        </w:rPr>
        <w:t xml:space="preserve"> </w:t>
      </w:r>
      <w:proofErr w:type="spellStart"/>
      <w:r w:rsidR="001B7B8A" w:rsidRPr="001B7B8A">
        <w:rPr>
          <w:color w:val="000000" w:themeColor="text1"/>
        </w:rPr>
        <w:t>Humoks</w:t>
      </w:r>
      <w:proofErr w:type="spellEnd"/>
      <w:r w:rsidR="001B7B8A" w:rsidRPr="001B7B8A">
        <w:rPr>
          <w:color w:val="000000" w:themeColor="text1"/>
        </w:rPr>
        <w:t xml:space="preserve"> per square metre.</w:t>
      </w:r>
      <w:r w:rsidR="00D250CF">
        <w:rPr>
          <w:color w:val="000000" w:themeColor="text1"/>
        </w:rPr>
        <w:t xml:space="preserve"> </w:t>
      </w:r>
      <w:r w:rsidR="00D250CF" w:rsidRPr="001B7B8A">
        <w:rPr>
          <w:noProof/>
          <w:color w:val="000000" w:themeColor="text1"/>
        </w:rPr>
        <w:t>Sph_fim: Sphagnum fimbriatum; sph_fal: Sphagnum fallax; sph_pal: Sphagnum palustre; sph_pap: Sphagnum papillosum; sph_med: Sphagnum medium; sph_cap: Sphagnum capillifolium</w:t>
      </w:r>
    </w:p>
    <w:p w14:paraId="5C26E424" w14:textId="6180C137" w:rsidR="006E4389" w:rsidRDefault="004F1B58" w:rsidP="00042681">
      <w:pPr>
        <w:pStyle w:val="Heading2"/>
        <w:numPr>
          <w:ilvl w:val="1"/>
          <w:numId w:val="4"/>
        </w:numPr>
        <w:spacing w:before="0" w:after="100" w:afterAutospacing="1" w:line="240" w:lineRule="auto"/>
        <w:jc w:val="both"/>
      </w:pPr>
      <w:bookmarkStart w:id="18" w:name="_Toc189147703"/>
      <w:r>
        <w:t>Growth rate</w:t>
      </w:r>
      <w:bookmarkEnd w:id="18"/>
    </w:p>
    <w:p w14:paraId="436C1F24" w14:textId="6F5D3A68" w:rsidR="006E4389" w:rsidRPr="006E4389" w:rsidRDefault="006E4389" w:rsidP="006E4389">
      <w:pPr>
        <w:spacing w:after="100" w:afterAutospacing="1" w:line="240" w:lineRule="auto"/>
        <w:jc w:val="both"/>
        <w:rPr>
          <w:sz w:val="22"/>
          <w:szCs w:val="22"/>
        </w:rPr>
      </w:pPr>
      <w:r w:rsidRPr="00D336D6">
        <w:rPr>
          <w:sz w:val="22"/>
          <w:szCs w:val="22"/>
        </w:rPr>
        <w:t xml:space="preserve">Based on the data collected on </w:t>
      </w:r>
      <w:proofErr w:type="spellStart"/>
      <w:r w:rsidRPr="00D336D6">
        <w:rPr>
          <w:sz w:val="22"/>
          <w:szCs w:val="22"/>
        </w:rPr>
        <w:t>poylspecies</w:t>
      </w:r>
      <w:proofErr w:type="spellEnd"/>
      <w:r w:rsidRPr="00D336D6">
        <w:rPr>
          <w:sz w:val="22"/>
          <w:szCs w:val="22"/>
        </w:rPr>
        <w:t xml:space="preserve"> </w:t>
      </w:r>
      <w:proofErr w:type="spellStart"/>
      <w:r w:rsidRPr="00D336D6">
        <w:rPr>
          <w:sz w:val="22"/>
          <w:szCs w:val="22"/>
        </w:rPr>
        <w:t>Humok</w:t>
      </w:r>
      <w:r>
        <w:rPr>
          <w:sz w:val="22"/>
          <w:szCs w:val="22"/>
        </w:rPr>
        <w:t>s</w:t>
      </w:r>
      <w:proofErr w:type="spellEnd"/>
      <w:r w:rsidRPr="00D336D6">
        <w:rPr>
          <w:sz w:val="22"/>
          <w:szCs w:val="22"/>
        </w:rPr>
        <w:t xml:space="preserve"> in NNL, </w:t>
      </w:r>
      <w:r w:rsidRPr="00C801C6">
        <w:rPr>
          <w:i/>
          <w:iCs/>
          <w:sz w:val="22"/>
          <w:szCs w:val="22"/>
        </w:rPr>
        <w:t>Sphagnum</w:t>
      </w:r>
      <w:r w:rsidRPr="00D336D6">
        <w:rPr>
          <w:sz w:val="22"/>
          <w:szCs w:val="22"/>
        </w:rPr>
        <w:t xml:space="preserve"> growth (i.e. surface area – cm</w:t>
      </w:r>
      <w:r w:rsidRPr="00D336D6">
        <w:rPr>
          <w:sz w:val="22"/>
          <w:szCs w:val="22"/>
          <w:vertAlign w:val="superscript"/>
        </w:rPr>
        <w:t>2</w:t>
      </w:r>
      <w:r w:rsidRPr="00D336D6">
        <w:rPr>
          <w:sz w:val="22"/>
          <w:szCs w:val="22"/>
        </w:rPr>
        <w:t xml:space="preserve">) appears to be exponential, with an increase in </w:t>
      </w:r>
      <w:proofErr w:type="spellStart"/>
      <w:r w:rsidRPr="00D336D6">
        <w:rPr>
          <w:sz w:val="22"/>
          <w:szCs w:val="22"/>
        </w:rPr>
        <w:t>Humok</w:t>
      </w:r>
      <w:proofErr w:type="spellEnd"/>
      <w:r w:rsidRPr="00D336D6">
        <w:rPr>
          <w:sz w:val="22"/>
          <w:szCs w:val="22"/>
        </w:rPr>
        <w:t xml:space="preserve"> size of 1800 % between month 1 </w:t>
      </w:r>
      <w:r w:rsidRPr="00D336D6">
        <w:rPr>
          <w:sz w:val="22"/>
          <w:szCs w:val="22"/>
        </w:rPr>
        <w:lastRenderedPageBreak/>
        <w:t>and month 9, from 4.7 cm</w:t>
      </w:r>
      <w:r w:rsidRPr="00D336D6">
        <w:rPr>
          <w:sz w:val="22"/>
          <w:szCs w:val="22"/>
          <w:vertAlign w:val="superscript"/>
        </w:rPr>
        <w:t>2</w:t>
      </w:r>
      <w:r w:rsidRPr="00D336D6">
        <w:rPr>
          <w:sz w:val="22"/>
          <w:szCs w:val="22"/>
        </w:rPr>
        <w:t xml:space="preserve"> to 84.8 cm2 (</w:t>
      </w:r>
      <w:r w:rsidRPr="00D336D6">
        <w:rPr>
          <w:b/>
          <w:bCs/>
          <w:sz w:val="22"/>
          <w:szCs w:val="22"/>
        </w:rPr>
        <w:t>Figure 7a</w:t>
      </w:r>
      <w:r w:rsidRPr="00D336D6">
        <w:rPr>
          <w:sz w:val="22"/>
          <w:szCs w:val="22"/>
        </w:rPr>
        <w:t xml:space="preserve">). This rate is similar to that estimated by </w:t>
      </w:r>
      <w:r w:rsidRPr="00B71035">
        <w:rPr>
          <w:sz w:val="22"/>
          <w:szCs w:val="22"/>
        </w:rPr>
        <w:t xml:space="preserve">Capron et al. (2018). In the </w:t>
      </w:r>
      <w:r w:rsidRPr="00D336D6">
        <w:rPr>
          <w:sz w:val="22"/>
          <w:szCs w:val="22"/>
        </w:rPr>
        <w:t>cotton grass dominated blanket bog from the P</w:t>
      </w:r>
      <w:r w:rsidR="008842D0">
        <w:rPr>
          <w:sz w:val="22"/>
          <w:szCs w:val="22"/>
        </w:rPr>
        <w:t>e</w:t>
      </w:r>
      <w:r w:rsidRPr="00D336D6">
        <w:rPr>
          <w:sz w:val="22"/>
          <w:szCs w:val="22"/>
        </w:rPr>
        <w:t xml:space="preserve">ak District, the authors observed the size of the </w:t>
      </w:r>
      <w:r w:rsidRPr="00C801C6">
        <w:rPr>
          <w:i/>
          <w:iCs/>
          <w:sz w:val="22"/>
          <w:szCs w:val="22"/>
        </w:rPr>
        <w:t>Sphagnum</w:t>
      </w:r>
      <w:r w:rsidRPr="00D336D6">
        <w:rPr>
          <w:sz w:val="22"/>
          <w:szCs w:val="22"/>
        </w:rPr>
        <w:t xml:space="preserve"> </w:t>
      </w:r>
      <w:proofErr w:type="spellStart"/>
      <w:r w:rsidRPr="00D336D6">
        <w:rPr>
          <w:sz w:val="22"/>
          <w:szCs w:val="22"/>
        </w:rPr>
        <w:t>Humok</w:t>
      </w:r>
      <w:proofErr w:type="spellEnd"/>
      <w:r w:rsidRPr="00D336D6">
        <w:rPr>
          <w:sz w:val="22"/>
          <w:szCs w:val="22"/>
        </w:rPr>
        <w:t xml:space="preserve"> increased by more than 1000% after a year, from 10.2 cm</w:t>
      </w:r>
      <w:r w:rsidRPr="00D336D6">
        <w:rPr>
          <w:sz w:val="22"/>
          <w:szCs w:val="22"/>
          <w:vertAlign w:val="superscript"/>
        </w:rPr>
        <w:t>2</w:t>
      </w:r>
      <w:r w:rsidRPr="00D336D6">
        <w:rPr>
          <w:sz w:val="22"/>
          <w:szCs w:val="22"/>
        </w:rPr>
        <w:t xml:space="preserve"> to 175 cm</w:t>
      </w:r>
      <w:r w:rsidRPr="00D336D6">
        <w:rPr>
          <w:sz w:val="22"/>
          <w:szCs w:val="22"/>
          <w:vertAlign w:val="superscript"/>
        </w:rPr>
        <w:t>2</w:t>
      </w:r>
      <w:r w:rsidRPr="00D336D6">
        <w:rPr>
          <w:sz w:val="22"/>
          <w:szCs w:val="22"/>
        </w:rPr>
        <w:t xml:space="preserve"> (</w:t>
      </w:r>
      <w:r w:rsidRPr="00D336D6">
        <w:rPr>
          <w:b/>
          <w:bCs/>
          <w:sz w:val="22"/>
          <w:szCs w:val="22"/>
        </w:rPr>
        <w:t>Figure 7a</w:t>
      </w:r>
      <w:r w:rsidRPr="00D336D6">
        <w:rPr>
          <w:sz w:val="22"/>
          <w:szCs w:val="22"/>
        </w:rPr>
        <w:t>).</w:t>
      </w:r>
      <w:r w:rsidR="001C6989">
        <w:rPr>
          <w:sz w:val="22"/>
          <w:szCs w:val="22"/>
        </w:rPr>
        <w:t xml:space="preserve"> </w:t>
      </w:r>
      <w:r w:rsidR="00052CFC">
        <w:rPr>
          <w:sz w:val="22"/>
          <w:szCs w:val="22"/>
        </w:rPr>
        <w:t>It is unlikely that the Sphagnum keep</w:t>
      </w:r>
      <w:r w:rsidR="00185348">
        <w:rPr>
          <w:sz w:val="22"/>
          <w:szCs w:val="22"/>
        </w:rPr>
        <w:t xml:space="preserve"> the same growing rates after a couple of years. We would expect the horizontal growth rate to plateau. </w:t>
      </w:r>
      <w:r w:rsidRPr="00D336D6">
        <w:rPr>
          <w:sz w:val="22"/>
          <w:szCs w:val="22"/>
        </w:rPr>
        <w:t xml:space="preserve">The original size of the </w:t>
      </w:r>
      <w:proofErr w:type="spellStart"/>
      <w:r w:rsidRPr="00D336D6">
        <w:rPr>
          <w:sz w:val="22"/>
          <w:szCs w:val="22"/>
        </w:rPr>
        <w:t>monospecies</w:t>
      </w:r>
      <w:proofErr w:type="spellEnd"/>
      <w:r w:rsidRPr="00D336D6">
        <w:rPr>
          <w:sz w:val="22"/>
          <w:szCs w:val="22"/>
        </w:rPr>
        <w:t xml:space="preserve"> </w:t>
      </w:r>
      <w:proofErr w:type="spellStart"/>
      <w:r w:rsidRPr="00D336D6">
        <w:rPr>
          <w:sz w:val="22"/>
          <w:szCs w:val="22"/>
        </w:rPr>
        <w:t>Humok</w:t>
      </w:r>
      <w:r>
        <w:rPr>
          <w:sz w:val="22"/>
          <w:szCs w:val="22"/>
        </w:rPr>
        <w:t>s</w:t>
      </w:r>
      <w:proofErr w:type="spellEnd"/>
      <w:r w:rsidRPr="00D336D6">
        <w:rPr>
          <w:sz w:val="22"/>
          <w:szCs w:val="22"/>
        </w:rPr>
        <w:t xml:space="preserve"> was not recorded in the ‘Swinton Sphagnum’ research project (month 0). We retrieved their original sizes using </w:t>
      </w:r>
      <w:r w:rsidRPr="00B71035">
        <w:rPr>
          <w:sz w:val="22"/>
          <w:szCs w:val="22"/>
        </w:rPr>
        <w:t>image analyses on photographs taken on the day of inoculation (</w:t>
      </w:r>
      <w:r w:rsidRPr="00B71035">
        <w:rPr>
          <w:b/>
          <w:bCs/>
          <w:sz w:val="22"/>
          <w:szCs w:val="22"/>
        </w:rPr>
        <w:t>Figure 3d</w:t>
      </w:r>
      <w:r w:rsidRPr="00B71035">
        <w:rPr>
          <w:sz w:val="22"/>
          <w:szCs w:val="22"/>
        </w:rPr>
        <w:t xml:space="preserve">) and Image software (Schneider et al., 2012). The original size of the </w:t>
      </w:r>
      <w:proofErr w:type="spellStart"/>
      <w:r w:rsidRPr="00B71035">
        <w:rPr>
          <w:sz w:val="22"/>
          <w:szCs w:val="22"/>
        </w:rPr>
        <w:t>Humok</w:t>
      </w:r>
      <w:proofErr w:type="spellEnd"/>
      <w:r w:rsidRPr="00B71035">
        <w:rPr>
          <w:sz w:val="22"/>
          <w:szCs w:val="22"/>
        </w:rPr>
        <w:t xml:space="preserve"> was </w:t>
      </w:r>
      <w:r w:rsidR="00805D50">
        <w:rPr>
          <w:sz w:val="22"/>
          <w:szCs w:val="22"/>
        </w:rPr>
        <w:t>identical</w:t>
      </w:r>
      <w:r w:rsidRPr="00B71035">
        <w:rPr>
          <w:sz w:val="22"/>
          <w:szCs w:val="22"/>
        </w:rPr>
        <w:t xml:space="preserve"> than that of the </w:t>
      </w:r>
      <w:proofErr w:type="spellStart"/>
      <w:r w:rsidRPr="00B71035">
        <w:rPr>
          <w:sz w:val="22"/>
          <w:szCs w:val="22"/>
        </w:rPr>
        <w:t>polyspecies</w:t>
      </w:r>
      <w:proofErr w:type="spellEnd"/>
      <w:r w:rsidRPr="00B71035">
        <w:rPr>
          <w:sz w:val="22"/>
          <w:szCs w:val="22"/>
        </w:rPr>
        <w:t xml:space="preserve"> </w:t>
      </w:r>
      <w:proofErr w:type="spellStart"/>
      <w:r w:rsidRPr="00B71035">
        <w:rPr>
          <w:sz w:val="22"/>
          <w:szCs w:val="22"/>
        </w:rPr>
        <w:t>Humocks</w:t>
      </w:r>
      <w:proofErr w:type="spellEnd"/>
      <w:r w:rsidRPr="00B71035">
        <w:rPr>
          <w:sz w:val="22"/>
          <w:szCs w:val="22"/>
        </w:rPr>
        <w:t xml:space="preserve">, </w:t>
      </w:r>
      <w:r w:rsidR="00716207">
        <w:rPr>
          <w:sz w:val="22"/>
          <w:szCs w:val="22"/>
        </w:rPr>
        <w:t>4.6</w:t>
      </w:r>
      <w:r w:rsidRPr="00B71035">
        <w:rPr>
          <w:sz w:val="22"/>
          <w:szCs w:val="22"/>
        </w:rPr>
        <w:t xml:space="preserve"> cm</w:t>
      </w:r>
      <w:r w:rsidRPr="00B71035">
        <w:rPr>
          <w:sz w:val="22"/>
          <w:szCs w:val="22"/>
          <w:vertAlign w:val="superscript"/>
        </w:rPr>
        <w:t>2</w:t>
      </w:r>
      <w:r w:rsidRPr="00B71035">
        <w:rPr>
          <w:sz w:val="22"/>
          <w:szCs w:val="22"/>
        </w:rPr>
        <w:t xml:space="preserve"> </w:t>
      </w:r>
      <w:r w:rsidRPr="00D336D6">
        <w:rPr>
          <w:sz w:val="22"/>
          <w:szCs w:val="22"/>
        </w:rPr>
        <w:t>vs 4.7 cm</w:t>
      </w:r>
      <w:r w:rsidRPr="00D336D6">
        <w:rPr>
          <w:sz w:val="22"/>
          <w:szCs w:val="22"/>
          <w:vertAlign w:val="superscript"/>
        </w:rPr>
        <w:t>2</w:t>
      </w:r>
      <w:r w:rsidRPr="00D336D6">
        <w:rPr>
          <w:sz w:val="22"/>
          <w:szCs w:val="22"/>
        </w:rPr>
        <w:t xml:space="preserve">. </w:t>
      </w:r>
    </w:p>
    <w:p w14:paraId="6B7284DC" w14:textId="6C0F6CFE" w:rsidR="00121EBF" w:rsidRDefault="00545CB1" w:rsidP="00846E44">
      <w:pPr>
        <w:keepNext/>
        <w:spacing w:after="100" w:afterAutospacing="1" w:line="240" w:lineRule="auto"/>
        <w:jc w:val="center"/>
      </w:pPr>
      <w:r>
        <w:rPr>
          <w:noProof/>
        </w:rPr>
        <w:drawing>
          <wp:inline distT="0" distB="0" distL="0" distR="0" wp14:anchorId="0FC56A88" wp14:editId="618CA7D4">
            <wp:extent cx="5724525" cy="2895600"/>
            <wp:effectExtent l="0" t="0" r="9525" b="0"/>
            <wp:docPr id="1581977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895600"/>
                    </a:xfrm>
                    <a:prstGeom prst="rect">
                      <a:avLst/>
                    </a:prstGeom>
                    <a:noFill/>
                    <a:ln>
                      <a:noFill/>
                    </a:ln>
                  </pic:spPr>
                </pic:pic>
              </a:graphicData>
            </a:graphic>
          </wp:inline>
        </w:drawing>
      </w:r>
    </w:p>
    <w:p w14:paraId="466FC305" w14:textId="3FEB493C" w:rsidR="00121EBF" w:rsidRPr="00BA6ED9" w:rsidRDefault="00121EBF" w:rsidP="00846E44">
      <w:pPr>
        <w:pStyle w:val="Caption"/>
        <w:rPr>
          <w:noProof/>
          <w:color w:val="000000" w:themeColor="text1"/>
        </w:rPr>
      </w:pPr>
      <w:r w:rsidRPr="004A4D03">
        <w:rPr>
          <w:color w:val="auto"/>
        </w:rPr>
        <w:t xml:space="preserve">Figure </w:t>
      </w:r>
      <w:r w:rsidRPr="004A4D03">
        <w:rPr>
          <w:color w:val="auto"/>
        </w:rPr>
        <w:fldChar w:fldCharType="begin"/>
      </w:r>
      <w:r w:rsidRPr="004A4D03">
        <w:rPr>
          <w:color w:val="auto"/>
        </w:rPr>
        <w:instrText xml:space="preserve"> SEQ Figure \* ARABIC </w:instrText>
      </w:r>
      <w:r w:rsidRPr="004A4D03">
        <w:rPr>
          <w:color w:val="auto"/>
        </w:rPr>
        <w:fldChar w:fldCharType="separate"/>
      </w:r>
      <w:r w:rsidR="00F80C7F">
        <w:rPr>
          <w:noProof/>
          <w:color w:val="auto"/>
        </w:rPr>
        <w:t>7</w:t>
      </w:r>
      <w:r w:rsidRPr="004A4D03">
        <w:rPr>
          <w:noProof/>
          <w:color w:val="auto"/>
        </w:rPr>
        <w:fldChar w:fldCharType="end"/>
      </w:r>
      <w:r w:rsidR="001B7B8A" w:rsidRPr="004A4D03">
        <w:rPr>
          <w:noProof/>
          <w:color w:val="auto"/>
        </w:rPr>
        <w:t xml:space="preserve"> </w:t>
      </w:r>
      <w:r w:rsidR="00106E68" w:rsidRPr="004A4D03">
        <w:rPr>
          <w:noProof/>
          <w:color w:val="auto"/>
        </w:rPr>
        <w:t>–</w:t>
      </w:r>
      <w:r w:rsidR="001B7B8A" w:rsidRPr="004A4D03">
        <w:rPr>
          <w:noProof/>
          <w:color w:val="auto"/>
        </w:rPr>
        <w:t xml:space="preserve"> </w:t>
      </w:r>
      <w:r w:rsidR="00106E68" w:rsidRPr="004A4D03">
        <w:rPr>
          <w:noProof/>
          <w:color w:val="auto"/>
        </w:rPr>
        <w:t xml:space="preserve">Sphagnum Humok growth curve. </w:t>
      </w:r>
      <w:r w:rsidR="009D7709" w:rsidRPr="004A4D03">
        <w:rPr>
          <w:noProof/>
          <w:color w:val="auto"/>
        </w:rPr>
        <w:t xml:space="preserve">(a) Humok cover area (cm2). (b) Humok height (cm). </w:t>
      </w:r>
      <w:r w:rsidR="00106E68" w:rsidRPr="004A4D03">
        <w:rPr>
          <w:noProof/>
          <w:color w:val="auto"/>
        </w:rPr>
        <w:t>Data for the Peak District from Caporn et al. (2018). Model 1: quadratic fit (R</w:t>
      </w:r>
      <w:r w:rsidR="00106E68" w:rsidRPr="004A4D03">
        <w:rPr>
          <w:noProof/>
          <w:color w:val="auto"/>
          <w:vertAlign w:val="superscript"/>
        </w:rPr>
        <w:t>2</w:t>
      </w:r>
      <w:r w:rsidR="00106E68" w:rsidRPr="004A4D03">
        <w:rPr>
          <w:noProof/>
          <w:color w:val="auto"/>
        </w:rPr>
        <w:t>: 0.87); Model 2 and 3: exponential fit (R</w:t>
      </w:r>
      <w:r w:rsidR="00106E68" w:rsidRPr="004A4D03">
        <w:rPr>
          <w:noProof/>
          <w:color w:val="auto"/>
          <w:vertAlign w:val="superscript"/>
        </w:rPr>
        <w:t>2</w:t>
      </w:r>
      <w:r w:rsidR="00106E68" w:rsidRPr="004A4D03">
        <w:rPr>
          <w:noProof/>
          <w:color w:val="auto"/>
        </w:rPr>
        <w:t>: 0.99 and 0.93 respectively)</w:t>
      </w:r>
      <w:r w:rsidR="009D7709" w:rsidRPr="004A4D03">
        <w:rPr>
          <w:noProof/>
          <w:color w:val="auto"/>
        </w:rPr>
        <w:t>; Model 3 and 4: linear fit (R</w:t>
      </w:r>
      <w:r w:rsidR="009D7709" w:rsidRPr="004A4D03">
        <w:rPr>
          <w:noProof/>
          <w:color w:val="auto"/>
          <w:vertAlign w:val="superscript"/>
        </w:rPr>
        <w:t>2</w:t>
      </w:r>
      <w:r w:rsidR="009D7709" w:rsidRPr="004A4D03">
        <w:rPr>
          <w:noProof/>
          <w:color w:val="auto"/>
        </w:rPr>
        <w:t xml:space="preserve">: </w:t>
      </w:r>
      <w:r w:rsidR="00432479">
        <w:rPr>
          <w:noProof/>
          <w:color w:val="auto"/>
        </w:rPr>
        <w:t xml:space="preserve">0.99 </w:t>
      </w:r>
      <w:r w:rsidR="009D7709" w:rsidRPr="004A4D03">
        <w:rPr>
          <w:noProof/>
          <w:color w:val="auto"/>
        </w:rPr>
        <w:t xml:space="preserve"> and 0.94 respectively).</w:t>
      </w:r>
      <w:r w:rsidR="00BA6ED9" w:rsidRPr="00BA6ED9">
        <w:rPr>
          <w:noProof/>
          <w:color w:val="000000" w:themeColor="text1"/>
        </w:rPr>
        <w:t xml:space="preserve"> </w:t>
      </w:r>
      <w:r w:rsidR="00BA6ED9">
        <w:rPr>
          <w:noProof/>
          <w:color w:val="000000" w:themeColor="text1"/>
        </w:rPr>
        <w:t xml:space="preserve">Error: 95% confidence interval. </w:t>
      </w:r>
    </w:p>
    <w:p w14:paraId="5F6C795F" w14:textId="24C9F0C1" w:rsidR="00432479" w:rsidRDefault="009F1B66" w:rsidP="00042681">
      <w:pPr>
        <w:spacing w:after="100" w:afterAutospacing="1" w:line="240" w:lineRule="auto"/>
        <w:jc w:val="both"/>
        <w:rPr>
          <w:sz w:val="22"/>
          <w:szCs w:val="22"/>
        </w:rPr>
      </w:pPr>
      <w:r w:rsidRPr="00D336D6">
        <w:rPr>
          <w:sz w:val="22"/>
          <w:szCs w:val="22"/>
        </w:rPr>
        <w:t xml:space="preserve">The growth of </w:t>
      </w:r>
      <w:proofErr w:type="spellStart"/>
      <w:r w:rsidRPr="00D336D6">
        <w:rPr>
          <w:sz w:val="22"/>
          <w:szCs w:val="22"/>
        </w:rPr>
        <w:t>monospecies</w:t>
      </w:r>
      <w:proofErr w:type="spellEnd"/>
      <w:r w:rsidRPr="00D336D6">
        <w:rPr>
          <w:sz w:val="22"/>
          <w:szCs w:val="22"/>
        </w:rPr>
        <w:t xml:space="preserve"> </w:t>
      </w:r>
      <w:proofErr w:type="spellStart"/>
      <w:r w:rsidRPr="00D336D6">
        <w:rPr>
          <w:sz w:val="22"/>
          <w:szCs w:val="22"/>
        </w:rPr>
        <w:t>Humok</w:t>
      </w:r>
      <w:proofErr w:type="spellEnd"/>
      <w:r w:rsidRPr="00D336D6">
        <w:rPr>
          <w:sz w:val="22"/>
          <w:szCs w:val="22"/>
        </w:rPr>
        <w:t xml:space="preserve"> is best fitted with quadratic model modelled (</w:t>
      </w:r>
      <w:r w:rsidRPr="00D336D6">
        <w:rPr>
          <w:b/>
          <w:bCs/>
          <w:sz w:val="22"/>
          <w:szCs w:val="22"/>
        </w:rPr>
        <w:t>Figure 7a</w:t>
      </w:r>
      <w:r w:rsidRPr="00D336D6">
        <w:rPr>
          <w:sz w:val="22"/>
          <w:szCs w:val="22"/>
        </w:rPr>
        <w:t>), suggesting periods of slower growth or recession. T-test</w:t>
      </w:r>
      <w:r w:rsidR="00CC417B" w:rsidRPr="00D336D6">
        <w:rPr>
          <w:sz w:val="22"/>
          <w:szCs w:val="22"/>
        </w:rPr>
        <w:t xml:space="preserve">s indicates that there was </w:t>
      </w:r>
      <w:r w:rsidR="00011244" w:rsidRPr="00D336D6">
        <w:rPr>
          <w:sz w:val="22"/>
          <w:szCs w:val="22"/>
        </w:rPr>
        <w:t>significant</w:t>
      </w:r>
      <w:r w:rsidR="00CC417B" w:rsidRPr="00D336D6">
        <w:rPr>
          <w:sz w:val="22"/>
          <w:szCs w:val="22"/>
        </w:rPr>
        <w:t xml:space="preserve"> </w:t>
      </w:r>
      <w:r w:rsidR="00D247CD">
        <w:rPr>
          <w:sz w:val="22"/>
          <w:szCs w:val="22"/>
        </w:rPr>
        <w:t>increase</w:t>
      </w:r>
      <w:r w:rsidR="00D247CD" w:rsidRPr="00D336D6">
        <w:rPr>
          <w:sz w:val="22"/>
          <w:szCs w:val="22"/>
        </w:rPr>
        <w:t xml:space="preserve"> </w:t>
      </w:r>
      <w:r w:rsidR="00CC417B" w:rsidRPr="00D336D6">
        <w:rPr>
          <w:sz w:val="22"/>
          <w:szCs w:val="22"/>
        </w:rPr>
        <w:t>in size between inoculation and year one (months 10 and 11), from 53.0 cm</w:t>
      </w:r>
      <w:r w:rsidR="00CC417B" w:rsidRPr="00D336D6">
        <w:rPr>
          <w:sz w:val="22"/>
          <w:szCs w:val="22"/>
          <w:vertAlign w:val="superscript"/>
        </w:rPr>
        <w:t>2</w:t>
      </w:r>
      <w:r w:rsidR="00CC417B" w:rsidRPr="00D336D6">
        <w:rPr>
          <w:sz w:val="22"/>
          <w:szCs w:val="22"/>
        </w:rPr>
        <w:t xml:space="preserve"> to 22.6 cm</w:t>
      </w:r>
      <w:r w:rsidR="00CC417B" w:rsidRPr="00D336D6">
        <w:rPr>
          <w:sz w:val="22"/>
          <w:szCs w:val="22"/>
          <w:vertAlign w:val="superscript"/>
        </w:rPr>
        <w:t xml:space="preserve">2 </w:t>
      </w:r>
      <w:r w:rsidR="00CC417B" w:rsidRPr="00D336D6">
        <w:rPr>
          <w:sz w:val="22"/>
          <w:szCs w:val="22"/>
        </w:rPr>
        <w:t>(T-test p-value: 10</w:t>
      </w:r>
      <w:r w:rsidR="00CC417B" w:rsidRPr="00D336D6">
        <w:rPr>
          <w:sz w:val="22"/>
          <w:szCs w:val="22"/>
          <w:vertAlign w:val="superscript"/>
        </w:rPr>
        <w:t>-</w:t>
      </w:r>
      <w:r w:rsidR="00461A4B">
        <w:rPr>
          <w:sz w:val="22"/>
          <w:szCs w:val="22"/>
          <w:vertAlign w:val="superscript"/>
        </w:rPr>
        <w:t>31</w:t>
      </w:r>
      <w:r w:rsidR="00CC417B" w:rsidRPr="00D336D6">
        <w:rPr>
          <w:sz w:val="22"/>
          <w:szCs w:val="22"/>
        </w:rPr>
        <w:t xml:space="preserve">). By year two (months 23 and 24), </w:t>
      </w:r>
      <w:proofErr w:type="spellStart"/>
      <w:r w:rsidR="00CC417B" w:rsidRPr="00D336D6">
        <w:rPr>
          <w:sz w:val="22"/>
          <w:szCs w:val="22"/>
        </w:rPr>
        <w:t>Humoks</w:t>
      </w:r>
      <w:proofErr w:type="spellEnd"/>
      <w:r w:rsidR="00CC417B" w:rsidRPr="00D336D6">
        <w:rPr>
          <w:sz w:val="22"/>
          <w:szCs w:val="22"/>
        </w:rPr>
        <w:t xml:space="preserve"> </w:t>
      </w:r>
      <w:r w:rsidR="00D247CD">
        <w:rPr>
          <w:sz w:val="22"/>
          <w:szCs w:val="22"/>
        </w:rPr>
        <w:t>were 800% bigger than their</w:t>
      </w:r>
      <w:r w:rsidR="00CC417B" w:rsidRPr="00D336D6">
        <w:rPr>
          <w:sz w:val="22"/>
          <w:szCs w:val="22"/>
        </w:rPr>
        <w:t xml:space="preserve"> original size (T-test p-value: </w:t>
      </w:r>
      <w:r w:rsidR="00461A4B">
        <w:rPr>
          <w:sz w:val="22"/>
          <w:szCs w:val="22"/>
        </w:rPr>
        <w:t>10</w:t>
      </w:r>
      <w:r w:rsidR="00461A4B" w:rsidRPr="00C801C6">
        <w:rPr>
          <w:sz w:val="22"/>
          <w:szCs w:val="22"/>
          <w:vertAlign w:val="superscript"/>
        </w:rPr>
        <w:t>-28</w:t>
      </w:r>
      <w:r w:rsidR="00CC417B" w:rsidRPr="00D336D6">
        <w:rPr>
          <w:sz w:val="22"/>
          <w:szCs w:val="22"/>
        </w:rPr>
        <w:t xml:space="preserve">). By year six (80 months), the size of the </w:t>
      </w:r>
      <w:proofErr w:type="spellStart"/>
      <w:r w:rsidR="00CC417B" w:rsidRPr="00D336D6">
        <w:rPr>
          <w:sz w:val="22"/>
          <w:szCs w:val="22"/>
        </w:rPr>
        <w:t>Humok</w:t>
      </w:r>
      <w:proofErr w:type="spellEnd"/>
      <w:r w:rsidR="00CC417B" w:rsidRPr="00D336D6">
        <w:rPr>
          <w:sz w:val="22"/>
          <w:szCs w:val="22"/>
        </w:rPr>
        <w:t xml:space="preserve"> had increased by </w:t>
      </w:r>
      <w:r w:rsidR="00461A4B">
        <w:rPr>
          <w:sz w:val="22"/>
          <w:szCs w:val="22"/>
        </w:rPr>
        <w:t>3100</w:t>
      </w:r>
      <w:r w:rsidR="00CC417B" w:rsidRPr="00D336D6">
        <w:rPr>
          <w:sz w:val="22"/>
          <w:szCs w:val="22"/>
        </w:rPr>
        <w:t>% compared to their original size (T-test p-value: 10</w:t>
      </w:r>
      <w:r w:rsidR="00CC417B" w:rsidRPr="00D336D6">
        <w:rPr>
          <w:sz w:val="22"/>
          <w:szCs w:val="22"/>
          <w:vertAlign w:val="superscript"/>
        </w:rPr>
        <w:t>-</w:t>
      </w:r>
      <w:r w:rsidR="00461A4B">
        <w:rPr>
          <w:sz w:val="22"/>
          <w:szCs w:val="22"/>
          <w:vertAlign w:val="superscript"/>
        </w:rPr>
        <w:t>11</w:t>
      </w:r>
      <w:r w:rsidR="00CC417B" w:rsidRPr="00D336D6">
        <w:rPr>
          <w:sz w:val="22"/>
          <w:szCs w:val="22"/>
        </w:rPr>
        <w:t xml:space="preserve">). </w:t>
      </w:r>
    </w:p>
    <w:p w14:paraId="6E5C9F80" w14:textId="24AD75B7" w:rsidR="001C6989" w:rsidRDefault="00185348" w:rsidP="001C6989">
      <w:pPr>
        <w:keepNext/>
        <w:spacing w:after="100" w:afterAutospacing="1" w:line="240" w:lineRule="auto"/>
        <w:jc w:val="center"/>
      </w:pPr>
      <w:r>
        <w:rPr>
          <w:noProof/>
        </w:rPr>
        <w:lastRenderedPageBreak/>
        <w:drawing>
          <wp:inline distT="0" distB="0" distL="0" distR="0" wp14:anchorId="759A31F6" wp14:editId="351798F9">
            <wp:extent cx="2277483" cy="1934210"/>
            <wp:effectExtent l="0" t="0" r="8890" b="8890"/>
            <wp:docPr id="319980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1576" cy="1937686"/>
                    </a:xfrm>
                    <a:prstGeom prst="rect">
                      <a:avLst/>
                    </a:prstGeom>
                    <a:noFill/>
                    <a:ln>
                      <a:noFill/>
                    </a:ln>
                  </pic:spPr>
                </pic:pic>
              </a:graphicData>
            </a:graphic>
          </wp:inline>
        </w:drawing>
      </w:r>
    </w:p>
    <w:p w14:paraId="23EDA195" w14:textId="4CD8CB48" w:rsidR="001C6989" w:rsidRPr="001C6989" w:rsidRDefault="001C6989" w:rsidP="001C6989">
      <w:pPr>
        <w:pStyle w:val="Caption"/>
        <w:spacing w:after="100" w:afterAutospacing="1"/>
        <w:jc w:val="both"/>
        <w:rPr>
          <w:noProof/>
          <w:color w:val="000000" w:themeColor="text1"/>
        </w:rPr>
      </w:pPr>
      <w:r w:rsidRPr="00D250CF">
        <w:rPr>
          <w:color w:val="000000" w:themeColor="text1"/>
        </w:rPr>
        <w:t xml:space="preserve">Figure </w:t>
      </w:r>
      <w:r w:rsidRPr="00D250CF">
        <w:rPr>
          <w:color w:val="000000" w:themeColor="text1"/>
        </w:rPr>
        <w:fldChar w:fldCharType="begin"/>
      </w:r>
      <w:r w:rsidRPr="00D250CF">
        <w:rPr>
          <w:color w:val="000000" w:themeColor="text1"/>
        </w:rPr>
        <w:instrText xml:space="preserve"> SEQ Figure \* ARABIC </w:instrText>
      </w:r>
      <w:r w:rsidRPr="00D250CF">
        <w:rPr>
          <w:color w:val="000000" w:themeColor="text1"/>
        </w:rPr>
        <w:fldChar w:fldCharType="separate"/>
      </w:r>
      <w:r w:rsidR="00F80C7F">
        <w:rPr>
          <w:noProof/>
          <w:color w:val="000000" w:themeColor="text1"/>
        </w:rPr>
        <w:t>8</w:t>
      </w:r>
      <w:r w:rsidRPr="00D250CF">
        <w:rPr>
          <w:color w:val="000000" w:themeColor="text1"/>
        </w:rPr>
        <w:fldChar w:fldCharType="end"/>
      </w:r>
      <w:r w:rsidRPr="00D250CF">
        <w:rPr>
          <w:color w:val="000000" w:themeColor="text1"/>
        </w:rPr>
        <w:t xml:space="preserve"> </w:t>
      </w:r>
      <w:r>
        <w:rPr>
          <w:color w:val="000000" w:themeColor="text1"/>
        </w:rPr>
        <w:t>–</w:t>
      </w:r>
      <w:r w:rsidRPr="00D250CF">
        <w:rPr>
          <w:color w:val="000000" w:themeColor="text1"/>
        </w:rPr>
        <w:t xml:space="preserve"> </w:t>
      </w:r>
      <w:r>
        <w:rPr>
          <w:color w:val="000000" w:themeColor="text1"/>
        </w:rPr>
        <w:t xml:space="preserve">Growth rate for different Sphagnum species from the Swinton Estate. </w:t>
      </w:r>
      <w:r>
        <w:rPr>
          <w:noProof/>
          <w:color w:val="000000" w:themeColor="text1"/>
        </w:rPr>
        <w:t>S</w:t>
      </w:r>
      <w:r w:rsidRPr="001B7B8A">
        <w:rPr>
          <w:noProof/>
          <w:color w:val="000000" w:themeColor="text1"/>
        </w:rPr>
        <w:t>ph_pal: Sphagnum palustre; sph_pap: Sphagnum papillosum; sph_med: Sphagnum medium; sph_cap: Sphagnum capillifolium</w:t>
      </w:r>
      <w:r>
        <w:rPr>
          <w:noProof/>
          <w:color w:val="000000" w:themeColor="text1"/>
        </w:rPr>
        <w:t xml:space="preserve">. Error: 95% confidence interval. </w:t>
      </w:r>
    </w:p>
    <w:p w14:paraId="7991C8F1" w14:textId="2F15B4DB" w:rsidR="00121EBF" w:rsidRDefault="00E54370" w:rsidP="00042681">
      <w:pPr>
        <w:spacing w:after="100" w:afterAutospacing="1" w:line="240" w:lineRule="auto"/>
        <w:jc w:val="both"/>
        <w:rPr>
          <w:sz w:val="22"/>
          <w:szCs w:val="22"/>
        </w:rPr>
      </w:pPr>
      <w:r w:rsidRPr="00D336D6">
        <w:rPr>
          <w:sz w:val="22"/>
          <w:szCs w:val="22"/>
        </w:rPr>
        <w:t xml:space="preserve">Despite a similar original height at inoculation, i.e. ~ 1cm, </w:t>
      </w:r>
      <w:proofErr w:type="spellStart"/>
      <w:r w:rsidRPr="00D336D6">
        <w:rPr>
          <w:sz w:val="22"/>
          <w:szCs w:val="22"/>
        </w:rPr>
        <w:t>polyspecies</w:t>
      </w:r>
      <w:proofErr w:type="spellEnd"/>
      <w:r w:rsidRPr="00D336D6">
        <w:rPr>
          <w:sz w:val="22"/>
          <w:szCs w:val="22"/>
        </w:rPr>
        <w:t xml:space="preserve"> </w:t>
      </w:r>
      <w:proofErr w:type="spellStart"/>
      <w:r w:rsidRPr="00D336D6">
        <w:rPr>
          <w:sz w:val="22"/>
          <w:szCs w:val="22"/>
        </w:rPr>
        <w:t>Humok</w:t>
      </w:r>
      <w:proofErr w:type="spellEnd"/>
      <w:r w:rsidRPr="00D336D6">
        <w:rPr>
          <w:sz w:val="22"/>
          <w:szCs w:val="22"/>
        </w:rPr>
        <w:t xml:space="preserve"> and </w:t>
      </w:r>
      <w:proofErr w:type="spellStart"/>
      <w:r w:rsidRPr="00D336D6">
        <w:rPr>
          <w:sz w:val="22"/>
          <w:szCs w:val="22"/>
        </w:rPr>
        <w:t>monospecies</w:t>
      </w:r>
      <w:proofErr w:type="spellEnd"/>
      <w:r w:rsidRPr="00D336D6">
        <w:rPr>
          <w:sz w:val="22"/>
          <w:szCs w:val="22"/>
        </w:rPr>
        <w:t xml:space="preserve"> </w:t>
      </w:r>
      <w:proofErr w:type="spellStart"/>
      <w:r w:rsidRPr="00D336D6">
        <w:rPr>
          <w:sz w:val="22"/>
          <w:szCs w:val="22"/>
        </w:rPr>
        <w:t>Humok</w:t>
      </w:r>
      <w:proofErr w:type="spellEnd"/>
      <w:r w:rsidRPr="00D336D6">
        <w:rPr>
          <w:sz w:val="22"/>
          <w:szCs w:val="22"/>
        </w:rPr>
        <w:t xml:space="preserve"> heights follow linear trends</w:t>
      </w:r>
      <w:r w:rsidR="001D0202" w:rsidRPr="00D336D6">
        <w:rPr>
          <w:sz w:val="22"/>
          <w:szCs w:val="22"/>
        </w:rPr>
        <w:t xml:space="preserve"> that seem to depart from each other after 8 to 11 months</w:t>
      </w:r>
      <w:r w:rsidRPr="00D336D6">
        <w:rPr>
          <w:sz w:val="22"/>
          <w:szCs w:val="22"/>
        </w:rPr>
        <w:t xml:space="preserve"> (</w:t>
      </w:r>
      <w:r w:rsidRPr="00D336D6">
        <w:rPr>
          <w:b/>
          <w:bCs/>
          <w:sz w:val="22"/>
          <w:szCs w:val="22"/>
        </w:rPr>
        <w:t>Figure 7b</w:t>
      </w:r>
      <w:r w:rsidRPr="00D336D6">
        <w:rPr>
          <w:sz w:val="22"/>
          <w:szCs w:val="22"/>
        </w:rPr>
        <w:t>).</w:t>
      </w:r>
      <w:r w:rsidR="001D0202" w:rsidRPr="00D336D6">
        <w:rPr>
          <w:sz w:val="22"/>
          <w:szCs w:val="22"/>
        </w:rPr>
        <w:t xml:space="preserve"> It is possible that the greater diversity of </w:t>
      </w:r>
      <w:r w:rsidR="001D0202" w:rsidRPr="00C801C6">
        <w:rPr>
          <w:i/>
          <w:iCs/>
          <w:sz w:val="22"/>
          <w:szCs w:val="22"/>
        </w:rPr>
        <w:t>Sphagnum</w:t>
      </w:r>
      <w:r w:rsidR="001D0202" w:rsidRPr="00D336D6">
        <w:rPr>
          <w:sz w:val="22"/>
          <w:szCs w:val="22"/>
        </w:rPr>
        <w:t xml:space="preserve"> species in the </w:t>
      </w:r>
      <w:proofErr w:type="spellStart"/>
      <w:r w:rsidR="001D0202" w:rsidRPr="00D336D6">
        <w:rPr>
          <w:sz w:val="22"/>
          <w:szCs w:val="22"/>
        </w:rPr>
        <w:t>polyspecies</w:t>
      </w:r>
      <w:proofErr w:type="spellEnd"/>
      <w:r w:rsidR="001D0202" w:rsidRPr="00D336D6">
        <w:rPr>
          <w:sz w:val="22"/>
          <w:szCs w:val="22"/>
        </w:rPr>
        <w:t xml:space="preserve"> </w:t>
      </w:r>
      <w:proofErr w:type="spellStart"/>
      <w:r w:rsidR="001D0202" w:rsidRPr="00D336D6">
        <w:rPr>
          <w:sz w:val="22"/>
          <w:szCs w:val="22"/>
        </w:rPr>
        <w:t>Humok</w:t>
      </w:r>
      <w:proofErr w:type="spellEnd"/>
      <w:r w:rsidR="001D0202" w:rsidRPr="00D336D6">
        <w:rPr>
          <w:sz w:val="22"/>
          <w:szCs w:val="22"/>
        </w:rPr>
        <w:t xml:space="preserve"> favour the creation of larger, higher hummocks more rapidly. </w:t>
      </w:r>
    </w:p>
    <w:p w14:paraId="411A73C2" w14:textId="77777777" w:rsidR="00805D50" w:rsidRDefault="00E37D91" w:rsidP="00805D50">
      <w:pPr>
        <w:rPr>
          <w:i/>
          <w:iCs/>
        </w:rPr>
      </w:pPr>
      <w:proofErr w:type="spellStart"/>
      <w:r w:rsidRPr="00E37D91">
        <w:t>Monospecies</w:t>
      </w:r>
      <w:proofErr w:type="spellEnd"/>
      <w:r w:rsidRPr="00E37D91">
        <w:t xml:space="preserve"> </w:t>
      </w:r>
      <w:proofErr w:type="spellStart"/>
      <w:r w:rsidRPr="00E37D91">
        <w:t>Humoks</w:t>
      </w:r>
      <w:proofErr w:type="spellEnd"/>
      <w:r w:rsidRPr="00E37D91">
        <w:t xml:space="preserve"> monitoring gave us the opportunity to quantity</w:t>
      </w:r>
      <w:r w:rsidRPr="00C801C6">
        <w:rPr>
          <w:i/>
          <w:iCs/>
        </w:rPr>
        <w:t xml:space="preserve"> Sphagnum </w:t>
      </w:r>
      <w:r w:rsidRPr="00E37D91">
        <w:t>clump growth rate – i.e. surface cover (cm</w:t>
      </w:r>
      <w:r w:rsidRPr="00E37D91">
        <w:rPr>
          <w:vertAlign w:val="superscript"/>
        </w:rPr>
        <w:t>2</w:t>
      </w:r>
      <w:r w:rsidRPr="00E37D91">
        <w:t>.yr</w:t>
      </w:r>
      <w:r w:rsidRPr="00E37D91">
        <w:rPr>
          <w:vertAlign w:val="superscript"/>
        </w:rPr>
        <w:t>-1</w:t>
      </w:r>
      <w:r w:rsidRPr="00E37D91">
        <w:t>), per species</w:t>
      </w:r>
      <w:r w:rsidR="00BA6ED9">
        <w:t xml:space="preserve"> (</w:t>
      </w:r>
      <w:r w:rsidR="00BA6ED9" w:rsidRPr="0081487C">
        <w:rPr>
          <w:b/>
          <w:bCs/>
        </w:rPr>
        <w:t xml:space="preserve">Figure </w:t>
      </w:r>
      <w:r w:rsidR="0081487C" w:rsidRPr="0081487C">
        <w:rPr>
          <w:b/>
          <w:bCs/>
        </w:rPr>
        <w:t>8</w:t>
      </w:r>
      <w:r w:rsidR="0081487C">
        <w:t>)</w:t>
      </w:r>
      <w:r w:rsidRPr="00E37D91">
        <w:t xml:space="preserve">. </w:t>
      </w:r>
      <w:r w:rsidR="0081487C">
        <w:t xml:space="preserve">Despite apparent disparities, an </w:t>
      </w:r>
      <w:r w:rsidR="00BA6ED9">
        <w:t xml:space="preserve">ANOVA test between the different species </w:t>
      </w:r>
      <w:r w:rsidR="0081487C">
        <w:t>(</w:t>
      </w:r>
      <w:r w:rsidR="0081487C" w:rsidRPr="0081487C">
        <w:rPr>
          <w:b/>
          <w:bCs/>
        </w:rPr>
        <w:t>Table S5</w:t>
      </w:r>
      <w:r w:rsidR="0081487C">
        <w:t xml:space="preserve">) indicates there are </w:t>
      </w:r>
      <w:r w:rsidR="00331C3E">
        <w:t xml:space="preserve">some </w:t>
      </w:r>
      <w:r w:rsidR="0081487C">
        <w:t>significant differen</w:t>
      </w:r>
      <w:r w:rsidR="00331C3E">
        <w:t>ces</w:t>
      </w:r>
      <w:r w:rsidR="0081487C">
        <w:t xml:space="preserve"> in growth rates between species</w:t>
      </w:r>
      <w:r w:rsidR="005D1F39">
        <w:t xml:space="preserve">. </w:t>
      </w:r>
      <w:r w:rsidR="0081487C">
        <w:t xml:space="preserve"> </w:t>
      </w:r>
      <w:r w:rsidR="00331C3E">
        <w:t>We used a T-test to identify which Sphagnum species growth the fastest (</w:t>
      </w:r>
      <w:r w:rsidR="00331C3E" w:rsidRPr="00C801C6">
        <w:rPr>
          <w:b/>
          <w:bCs/>
        </w:rPr>
        <w:t>Table S6</w:t>
      </w:r>
      <w:r w:rsidR="00331C3E">
        <w:t xml:space="preserve">). While </w:t>
      </w:r>
      <w:r w:rsidR="00331C3E" w:rsidRPr="00C801C6">
        <w:rPr>
          <w:i/>
          <w:iCs/>
        </w:rPr>
        <w:t xml:space="preserve">S. </w:t>
      </w:r>
      <w:proofErr w:type="spellStart"/>
      <w:r w:rsidR="00331C3E" w:rsidRPr="00C801C6">
        <w:rPr>
          <w:i/>
          <w:iCs/>
        </w:rPr>
        <w:t>capillifolium</w:t>
      </w:r>
      <w:proofErr w:type="spellEnd"/>
      <w:r w:rsidR="00331C3E">
        <w:t xml:space="preserve"> and </w:t>
      </w:r>
      <w:r w:rsidR="00331C3E" w:rsidRPr="00C801C6">
        <w:rPr>
          <w:i/>
          <w:iCs/>
        </w:rPr>
        <w:t>S. medium</w:t>
      </w:r>
      <w:r w:rsidR="00331C3E">
        <w:t xml:space="preserve"> growth rates are similar, </w:t>
      </w:r>
      <w:r w:rsidR="00331C3E" w:rsidRPr="00C801C6">
        <w:rPr>
          <w:i/>
          <w:iCs/>
        </w:rPr>
        <w:t xml:space="preserve">S. </w:t>
      </w:r>
      <w:proofErr w:type="spellStart"/>
      <w:r w:rsidR="00331C3E" w:rsidRPr="00C801C6">
        <w:rPr>
          <w:i/>
          <w:iCs/>
        </w:rPr>
        <w:t>papillosum</w:t>
      </w:r>
      <w:proofErr w:type="spellEnd"/>
      <w:r w:rsidR="00331C3E">
        <w:t xml:space="preserve"> is the slowest growing of all Sphagnum and </w:t>
      </w:r>
      <w:r w:rsidR="00331C3E" w:rsidRPr="00C801C6">
        <w:rPr>
          <w:i/>
          <w:iCs/>
        </w:rPr>
        <w:t xml:space="preserve">S. </w:t>
      </w:r>
      <w:proofErr w:type="spellStart"/>
      <w:r w:rsidR="00331C3E" w:rsidRPr="00C801C6">
        <w:rPr>
          <w:i/>
          <w:iCs/>
        </w:rPr>
        <w:t>palustre</w:t>
      </w:r>
      <w:proofErr w:type="spellEnd"/>
      <w:r w:rsidR="00331C3E">
        <w:t xml:space="preserve"> grows faster than </w:t>
      </w:r>
      <w:r w:rsidR="00331C3E" w:rsidRPr="00C801C6">
        <w:rPr>
          <w:i/>
          <w:iCs/>
        </w:rPr>
        <w:t xml:space="preserve">S. </w:t>
      </w:r>
      <w:proofErr w:type="spellStart"/>
      <w:r w:rsidR="00331C3E" w:rsidRPr="00C801C6">
        <w:rPr>
          <w:i/>
          <w:iCs/>
        </w:rPr>
        <w:t>capillifolium</w:t>
      </w:r>
      <w:proofErr w:type="spellEnd"/>
      <w:r w:rsidR="00331C3E">
        <w:t xml:space="preserve"> and </w:t>
      </w:r>
      <w:r w:rsidR="00331C3E" w:rsidRPr="00C801C6">
        <w:rPr>
          <w:i/>
          <w:iCs/>
        </w:rPr>
        <w:t xml:space="preserve">S. </w:t>
      </w:r>
      <w:proofErr w:type="spellStart"/>
      <w:r w:rsidR="00331C3E" w:rsidRPr="00C801C6">
        <w:rPr>
          <w:i/>
          <w:iCs/>
        </w:rPr>
        <w:t>papillosum</w:t>
      </w:r>
      <w:proofErr w:type="spellEnd"/>
      <w:r w:rsidR="00052CFC">
        <w:rPr>
          <w:i/>
          <w:iCs/>
        </w:rPr>
        <w:t>.</w:t>
      </w:r>
      <w:bookmarkStart w:id="19" w:name="_Toc189147704"/>
    </w:p>
    <w:p w14:paraId="13E5CD8A" w14:textId="4FFD3D03" w:rsidR="004F1B58" w:rsidRDefault="004F1B58" w:rsidP="00805D50">
      <w:pPr>
        <w:pStyle w:val="Heading1"/>
      </w:pPr>
      <w:r>
        <w:t>CONCLUSION</w:t>
      </w:r>
      <w:bookmarkEnd w:id="19"/>
    </w:p>
    <w:p w14:paraId="1C6DF57A" w14:textId="6D89DF47" w:rsidR="00606447" w:rsidRPr="00CE6EBE" w:rsidRDefault="008271F5" w:rsidP="008271F5">
      <w:pPr>
        <w:spacing w:after="100" w:afterAutospacing="1" w:line="240" w:lineRule="auto"/>
        <w:jc w:val="both"/>
        <w:rPr>
          <w:sz w:val="22"/>
          <w:szCs w:val="22"/>
        </w:rPr>
      </w:pPr>
      <w:r w:rsidRPr="00CE6EBE">
        <w:rPr>
          <w:sz w:val="22"/>
          <w:szCs w:val="22"/>
        </w:rPr>
        <w:t xml:space="preserve">Our project studied the evolution in size and composition </w:t>
      </w:r>
      <w:r w:rsidR="006C06E4" w:rsidRPr="00CE6EBE">
        <w:rPr>
          <w:sz w:val="22"/>
          <w:szCs w:val="22"/>
        </w:rPr>
        <w:t xml:space="preserve">of </w:t>
      </w:r>
      <w:r w:rsidRPr="00CE6EBE">
        <w:rPr>
          <w:sz w:val="22"/>
          <w:szCs w:val="22"/>
        </w:rPr>
        <w:t xml:space="preserve">greenhouse-grown </w:t>
      </w:r>
      <w:r w:rsidRPr="00C801C6">
        <w:rPr>
          <w:i/>
          <w:iCs/>
          <w:sz w:val="22"/>
          <w:szCs w:val="22"/>
        </w:rPr>
        <w:t xml:space="preserve">Sphagnum </w:t>
      </w:r>
      <w:r w:rsidRPr="00CE6EBE">
        <w:rPr>
          <w:sz w:val="22"/>
          <w:szCs w:val="22"/>
        </w:rPr>
        <w:t>propagules on upland peatland soils</w:t>
      </w:r>
      <w:r w:rsidR="00CE6EBE" w:rsidRPr="00CE6EBE">
        <w:rPr>
          <w:sz w:val="22"/>
          <w:szCs w:val="22"/>
        </w:rPr>
        <w:t xml:space="preserve"> in Nidderdale National Landscape.</w:t>
      </w:r>
    </w:p>
    <w:p w14:paraId="11F5BE0F" w14:textId="28D69085" w:rsidR="007F68C0" w:rsidRPr="00CE6EBE" w:rsidRDefault="008271F5" w:rsidP="007F68C0">
      <w:pPr>
        <w:spacing w:after="100" w:afterAutospacing="1" w:line="240" w:lineRule="auto"/>
        <w:jc w:val="both"/>
        <w:rPr>
          <w:sz w:val="22"/>
          <w:szCs w:val="22"/>
        </w:rPr>
      </w:pPr>
      <w:r w:rsidRPr="00CE6EBE">
        <w:rPr>
          <w:sz w:val="22"/>
          <w:szCs w:val="22"/>
        </w:rPr>
        <w:t xml:space="preserve">Results showed that after 8 to 9 months the composition of </w:t>
      </w:r>
      <w:proofErr w:type="spellStart"/>
      <w:r w:rsidRPr="00CE6EBE">
        <w:rPr>
          <w:sz w:val="22"/>
          <w:szCs w:val="22"/>
        </w:rPr>
        <w:t>polyspecies</w:t>
      </w:r>
      <w:proofErr w:type="spellEnd"/>
      <w:r w:rsidRPr="00CE6EBE">
        <w:rPr>
          <w:sz w:val="22"/>
          <w:szCs w:val="22"/>
        </w:rPr>
        <w:t xml:space="preserve"> </w:t>
      </w:r>
      <w:proofErr w:type="spellStart"/>
      <w:r w:rsidRPr="00CE6EBE">
        <w:rPr>
          <w:sz w:val="22"/>
          <w:szCs w:val="22"/>
        </w:rPr>
        <w:t>Humok</w:t>
      </w:r>
      <w:proofErr w:type="spellEnd"/>
      <w:r w:rsidRPr="00CE6EBE">
        <w:rPr>
          <w:sz w:val="22"/>
          <w:szCs w:val="22"/>
        </w:rPr>
        <w:t xml:space="preserve"> depends significantly on the type of vegetation already present. </w:t>
      </w:r>
      <w:r w:rsidR="00552D88" w:rsidRPr="00CE6EBE">
        <w:rPr>
          <w:sz w:val="22"/>
          <w:szCs w:val="22"/>
        </w:rPr>
        <w:t xml:space="preserve">Regardless of the </w:t>
      </w:r>
      <w:r w:rsidR="00DA694C" w:rsidRPr="00CE6EBE">
        <w:rPr>
          <w:sz w:val="22"/>
          <w:szCs w:val="22"/>
        </w:rPr>
        <w:t>main</w:t>
      </w:r>
      <w:r w:rsidR="00552D88" w:rsidRPr="00CE6EBE">
        <w:rPr>
          <w:sz w:val="22"/>
          <w:szCs w:val="22"/>
        </w:rPr>
        <w:t xml:space="preserve"> vegetation category,</w:t>
      </w:r>
      <w:r w:rsidR="006C06E4" w:rsidRPr="00CE6EBE">
        <w:rPr>
          <w:sz w:val="22"/>
          <w:szCs w:val="22"/>
        </w:rPr>
        <w:t xml:space="preserve"> </w:t>
      </w:r>
      <w:proofErr w:type="spellStart"/>
      <w:r w:rsidR="00552D88" w:rsidRPr="00CE6EBE">
        <w:rPr>
          <w:sz w:val="22"/>
          <w:szCs w:val="22"/>
        </w:rPr>
        <w:t>Humok</w:t>
      </w:r>
      <w:r w:rsidR="006C06E4" w:rsidRPr="00CE6EBE">
        <w:rPr>
          <w:sz w:val="22"/>
          <w:szCs w:val="22"/>
        </w:rPr>
        <w:t>s</w:t>
      </w:r>
      <w:proofErr w:type="spellEnd"/>
      <w:r w:rsidR="00552D88" w:rsidRPr="00CE6EBE">
        <w:rPr>
          <w:sz w:val="22"/>
          <w:szCs w:val="22"/>
        </w:rPr>
        <w:t xml:space="preserve"> </w:t>
      </w:r>
      <w:r w:rsidR="00DA694C" w:rsidRPr="00CE6EBE">
        <w:rPr>
          <w:sz w:val="22"/>
          <w:szCs w:val="22"/>
        </w:rPr>
        <w:t xml:space="preserve">became dominated by </w:t>
      </w:r>
      <w:r w:rsidR="00DA694C" w:rsidRPr="00C801C6">
        <w:rPr>
          <w:i/>
          <w:iCs/>
          <w:sz w:val="22"/>
          <w:szCs w:val="22"/>
        </w:rPr>
        <w:t xml:space="preserve">S. </w:t>
      </w:r>
      <w:proofErr w:type="spellStart"/>
      <w:r w:rsidR="00DA694C" w:rsidRPr="00C801C6">
        <w:rPr>
          <w:i/>
          <w:iCs/>
          <w:sz w:val="22"/>
          <w:szCs w:val="22"/>
        </w:rPr>
        <w:t>palustre</w:t>
      </w:r>
      <w:proofErr w:type="spellEnd"/>
      <w:r w:rsidR="00916D1A">
        <w:rPr>
          <w:sz w:val="22"/>
          <w:szCs w:val="22"/>
        </w:rPr>
        <w:t xml:space="preserve">, often at the expense of </w:t>
      </w:r>
      <w:r w:rsidR="00916D1A" w:rsidRPr="00C801C6">
        <w:rPr>
          <w:i/>
          <w:iCs/>
          <w:sz w:val="22"/>
          <w:szCs w:val="22"/>
        </w:rPr>
        <w:t xml:space="preserve">S. </w:t>
      </w:r>
      <w:proofErr w:type="spellStart"/>
      <w:r w:rsidR="00916D1A" w:rsidRPr="00C801C6">
        <w:rPr>
          <w:i/>
          <w:iCs/>
          <w:sz w:val="22"/>
          <w:szCs w:val="22"/>
        </w:rPr>
        <w:t>papillosum</w:t>
      </w:r>
      <w:proofErr w:type="spellEnd"/>
      <w:r w:rsidR="00DA694C" w:rsidRPr="00CE6EBE">
        <w:rPr>
          <w:sz w:val="22"/>
          <w:szCs w:val="22"/>
        </w:rPr>
        <w:t xml:space="preserve">. </w:t>
      </w:r>
      <w:r w:rsidRPr="00CE6EBE">
        <w:rPr>
          <w:sz w:val="22"/>
          <w:szCs w:val="22"/>
        </w:rPr>
        <w:t xml:space="preserve">While the </w:t>
      </w:r>
      <w:proofErr w:type="spellStart"/>
      <w:r w:rsidRPr="00CE6EBE">
        <w:rPr>
          <w:sz w:val="22"/>
          <w:szCs w:val="22"/>
        </w:rPr>
        <w:t>Humock</w:t>
      </w:r>
      <w:proofErr w:type="spellEnd"/>
      <w:r w:rsidRPr="00CE6EBE">
        <w:rPr>
          <w:sz w:val="22"/>
          <w:szCs w:val="22"/>
        </w:rPr>
        <w:t xml:space="preserve"> com</w:t>
      </w:r>
      <w:r w:rsidR="00552D88" w:rsidRPr="00CE6EBE">
        <w:rPr>
          <w:sz w:val="22"/>
          <w:szCs w:val="22"/>
        </w:rPr>
        <w:t xml:space="preserve">position on </w:t>
      </w:r>
      <w:r w:rsidR="006C06E4" w:rsidRPr="00CE6EBE">
        <w:rPr>
          <w:sz w:val="22"/>
          <w:szCs w:val="22"/>
        </w:rPr>
        <w:t xml:space="preserve">the </w:t>
      </w:r>
      <w:r w:rsidR="00552D88" w:rsidRPr="00CE6EBE">
        <w:rPr>
          <w:sz w:val="22"/>
          <w:szCs w:val="22"/>
        </w:rPr>
        <w:t>cotton-grass dominated peatland</w:t>
      </w:r>
      <w:r w:rsidR="006C06E4" w:rsidRPr="00CE6EBE">
        <w:rPr>
          <w:sz w:val="22"/>
          <w:szCs w:val="22"/>
        </w:rPr>
        <w:t xml:space="preserve"> (Katty White’s Allotment)</w:t>
      </w:r>
      <w:r w:rsidR="00552D88" w:rsidRPr="00CE6EBE">
        <w:rPr>
          <w:sz w:val="22"/>
          <w:szCs w:val="22"/>
        </w:rPr>
        <w:t xml:space="preserve"> </w:t>
      </w:r>
      <w:r w:rsidR="006C06E4" w:rsidRPr="00CE6EBE">
        <w:rPr>
          <w:sz w:val="22"/>
          <w:szCs w:val="22"/>
        </w:rPr>
        <w:t xml:space="preserve">mostly remained unchanged, </w:t>
      </w:r>
      <w:proofErr w:type="spellStart"/>
      <w:r w:rsidR="006C06E4" w:rsidRPr="00CE6EBE">
        <w:rPr>
          <w:sz w:val="22"/>
          <w:szCs w:val="22"/>
        </w:rPr>
        <w:t>Humock</w:t>
      </w:r>
      <w:proofErr w:type="spellEnd"/>
      <w:r w:rsidR="006C06E4" w:rsidRPr="00CE6EBE">
        <w:rPr>
          <w:sz w:val="22"/>
          <w:szCs w:val="22"/>
        </w:rPr>
        <w:t xml:space="preserve"> planted on the heather dominated peatland (Scar House Moss) had a significantly higher proportion of </w:t>
      </w:r>
      <w:r w:rsidR="006C06E4" w:rsidRPr="00C801C6">
        <w:rPr>
          <w:i/>
          <w:iCs/>
          <w:sz w:val="22"/>
          <w:szCs w:val="22"/>
        </w:rPr>
        <w:t xml:space="preserve">S. </w:t>
      </w:r>
      <w:proofErr w:type="spellStart"/>
      <w:r w:rsidR="006C06E4" w:rsidRPr="00C801C6">
        <w:rPr>
          <w:i/>
          <w:iCs/>
          <w:sz w:val="22"/>
          <w:szCs w:val="22"/>
        </w:rPr>
        <w:t>subnitens</w:t>
      </w:r>
      <w:proofErr w:type="spellEnd"/>
      <w:r w:rsidR="006C06E4" w:rsidRPr="00CE6EBE">
        <w:rPr>
          <w:sz w:val="22"/>
          <w:szCs w:val="22"/>
        </w:rPr>
        <w:t xml:space="preserve"> than originally. </w:t>
      </w:r>
      <w:r w:rsidR="004B25F5" w:rsidRPr="00CE6EBE">
        <w:rPr>
          <w:sz w:val="22"/>
          <w:szCs w:val="22"/>
        </w:rPr>
        <w:t xml:space="preserve">After 7 years, the abundance of </w:t>
      </w:r>
      <w:r w:rsidR="004B25F5" w:rsidRPr="00C801C6">
        <w:rPr>
          <w:i/>
          <w:iCs/>
          <w:sz w:val="22"/>
          <w:szCs w:val="22"/>
        </w:rPr>
        <w:t xml:space="preserve">S. </w:t>
      </w:r>
      <w:proofErr w:type="spellStart"/>
      <w:r w:rsidR="004B25F5" w:rsidRPr="00C801C6">
        <w:rPr>
          <w:i/>
          <w:iCs/>
          <w:sz w:val="22"/>
          <w:szCs w:val="22"/>
        </w:rPr>
        <w:t>palustre</w:t>
      </w:r>
      <w:proofErr w:type="spellEnd"/>
      <w:r w:rsidR="004B25F5" w:rsidRPr="00CE6EBE">
        <w:rPr>
          <w:sz w:val="22"/>
          <w:szCs w:val="22"/>
        </w:rPr>
        <w:t xml:space="preserve"> and </w:t>
      </w:r>
      <w:r w:rsidR="004B25F5" w:rsidRPr="00C801C6">
        <w:rPr>
          <w:i/>
          <w:iCs/>
          <w:sz w:val="22"/>
          <w:szCs w:val="22"/>
        </w:rPr>
        <w:t>S. medium</w:t>
      </w:r>
      <w:r w:rsidR="004B25F5" w:rsidRPr="00CE6EBE">
        <w:rPr>
          <w:sz w:val="22"/>
          <w:szCs w:val="22"/>
        </w:rPr>
        <w:t xml:space="preserve"> </w:t>
      </w:r>
      <w:proofErr w:type="spellStart"/>
      <w:r w:rsidR="004B25F5" w:rsidRPr="00CE6EBE">
        <w:rPr>
          <w:sz w:val="22"/>
          <w:szCs w:val="22"/>
        </w:rPr>
        <w:t>Humoks</w:t>
      </w:r>
      <w:proofErr w:type="spellEnd"/>
      <w:r w:rsidR="004B25F5" w:rsidRPr="00CE6EBE">
        <w:rPr>
          <w:sz w:val="22"/>
          <w:szCs w:val="22"/>
        </w:rPr>
        <w:t xml:space="preserve"> at Swinton Estate also demonstrate that more chunky Sphagnum species might be best suited to reestablishing a moss carpet on damaged peat soils. On peatland managed for grouse moor shooting (i.e. Scar House Moor and Swinton Estate), </w:t>
      </w:r>
      <w:r w:rsidR="007F68C0" w:rsidRPr="00C801C6">
        <w:rPr>
          <w:i/>
          <w:iCs/>
          <w:sz w:val="22"/>
          <w:szCs w:val="22"/>
        </w:rPr>
        <w:t xml:space="preserve">S. medium </w:t>
      </w:r>
      <w:r w:rsidR="007F68C0" w:rsidRPr="00CE6EBE">
        <w:rPr>
          <w:sz w:val="22"/>
          <w:szCs w:val="22"/>
        </w:rPr>
        <w:t xml:space="preserve">tends to outcompete some </w:t>
      </w:r>
      <w:r w:rsidR="0036104F">
        <w:rPr>
          <w:i/>
          <w:iCs/>
          <w:sz w:val="22"/>
          <w:szCs w:val="22"/>
        </w:rPr>
        <w:t>S</w:t>
      </w:r>
      <w:r w:rsidR="007F68C0" w:rsidRPr="00C801C6">
        <w:rPr>
          <w:i/>
          <w:iCs/>
          <w:sz w:val="22"/>
          <w:szCs w:val="22"/>
        </w:rPr>
        <w:t>phagnum</w:t>
      </w:r>
      <w:r w:rsidR="007F68C0" w:rsidRPr="00CE6EBE">
        <w:rPr>
          <w:sz w:val="22"/>
          <w:szCs w:val="22"/>
        </w:rPr>
        <w:t xml:space="preserve"> (e.g.</w:t>
      </w:r>
      <w:r w:rsidR="007F68C0" w:rsidRPr="00C801C6">
        <w:rPr>
          <w:i/>
          <w:iCs/>
          <w:sz w:val="22"/>
          <w:szCs w:val="22"/>
        </w:rPr>
        <w:t xml:space="preserve"> </w:t>
      </w:r>
      <w:proofErr w:type="spellStart"/>
      <w:r w:rsidR="007F68C0" w:rsidRPr="00C801C6">
        <w:rPr>
          <w:i/>
          <w:iCs/>
          <w:sz w:val="22"/>
          <w:szCs w:val="22"/>
        </w:rPr>
        <w:t>subnitens</w:t>
      </w:r>
      <w:proofErr w:type="spellEnd"/>
      <w:r w:rsidR="007F68C0" w:rsidRPr="00CE6EBE">
        <w:rPr>
          <w:sz w:val="22"/>
          <w:szCs w:val="22"/>
        </w:rPr>
        <w:t>) and</w:t>
      </w:r>
      <w:r w:rsidR="00B11D89">
        <w:rPr>
          <w:sz w:val="22"/>
          <w:szCs w:val="22"/>
        </w:rPr>
        <w:t xml:space="preserve"> is a</w:t>
      </w:r>
      <w:r w:rsidR="007F68C0" w:rsidRPr="00CE6EBE">
        <w:rPr>
          <w:sz w:val="22"/>
          <w:szCs w:val="22"/>
        </w:rPr>
        <w:t xml:space="preserve"> better coloniser in the long-term. However, </w:t>
      </w:r>
      <w:r w:rsidR="007F68C0" w:rsidRPr="00C801C6">
        <w:rPr>
          <w:i/>
          <w:iCs/>
          <w:sz w:val="22"/>
          <w:szCs w:val="22"/>
        </w:rPr>
        <w:t xml:space="preserve">S. </w:t>
      </w:r>
      <w:proofErr w:type="spellStart"/>
      <w:r w:rsidR="007F68C0" w:rsidRPr="00C801C6">
        <w:rPr>
          <w:i/>
          <w:iCs/>
          <w:sz w:val="22"/>
          <w:szCs w:val="22"/>
        </w:rPr>
        <w:t>subnitens</w:t>
      </w:r>
      <w:proofErr w:type="spellEnd"/>
      <w:r w:rsidR="007F68C0" w:rsidRPr="00CE6EBE">
        <w:rPr>
          <w:sz w:val="22"/>
          <w:szCs w:val="22"/>
        </w:rPr>
        <w:t xml:space="preserve"> could have been thriving earlier in the restoration process giving a chance for the </w:t>
      </w:r>
      <w:proofErr w:type="spellStart"/>
      <w:r w:rsidR="007F68C0" w:rsidRPr="00CE6EBE">
        <w:rPr>
          <w:sz w:val="22"/>
          <w:szCs w:val="22"/>
        </w:rPr>
        <w:t>Humok</w:t>
      </w:r>
      <w:proofErr w:type="spellEnd"/>
      <w:r w:rsidR="007F68C0" w:rsidRPr="00CE6EBE">
        <w:rPr>
          <w:sz w:val="22"/>
          <w:szCs w:val="22"/>
        </w:rPr>
        <w:t xml:space="preserve"> to properly establish itself. This </w:t>
      </w:r>
      <w:r w:rsidR="00300B28">
        <w:rPr>
          <w:sz w:val="22"/>
          <w:szCs w:val="22"/>
        </w:rPr>
        <w:t xml:space="preserve">is </w:t>
      </w:r>
      <w:r w:rsidR="007F68C0" w:rsidRPr="00CE6EBE">
        <w:rPr>
          <w:sz w:val="22"/>
          <w:szCs w:val="22"/>
        </w:rPr>
        <w:t>not the case on</w:t>
      </w:r>
      <w:r w:rsidR="00B11D89">
        <w:rPr>
          <w:sz w:val="22"/>
          <w:szCs w:val="22"/>
        </w:rPr>
        <w:t xml:space="preserve"> graminoid dominant peatland</w:t>
      </w:r>
      <w:r w:rsidR="00300B28">
        <w:rPr>
          <w:sz w:val="22"/>
          <w:szCs w:val="22"/>
        </w:rPr>
        <w:t>,</w:t>
      </w:r>
      <w:r w:rsidR="007F68C0" w:rsidRPr="00CE6EBE">
        <w:rPr>
          <w:sz w:val="22"/>
          <w:szCs w:val="22"/>
        </w:rPr>
        <w:t xml:space="preserve"> however, where </w:t>
      </w:r>
      <w:r w:rsidR="007F68C0" w:rsidRPr="00C801C6">
        <w:rPr>
          <w:i/>
          <w:iCs/>
          <w:sz w:val="22"/>
          <w:szCs w:val="22"/>
        </w:rPr>
        <w:t xml:space="preserve">S. </w:t>
      </w:r>
      <w:proofErr w:type="spellStart"/>
      <w:r w:rsidR="007F68C0" w:rsidRPr="00C801C6">
        <w:rPr>
          <w:i/>
          <w:iCs/>
          <w:sz w:val="22"/>
          <w:szCs w:val="22"/>
        </w:rPr>
        <w:t>subnitens</w:t>
      </w:r>
      <w:proofErr w:type="spellEnd"/>
      <w:r w:rsidR="007F68C0" w:rsidRPr="00CE6EBE">
        <w:rPr>
          <w:sz w:val="22"/>
          <w:szCs w:val="22"/>
        </w:rPr>
        <w:t xml:space="preserve"> is near absent almost a year after inoculation. </w:t>
      </w:r>
    </w:p>
    <w:p w14:paraId="122810DF" w14:textId="0BC6F1A0" w:rsidR="004B25F5" w:rsidRPr="00CE6EBE" w:rsidRDefault="004C69D6" w:rsidP="008271F5">
      <w:pPr>
        <w:spacing w:after="100" w:afterAutospacing="1" w:line="240" w:lineRule="auto"/>
        <w:jc w:val="both"/>
        <w:rPr>
          <w:sz w:val="22"/>
          <w:szCs w:val="22"/>
        </w:rPr>
      </w:pPr>
      <w:r w:rsidRPr="00C801C6">
        <w:rPr>
          <w:i/>
          <w:iCs/>
          <w:sz w:val="22"/>
          <w:szCs w:val="22"/>
        </w:rPr>
        <w:lastRenderedPageBreak/>
        <w:t xml:space="preserve">Sphagnum </w:t>
      </w:r>
      <w:r w:rsidRPr="00CE6EBE">
        <w:rPr>
          <w:sz w:val="22"/>
          <w:szCs w:val="22"/>
        </w:rPr>
        <w:t xml:space="preserve">inoculation using </w:t>
      </w:r>
      <w:proofErr w:type="spellStart"/>
      <w:r w:rsidRPr="00CE6EBE">
        <w:rPr>
          <w:sz w:val="22"/>
          <w:szCs w:val="22"/>
        </w:rPr>
        <w:t>polyspecies</w:t>
      </w:r>
      <w:proofErr w:type="spellEnd"/>
      <w:r w:rsidRPr="00CE6EBE">
        <w:rPr>
          <w:sz w:val="22"/>
          <w:szCs w:val="22"/>
        </w:rPr>
        <w:t xml:space="preserve"> mixes might lead to a faster lateral spread of the moss ground cover than inoculation using </w:t>
      </w:r>
      <w:proofErr w:type="spellStart"/>
      <w:r w:rsidRPr="00CE6EBE">
        <w:rPr>
          <w:sz w:val="22"/>
          <w:szCs w:val="22"/>
        </w:rPr>
        <w:t>monospecies</w:t>
      </w:r>
      <w:proofErr w:type="spellEnd"/>
      <w:r w:rsidRPr="00CE6EBE">
        <w:rPr>
          <w:sz w:val="22"/>
          <w:szCs w:val="22"/>
        </w:rPr>
        <w:t xml:space="preserve"> moss plugs. </w:t>
      </w:r>
      <w:proofErr w:type="spellStart"/>
      <w:r w:rsidR="007F68C0" w:rsidRPr="00CE6EBE">
        <w:rPr>
          <w:sz w:val="22"/>
          <w:szCs w:val="22"/>
        </w:rPr>
        <w:t>Polyspecies</w:t>
      </w:r>
      <w:proofErr w:type="spellEnd"/>
      <w:r w:rsidR="007F68C0" w:rsidRPr="00CE6EBE">
        <w:rPr>
          <w:sz w:val="22"/>
          <w:szCs w:val="22"/>
        </w:rPr>
        <w:t xml:space="preserve"> </w:t>
      </w:r>
      <w:proofErr w:type="spellStart"/>
      <w:r w:rsidR="007F68C0" w:rsidRPr="00CE6EBE">
        <w:rPr>
          <w:sz w:val="22"/>
          <w:szCs w:val="22"/>
        </w:rPr>
        <w:t>Humoks</w:t>
      </w:r>
      <w:proofErr w:type="spellEnd"/>
      <w:r w:rsidR="007F68C0" w:rsidRPr="00CE6EBE">
        <w:rPr>
          <w:sz w:val="22"/>
          <w:szCs w:val="22"/>
        </w:rPr>
        <w:t xml:space="preserve"> appear to growth exponentially, however we lack long-term data to confirm this trend. It is also worth noting that</w:t>
      </w:r>
      <w:r w:rsidRPr="00CE6EBE">
        <w:rPr>
          <w:sz w:val="22"/>
          <w:szCs w:val="22"/>
        </w:rPr>
        <w:t xml:space="preserve"> </w:t>
      </w:r>
      <w:proofErr w:type="spellStart"/>
      <w:r w:rsidRPr="00CE6EBE">
        <w:rPr>
          <w:sz w:val="22"/>
          <w:szCs w:val="22"/>
        </w:rPr>
        <w:t>polyspecies</w:t>
      </w:r>
      <w:proofErr w:type="spellEnd"/>
      <w:r w:rsidRPr="00CE6EBE">
        <w:rPr>
          <w:sz w:val="22"/>
          <w:szCs w:val="22"/>
        </w:rPr>
        <w:t xml:space="preserve"> and </w:t>
      </w:r>
      <w:proofErr w:type="spellStart"/>
      <w:r w:rsidRPr="00CE6EBE">
        <w:rPr>
          <w:sz w:val="22"/>
          <w:szCs w:val="22"/>
        </w:rPr>
        <w:t>monospecies</w:t>
      </w:r>
      <w:proofErr w:type="spellEnd"/>
      <w:r w:rsidRPr="00CE6EBE">
        <w:rPr>
          <w:sz w:val="22"/>
          <w:szCs w:val="22"/>
        </w:rPr>
        <w:t xml:space="preserve"> </w:t>
      </w:r>
      <w:proofErr w:type="spellStart"/>
      <w:r w:rsidRPr="00CE6EBE">
        <w:rPr>
          <w:sz w:val="22"/>
          <w:szCs w:val="22"/>
        </w:rPr>
        <w:t>Humok</w:t>
      </w:r>
      <w:proofErr w:type="spellEnd"/>
      <w:r w:rsidRPr="00CE6EBE">
        <w:rPr>
          <w:sz w:val="22"/>
          <w:szCs w:val="22"/>
        </w:rPr>
        <w:t xml:space="preserve"> were not planted using the same methodologies</w:t>
      </w:r>
      <w:r w:rsidR="007F68C0" w:rsidRPr="00CE6EBE">
        <w:rPr>
          <w:sz w:val="22"/>
          <w:szCs w:val="22"/>
        </w:rPr>
        <w:t xml:space="preserve"> (following restoration and monitoring procedure respectively)</w:t>
      </w:r>
      <w:r w:rsidRPr="00CE6EBE">
        <w:rPr>
          <w:sz w:val="22"/>
          <w:szCs w:val="22"/>
        </w:rPr>
        <w:t xml:space="preserve">. Site altitude, aspect and weather might </w:t>
      </w:r>
      <w:r w:rsidR="007F68C0" w:rsidRPr="00CE6EBE">
        <w:rPr>
          <w:sz w:val="22"/>
          <w:szCs w:val="22"/>
        </w:rPr>
        <w:t xml:space="preserve">have </w:t>
      </w:r>
      <w:r w:rsidRPr="00CE6EBE">
        <w:rPr>
          <w:sz w:val="22"/>
          <w:szCs w:val="22"/>
        </w:rPr>
        <w:t xml:space="preserve">also </w:t>
      </w:r>
      <w:r w:rsidR="007F68C0" w:rsidRPr="00CE6EBE">
        <w:rPr>
          <w:sz w:val="22"/>
          <w:szCs w:val="22"/>
        </w:rPr>
        <w:t>contributed to</w:t>
      </w:r>
      <w:r w:rsidRPr="00CE6EBE">
        <w:rPr>
          <w:sz w:val="22"/>
          <w:szCs w:val="22"/>
        </w:rPr>
        <w:t xml:space="preserve"> the</w:t>
      </w:r>
      <w:r w:rsidR="007F68C0" w:rsidRPr="00CE6EBE">
        <w:rPr>
          <w:sz w:val="22"/>
          <w:szCs w:val="22"/>
        </w:rPr>
        <w:t>se differences in</w:t>
      </w:r>
      <w:r w:rsidRPr="00CE6EBE">
        <w:rPr>
          <w:sz w:val="22"/>
          <w:szCs w:val="22"/>
        </w:rPr>
        <w:t xml:space="preserve"> growth rates</w:t>
      </w:r>
      <w:r w:rsidR="007F68C0" w:rsidRPr="00CE6EBE">
        <w:rPr>
          <w:sz w:val="22"/>
          <w:szCs w:val="22"/>
        </w:rPr>
        <w:t>.</w:t>
      </w:r>
    </w:p>
    <w:p w14:paraId="66D3EE6D" w14:textId="6A304C95" w:rsidR="007F68C0" w:rsidRPr="00CE6EBE" w:rsidRDefault="007F68C0" w:rsidP="008271F5">
      <w:pPr>
        <w:spacing w:after="100" w:afterAutospacing="1" w:line="240" w:lineRule="auto"/>
        <w:jc w:val="both"/>
        <w:rPr>
          <w:sz w:val="22"/>
          <w:szCs w:val="22"/>
        </w:rPr>
      </w:pPr>
      <w:r w:rsidRPr="00CE6EBE">
        <w:rPr>
          <w:sz w:val="22"/>
          <w:szCs w:val="22"/>
        </w:rPr>
        <w:t xml:space="preserve">In conclusion, although more observations need to be collected and more data integrated, the current methodology of </w:t>
      </w:r>
      <w:r w:rsidRPr="00C801C6">
        <w:rPr>
          <w:i/>
          <w:iCs/>
          <w:sz w:val="22"/>
          <w:szCs w:val="22"/>
        </w:rPr>
        <w:t>Sphagnum</w:t>
      </w:r>
      <w:r w:rsidRPr="00CE6EBE">
        <w:rPr>
          <w:sz w:val="22"/>
          <w:szCs w:val="22"/>
        </w:rPr>
        <w:t xml:space="preserve"> recolonization of damaged peat</w:t>
      </w:r>
      <w:r w:rsidR="00C34239">
        <w:rPr>
          <w:sz w:val="22"/>
          <w:szCs w:val="22"/>
        </w:rPr>
        <w:t xml:space="preserve">, </w:t>
      </w:r>
      <w:r w:rsidR="00253CF8">
        <w:rPr>
          <w:sz w:val="22"/>
          <w:szCs w:val="22"/>
        </w:rPr>
        <w:t xml:space="preserve">when </w:t>
      </w:r>
      <w:r w:rsidR="00253CF8" w:rsidRPr="00CE6EBE">
        <w:rPr>
          <w:sz w:val="22"/>
          <w:szCs w:val="22"/>
        </w:rPr>
        <w:t>conducted</w:t>
      </w:r>
      <w:r w:rsidRPr="00CE6EBE">
        <w:rPr>
          <w:sz w:val="22"/>
          <w:szCs w:val="22"/>
        </w:rPr>
        <w:t xml:space="preserve"> by the Yorkshire Peat Partnership seems appropriate for a rapid (&lt; 1years) revegetation process. The current</w:t>
      </w:r>
      <w:r w:rsidRPr="00C801C6">
        <w:rPr>
          <w:i/>
          <w:iCs/>
          <w:sz w:val="22"/>
          <w:szCs w:val="22"/>
        </w:rPr>
        <w:t xml:space="preserve"> Sphagnum </w:t>
      </w:r>
      <w:r w:rsidRPr="00CE6EBE">
        <w:rPr>
          <w:sz w:val="22"/>
          <w:szCs w:val="22"/>
        </w:rPr>
        <w:t xml:space="preserve">mix used (Yorkshire mix) is adequate for heather dominated peatlands. Some modifications to the mix could be made </w:t>
      </w:r>
      <w:r w:rsidR="00002EF0" w:rsidRPr="00CE6EBE">
        <w:rPr>
          <w:sz w:val="22"/>
          <w:szCs w:val="22"/>
        </w:rPr>
        <w:t>when working on</w:t>
      </w:r>
      <w:r w:rsidR="00B11D89">
        <w:rPr>
          <w:sz w:val="22"/>
          <w:szCs w:val="22"/>
        </w:rPr>
        <w:t xml:space="preserve"> cotton grass dominated peatlands</w:t>
      </w:r>
      <w:r w:rsidR="00002EF0" w:rsidRPr="00CE6EBE">
        <w:rPr>
          <w:sz w:val="22"/>
          <w:szCs w:val="22"/>
        </w:rPr>
        <w:t>.</w:t>
      </w:r>
    </w:p>
    <w:p w14:paraId="7B378B18" w14:textId="44EC3C5E" w:rsidR="00F4437B" w:rsidRDefault="00F4437B" w:rsidP="00732A1D">
      <w:pPr>
        <w:pStyle w:val="Heading1"/>
        <w:spacing w:before="0" w:after="100" w:afterAutospacing="1" w:line="240" w:lineRule="auto"/>
      </w:pPr>
      <w:bookmarkStart w:id="20" w:name="_Toc189147705"/>
      <w:r>
        <w:t>REFERENCES</w:t>
      </w:r>
      <w:bookmarkEnd w:id="20"/>
    </w:p>
    <w:p w14:paraId="33621053" w14:textId="5DD3E750" w:rsidR="00480BF1" w:rsidRPr="008442E9" w:rsidRDefault="00480BF1" w:rsidP="00732A1D">
      <w:pPr>
        <w:spacing w:after="100" w:afterAutospacing="1" w:line="240" w:lineRule="auto"/>
        <w:jc w:val="both"/>
        <w:rPr>
          <w:sz w:val="22"/>
          <w:szCs w:val="22"/>
        </w:rPr>
      </w:pPr>
      <w:proofErr w:type="spellStart"/>
      <w:r w:rsidRPr="008442E9">
        <w:rPr>
          <w:sz w:val="22"/>
          <w:szCs w:val="22"/>
        </w:rPr>
        <w:t>Breeuwer</w:t>
      </w:r>
      <w:proofErr w:type="spellEnd"/>
      <w:r w:rsidRPr="008442E9">
        <w:rPr>
          <w:sz w:val="22"/>
          <w:szCs w:val="22"/>
        </w:rPr>
        <w:t xml:space="preserve">, A., </w:t>
      </w:r>
      <w:proofErr w:type="spellStart"/>
      <w:r w:rsidRPr="008442E9">
        <w:rPr>
          <w:sz w:val="22"/>
          <w:szCs w:val="22"/>
        </w:rPr>
        <w:t>Heijmans</w:t>
      </w:r>
      <w:proofErr w:type="spellEnd"/>
      <w:r w:rsidRPr="008442E9">
        <w:rPr>
          <w:sz w:val="22"/>
          <w:szCs w:val="22"/>
        </w:rPr>
        <w:t xml:space="preserve">, M. M., </w:t>
      </w:r>
      <w:proofErr w:type="spellStart"/>
      <w:r w:rsidRPr="008442E9">
        <w:rPr>
          <w:sz w:val="22"/>
          <w:szCs w:val="22"/>
        </w:rPr>
        <w:t>Robroek</w:t>
      </w:r>
      <w:proofErr w:type="spellEnd"/>
      <w:r w:rsidRPr="008442E9">
        <w:rPr>
          <w:sz w:val="22"/>
          <w:szCs w:val="22"/>
        </w:rPr>
        <w:t xml:space="preserve">, B. J., &amp; </w:t>
      </w:r>
      <w:proofErr w:type="spellStart"/>
      <w:r w:rsidRPr="008442E9">
        <w:rPr>
          <w:sz w:val="22"/>
          <w:szCs w:val="22"/>
        </w:rPr>
        <w:t>Berendse</w:t>
      </w:r>
      <w:proofErr w:type="spellEnd"/>
      <w:r w:rsidRPr="008442E9">
        <w:rPr>
          <w:sz w:val="22"/>
          <w:szCs w:val="22"/>
        </w:rPr>
        <w:t>, F. (2008). The effect of temperature on growth and competition between Sphagnum species. </w:t>
      </w:r>
      <w:proofErr w:type="spellStart"/>
      <w:r w:rsidRPr="008442E9">
        <w:rPr>
          <w:i/>
          <w:iCs/>
          <w:sz w:val="22"/>
          <w:szCs w:val="22"/>
        </w:rPr>
        <w:t>Oecologia</w:t>
      </w:r>
      <w:proofErr w:type="spellEnd"/>
      <w:r w:rsidRPr="008442E9">
        <w:rPr>
          <w:sz w:val="22"/>
          <w:szCs w:val="22"/>
        </w:rPr>
        <w:t>, </w:t>
      </w:r>
      <w:r w:rsidRPr="008442E9">
        <w:rPr>
          <w:i/>
          <w:iCs/>
          <w:sz w:val="22"/>
          <w:szCs w:val="22"/>
        </w:rPr>
        <w:t>156</w:t>
      </w:r>
      <w:r w:rsidRPr="008442E9">
        <w:rPr>
          <w:sz w:val="22"/>
          <w:szCs w:val="22"/>
        </w:rPr>
        <w:t>, 155-167.</w:t>
      </w:r>
    </w:p>
    <w:p w14:paraId="24E7AB7A" w14:textId="0A27C94C" w:rsidR="00846E44" w:rsidRPr="008442E9" w:rsidRDefault="00846E44" w:rsidP="00732A1D">
      <w:pPr>
        <w:spacing w:after="100" w:afterAutospacing="1" w:line="240" w:lineRule="auto"/>
        <w:jc w:val="both"/>
        <w:rPr>
          <w:sz w:val="22"/>
          <w:szCs w:val="22"/>
        </w:rPr>
      </w:pPr>
      <w:proofErr w:type="spellStart"/>
      <w:r w:rsidRPr="008442E9">
        <w:rPr>
          <w:sz w:val="22"/>
          <w:szCs w:val="22"/>
        </w:rPr>
        <w:t>Caporn</w:t>
      </w:r>
      <w:proofErr w:type="spellEnd"/>
      <w:r w:rsidRPr="008442E9">
        <w:rPr>
          <w:sz w:val="22"/>
          <w:szCs w:val="22"/>
        </w:rPr>
        <w:t xml:space="preserve">, S. J. M., Rosenburgh, A. E., Keightley, A. T., Hinde, S. L., Riggs, J. L., Buckler, M., &amp; Wright, N. A. (2018). Sphagnum restoration on degraded blanket and raised bogs in the UK using </w:t>
      </w:r>
      <w:proofErr w:type="spellStart"/>
      <w:r w:rsidRPr="008442E9">
        <w:rPr>
          <w:sz w:val="22"/>
          <w:szCs w:val="22"/>
        </w:rPr>
        <w:t>micropropagated</w:t>
      </w:r>
      <w:proofErr w:type="spellEnd"/>
      <w:r w:rsidRPr="008442E9">
        <w:rPr>
          <w:sz w:val="22"/>
          <w:szCs w:val="22"/>
        </w:rPr>
        <w:t xml:space="preserve"> source material: a review of progress. </w:t>
      </w:r>
      <w:r w:rsidRPr="008442E9">
        <w:rPr>
          <w:i/>
          <w:iCs/>
          <w:sz w:val="22"/>
          <w:szCs w:val="22"/>
        </w:rPr>
        <w:t>Mires and peat an online journal</w:t>
      </w:r>
      <w:r w:rsidRPr="008442E9">
        <w:rPr>
          <w:sz w:val="22"/>
          <w:szCs w:val="22"/>
        </w:rPr>
        <w:t>, </w:t>
      </w:r>
      <w:r w:rsidRPr="008442E9">
        <w:rPr>
          <w:i/>
          <w:iCs/>
          <w:sz w:val="22"/>
          <w:szCs w:val="22"/>
        </w:rPr>
        <w:t>20</w:t>
      </w:r>
      <w:r w:rsidRPr="008442E9">
        <w:rPr>
          <w:sz w:val="22"/>
          <w:szCs w:val="22"/>
        </w:rPr>
        <w:t>.</w:t>
      </w:r>
    </w:p>
    <w:p w14:paraId="432CC837" w14:textId="1736624D" w:rsidR="009B2FC6" w:rsidRPr="008442E9" w:rsidRDefault="009B2FC6" w:rsidP="00732A1D">
      <w:pPr>
        <w:spacing w:after="100" w:afterAutospacing="1" w:line="240" w:lineRule="auto"/>
        <w:jc w:val="both"/>
        <w:rPr>
          <w:sz w:val="22"/>
          <w:szCs w:val="22"/>
        </w:rPr>
      </w:pPr>
      <w:r w:rsidRPr="008442E9">
        <w:rPr>
          <w:sz w:val="22"/>
          <w:szCs w:val="22"/>
        </w:rPr>
        <w:t>Carroll, J., CAPORN, S., &amp; EADES, P. (2009). </w:t>
      </w:r>
      <w:r w:rsidRPr="008442E9">
        <w:rPr>
          <w:i/>
          <w:iCs/>
          <w:sz w:val="22"/>
          <w:szCs w:val="22"/>
        </w:rPr>
        <w:t>Sphagnum in the Peak District: current status and potential for restoration</w:t>
      </w:r>
      <w:r w:rsidRPr="008442E9">
        <w:rPr>
          <w:sz w:val="22"/>
          <w:szCs w:val="22"/>
        </w:rPr>
        <w:t>. MOORS FOR THE FUTURE PARTNERSHIP.</w:t>
      </w:r>
    </w:p>
    <w:p w14:paraId="70B38F1B" w14:textId="31D7DE6A" w:rsidR="008442E9" w:rsidRPr="008442E9" w:rsidRDefault="008442E9" w:rsidP="00732A1D">
      <w:pPr>
        <w:spacing w:after="100" w:afterAutospacing="1" w:line="240" w:lineRule="auto"/>
        <w:jc w:val="both"/>
        <w:rPr>
          <w:sz w:val="22"/>
          <w:szCs w:val="22"/>
        </w:rPr>
      </w:pPr>
      <w:r w:rsidRPr="008442E9">
        <w:rPr>
          <w:sz w:val="22"/>
          <w:szCs w:val="22"/>
        </w:rPr>
        <w:t>Chirino, C., Campeau, S., &amp; Rochefort, L. (2006). Sphagnum establishment on bare peat: the importance of climatic variability and Sphagnum species richness. </w:t>
      </w:r>
      <w:r w:rsidRPr="008442E9">
        <w:rPr>
          <w:i/>
          <w:iCs/>
          <w:sz w:val="22"/>
          <w:szCs w:val="22"/>
        </w:rPr>
        <w:t>Applied Vegetation Science</w:t>
      </w:r>
      <w:r w:rsidRPr="008442E9">
        <w:rPr>
          <w:sz w:val="22"/>
          <w:szCs w:val="22"/>
        </w:rPr>
        <w:t>, </w:t>
      </w:r>
      <w:r w:rsidRPr="008442E9">
        <w:rPr>
          <w:i/>
          <w:iCs/>
          <w:sz w:val="22"/>
          <w:szCs w:val="22"/>
        </w:rPr>
        <w:t>9</w:t>
      </w:r>
      <w:r w:rsidRPr="008442E9">
        <w:rPr>
          <w:sz w:val="22"/>
          <w:szCs w:val="22"/>
        </w:rPr>
        <w:t>(2), 285-294.</w:t>
      </w:r>
    </w:p>
    <w:p w14:paraId="44479CB0" w14:textId="27C4A64C" w:rsidR="00404412" w:rsidRPr="008442E9" w:rsidRDefault="00404412" w:rsidP="00732A1D">
      <w:pPr>
        <w:spacing w:after="100" w:afterAutospacing="1" w:line="240" w:lineRule="auto"/>
        <w:jc w:val="both"/>
        <w:rPr>
          <w:sz w:val="22"/>
          <w:szCs w:val="22"/>
        </w:rPr>
      </w:pPr>
      <w:proofErr w:type="spellStart"/>
      <w:r w:rsidRPr="008442E9">
        <w:rPr>
          <w:sz w:val="22"/>
          <w:szCs w:val="22"/>
        </w:rPr>
        <w:t>Grosvernier</w:t>
      </w:r>
      <w:proofErr w:type="spellEnd"/>
      <w:r w:rsidRPr="008442E9">
        <w:rPr>
          <w:sz w:val="22"/>
          <w:szCs w:val="22"/>
        </w:rPr>
        <w:t>, P. H., Matthey, Y., &amp; Buttler, A. (1997). Growth potential of three Sphagnum species in relation to water table level and peat properties with implications for their restoration in cut-over bogs. </w:t>
      </w:r>
      <w:r w:rsidRPr="008442E9">
        <w:rPr>
          <w:i/>
          <w:iCs/>
          <w:sz w:val="22"/>
          <w:szCs w:val="22"/>
        </w:rPr>
        <w:t>Journal of applied ecology</w:t>
      </w:r>
      <w:r w:rsidRPr="008442E9">
        <w:rPr>
          <w:sz w:val="22"/>
          <w:szCs w:val="22"/>
        </w:rPr>
        <w:t>, 471-483.</w:t>
      </w:r>
    </w:p>
    <w:p w14:paraId="01A412C9" w14:textId="59F6D894" w:rsidR="00846E44" w:rsidRPr="008442E9" w:rsidRDefault="00846E44" w:rsidP="00732A1D">
      <w:pPr>
        <w:spacing w:after="100" w:afterAutospacing="1" w:line="240" w:lineRule="auto"/>
        <w:jc w:val="both"/>
        <w:rPr>
          <w:sz w:val="22"/>
          <w:szCs w:val="22"/>
        </w:rPr>
      </w:pPr>
      <w:r w:rsidRPr="008442E9">
        <w:rPr>
          <w:sz w:val="22"/>
          <w:szCs w:val="22"/>
        </w:rPr>
        <w:t xml:space="preserve">Hinchley, D., </w:t>
      </w:r>
      <w:r w:rsidR="008842D0" w:rsidRPr="008442E9">
        <w:rPr>
          <w:sz w:val="22"/>
          <w:szCs w:val="22"/>
        </w:rPr>
        <w:t>Ritson</w:t>
      </w:r>
      <w:r w:rsidRPr="008442E9">
        <w:rPr>
          <w:sz w:val="22"/>
          <w:szCs w:val="22"/>
        </w:rPr>
        <w:t>, J., Thom, T. (2021) Assessing the ecosystem services impacts of Sphagnum introduction on open blanket bog habitats at Masham-</w:t>
      </w:r>
      <w:proofErr w:type="spellStart"/>
      <w:r w:rsidRPr="008442E9">
        <w:rPr>
          <w:sz w:val="22"/>
          <w:szCs w:val="22"/>
        </w:rPr>
        <w:t>Colsterdale</w:t>
      </w:r>
      <w:proofErr w:type="spellEnd"/>
      <w:r w:rsidRPr="008442E9">
        <w:rPr>
          <w:sz w:val="22"/>
          <w:szCs w:val="22"/>
        </w:rPr>
        <w:t xml:space="preserve"> Moor, North Yorkshire. 1-26.</w:t>
      </w:r>
    </w:p>
    <w:p w14:paraId="0AEDCE26" w14:textId="031E1001" w:rsidR="00480BF1" w:rsidRPr="008442E9" w:rsidRDefault="00480BF1" w:rsidP="00732A1D">
      <w:pPr>
        <w:spacing w:after="100" w:afterAutospacing="1" w:line="240" w:lineRule="auto"/>
        <w:jc w:val="both"/>
        <w:rPr>
          <w:sz w:val="22"/>
          <w:szCs w:val="22"/>
        </w:rPr>
      </w:pPr>
      <w:r w:rsidRPr="008442E9">
        <w:rPr>
          <w:sz w:val="22"/>
          <w:szCs w:val="22"/>
        </w:rPr>
        <w:t>Loisel, J., Gallego-Sala, A. V., &amp; Yu, Z. (2012). Global-scale pattern of peatland Sphagnum growth driven by photosynthetically active radiation and growing season length. </w:t>
      </w:r>
      <w:proofErr w:type="spellStart"/>
      <w:r w:rsidRPr="008442E9">
        <w:rPr>
          <w:i/>
          <w:iCs/>
          <w:sz w:val="22"/>
          <w:szCs w:val="22"/>
        </w:rPr>
        <w:t>Biogeosciences</w:t>
      </w:r>
      <w:proofErr w:type="spellEnd"/>
      <w:r w:rsidRPr="008442E9">
        <w:rPr>
          <w:sz w:val="22"/>
          <w:szCs w:val="22"/>
        </w:rPr>
        <w:t>, </w:t>
      </w:r>
      <w:r w:rsidRPr="008442E9">
        <w:rPr>
          <w:i/>
          <w:iCs/>
          <w:sz w:val="22"/>
          <w:szCs w:val="22"/>
        </w:rPr>
        <w:t>9</w:t>
      </w:r>
      <w:r w:rsidRPr="008442E9">
        <w:rPr>
          <w:sz w:val="22"/>
          <w:szCs w:val="22"/>
        </w:rPr>
        <w:t>(7), 2737-2746.</w:t>
      </w:r>
    </w:p>
    <w:p w14:paraId="530179D8" w14:textId="3CDF8404" w:rsidR="008442E9" w:rsidRPr="008442E9" w:rsidRDefault="008442E9" w:rsidP="00732A1D">
      <w:pPr>
        <w:spacing w:after="100" w:afterAutospacing="1" w:line="240" w:lineRule="auto"/>
        <w:jc w:val="both"/>
        <w:rPr>
          <w:sz w:val="22"/>
          <w:szCs w:val="22"/>
        </w:rPr>
      </w:pPr>
      <w:r w:rsidRPr="008442E9">
        <w:rPr>
          <w:sz w:val="22"/>
          <w:szCs w:val="22"/>
        </w:rPr>
        <w:t>Luken, J. O. (1985). Zonation of Sphagnum mosses: interactions among shoot growth, growth form, and water balance. </w:t>
      </w:r>
      <w:r w:rsidRPr="008442E9">
        <w:rPr>
          <w:i/>
          <w:iCs/>
          <w:sz w:val="22"/>
          <w:szCs w:val="22"/>
        </w:rPr>
        <w:t>Bryologist</w:t>
      </w:r>
      <w:r w:rsidRPr="008442E9">
        <w:rPr>
          <w:sz w:val="22"/>
          <w:szCs w:val="22"/>
        </w:rPr>
        <w:t>, 374-379.</w:t>
      </w:r>
    </w:p>
    <w:p w14:paraId="5A048008" w14:textId="15EC6900" w:rsidR="00C34239" w:rsidRPr="00553C49" w:rsidRDefault="00846E44" w:rsidP="00C34239">
      <w:pPr>
        <w:spacing w:after="100" w:afterAutospacing="1" w:line="240" w:lineRule="auto"/>
        <w:jc w:val="both"/>
        <w:rPr>
          <w:sz w:val="22"/>
          <w:szCs w:val="22"/>
        </w:rPr>
      </w:pPr>
      <w:proofErr w:type="spellStart"/>
      <w:r w:rsidRPr="008442E9">
        <w:rPr>
          <w:sz w:val="22"/>
          <w:szCs w:val="22"/>
        </w:rPr>
        <w:t>Magurran</w:t>
      </w:r>
      <w:proofErr w:type="spellEnd"/>
      <w:r w:rsidRPr="008442E9">
        <w:rPr>
          <w:sz w:val="22"/>
          <w:szCs w:val="22"/>
        </w:rPr>
        <w:t>, A., 2004. </w:t>
      </w:r>
      <w:r w:rsidRPr="008442E9">
        <w:rPr>
          <w:i/>
          <w:iCs/>
          <w:sz w:val="22"/>
          <w:szCs w:val="22"/>
        </w:rPr>
        <w:t>Measuring Biological Diversity</w:t>
      </w:r>
      <w:r w:rsidRPr="008442E9">
        <w:rPr>
          <w:sz w:val="22"/>
          <w:szCs w:val="22"/>
        </w:rPr>
        <w:t>. Oxford: Blackwell.</w:t>
      </w:r>
    </w:p>
    <w:p w14:paraId="20AC7561" w14:textId="00DDCEEF" w:rsidR="00C34239" w:rsidRPr="00553C49" w:rsidRDefault="00C34239" w:rsidP="00732A1D">
      <w:pPr>
        <w:spacing w:after="100" w:afterAutospacing="1" w:line="240" w:lineRule="auto"/>
        <w:jc w:val="both"/>
        <w:rPr>
          <w:sz w:val="22"/>
          <w:szCs w:val="22"/>
        </w:rPr>
      </w:pPr>
      <w:r w:rsidRPr="00553C49">
        <w:rPr>
          <w:sz w:val="22"/>
          <w:szCs w:val="22"/>
        </w:rPr>
        <w:t>Ritson, J. P., Lees, K. J., Hill, J., Gallego-Sala, A. &amp; Bebber, D.</w:t>
      </w:r>
      <w:r w:rsidR="00553C49" w:rsidRPr="00553C49">
        <w:rPr>
          <w:sz w:val="22"/>
          <w:szCs w:val="22"/>
        </w:rPr>
        <w:t xml:space="preserve"> P. (2025) </w:t>
      </w:r>
      <w:r w:rsidRPr="00C34239">
        <w:rPr>
          <w:sz w:val="22"/>
          <w:szCs w:val="22"/>
        </w:rPr>
        <w:t>Climate change impacts on blanket peatland in Great Britain</w:t>
      </w:r>
      <w:r w:rsidR="00553C49" w:rsidRPr="00553C49">
        <w:rPr>
          <w:sz w:val="22"/>
          <w:szCs w:val="22"/>
        </w:rPr>
        <w:t xml:space="preserve">. </w:t>
      </w:r>
      <w:hyperlink r:id="rId18" w:history="1">
        <w:r w:rsidR="00553C49" w:rsidRPr="00553C49">
          <w:rPr>
            <w:rStyle w:val="Hyperlink"/>
            <w:color w:val="auto"/>
            <w:sz w:val="22"/>
            <w:szCs w:val="22"/>
            <w:u w:val="none"/>
          </w:rPr>
          <w:t>https://doi.org/10.1111/1365-2664.14864</w:t>
        </w:r>
      </w:hyperlink>
    </w:p>
    <w:p w14:paraId="47A1403D" w14:textId="77777777" w:rsidR="00846E44" w:rsidRPr="008442E9" w:rsidRDefault="00846E44" w:rsidP="00732A1D">
      <w:pPr>
        <w:spacing w:after="100" w:afterAutospacing="1" w:line="240" w:lineRule="auto"/>
        <w:jc w:val="both"/>
        <w:rPr>
          <w:sz w:val="22"/>
          <w:szCs w:val="22"/>
        </w:rPr>
      </w:pPr>
      <w:r w:rsidRPr="008442E9">
        <w:rPr>
          <w:sz w:val="22"/>
          <w:szCs w:val="22"/>
        </w:rPr>
        <w:t xml:space="preserve">Schneider, C. A., Rasband, W. S., &amp; </w:t>
      </w:r>
      <w:proofErr w:type="spellStart"/>
      <w:r w:rsidRPr="008442E9">
        <w:rPr>
          <w:sz w:val="22"/>
          <w:szCs w:val="22"/>
        </w:rPr>
        <w:t>Eliceiri</w:t>
      </w:r>
      <w:proofErr w:type="spellEnd"/>
      <w:r w:rsidRPr="008442E9">
        <w:rPr>
          <w:sz w:val="22"/>
          <w:szCs w:val="22"/>
        </w:rPr>
        <w:t>, K. W. (2012). NIH Image to ImageJ: 25 years of image analysis. </w:t>
      </w:r>
      <w:r w:rsidRPr="008442E9">
        <w:rPr>
          <w:i/>
          <w:iCs/>
          <w:sz w:val="22"/>
          <w:szCs w:val="22"/>
        </w:rPr>
        <w:t>Nature methods</w:t>
      </w:r>
      <w:r w:rsidRPr="008442E9">
        <w:rPr>
          <w:sz w:val="22"/>
          <w:szCs w:val="22"/>
        </w:rPr>
        <w:t>, </w:t>
      </w:r>
      <w:r w:rsidRPr="008442E9">
        <w:rPr>
          <w:i/>
          <w:iCs/>
          <w:sz w:val="22"/>
          <w:szCs w:val="22"/>
        </w:rPr>
        <w:t>9</w:t>
      </w:r>
      <w:r w:rsidRPr="008442E9">
        <w:rPr>
          <w:sz w:val="22"/>
          <w:szCs w:val="22"/>
        </w:rPr>
        <w:t>(7), 671-675.</w:t>
      </w:r>
    </w:p>
    <w:p w14:paraId="6DD78DE6" w14:textId="47ACADF8" w:rsidR="001C6989" w:rsidRPr="008442E9" w:rsidRDefault="00846E44" w:rsidP="00732A1D">
      <w:pPr>
        <w:spacing w:after="100" w:afterAutospacing="1" w:line="240" w:lineRule="auto"/>
        <w:jc w:val="both"/>
        <w:rPr>
          <w:sz w:val="22"/>
          <w:szCs w:val="22"/>
        </w:rPr>
      </w:pPr>
      <w:r w:rsidRPr="008442E9">
        <w:rPr>
          <w:sz w:val="22"/>
          <w:szCs w:val="22"/>
        </w:rPr>
        <w:lastRenderedPageBreak/>
        <w:t>Shannon, C. E., and Weaver, W., 1949. </w:t>
      </w:r>
      <w:r w:rsidRPr="008442E9">
        <w:rPr>
          <w:i/>
          <w:iCs/>
          <w:sz w:val="22"/>
          <w:szCs w:val="22"/>
        </w:rPr>
        <w:t>The Mathematical Theory of Communication</w:t>
      </w:r>
      <w:r w:rsidRPr="008442E9">
        <w:rPr>
          <w:sz w:val="22"/>
          <w:szCs w:val="22"/>
        </w:rPr>
        <w:t>. Urbana: University of Illinois Press.</w:t>
      </w:r>
    </w:p>
    <w:p w14:paraId="4635F661" w14:textId="39D9694B" w:rsidR="00F4437B" w:rsidRDefault="00F4437B" w:rsidP="00F4437B">
      <w:pPr>
        <w:pStyle w:val="Heading1"/>
        <w:spacing w:before="0" w:after="100" w:afterAutospacing="1" w:line="240" w:lineRule="auto"/>
      </w:pPr>
      <w:bookmarkStart w:id="21" w:name="_Toc189147706"/>
      <w:r>
        <w:t>APPENDI</w:t>
      </w:r>
      <w:r w:rsidR="00064B7C">
        <w:t>CES</w:t>
      </w:r>
      <w:bookmarkEnd w:id="21"/>
    </w:p>
    <w:p w14:paraId="6B7C26CD" w14:textId="2F6D4D7C" w:rsidR="003B6A6E" w:rsidRPr="003B6A6E" w:rsidRDefault="003B6A6E" w:rsidP="003B6A6E">
      <w:pPr>
        <w:pStyle w:val="Heading2"/>
        <w:spacing w:before="0" w:after="100" w:afterAutospacing="1" w:line="240" w:lineRule="auto"/>
        <w:jc w:val="both"/>
      </w:pPr>
      <w:bookmarkStart w:id="22" w:name="_Toc189147707"/>
      <w:r>
        <w:t>A.1. Dataset</w:t>
      </w:r>
      <w:bookmarkEnd w:id="22"/>
    </w:p>
    <w:p w14:paraId="14A6EC9B" w14:textId="54184E3B" w:rsidR="003B6A6E" w:rsidRPr="003B6A6E" w:rsidRDefault="003B6A6E" w:rsidP="003B6A6E">
      <w:pPr>
        <w:pStyle w:val="Caption"/>
        <w:keepNext/>
        <w:rPr>
          <w:color w:val="auto"/>
        </w:rPr>
      </w:pPr>
      <w:r w:rsidRPr="003B6A6E">
        <w:rPr>
          <w:color w:val="auto"/>
        </w:rPr>
        <w:t xml:space="preserve">Table </w:t>
      </w:r>
      <w:r w:rsidR="00A471F2">
        <w:rPr>
          <w:color w:val="auto"/>
        </w:rPr>
        <w:t>S1</w:t>
      </w:r>
      <w:r w:rsidRPr="003B6A6E">
        <w:rPr>
          <w:color w:val="auto"/>
        </w:rPr>
        <w:t xml:space="preserve"> </w:t>
      </w:r>
      <w:r>
        <w:rPr>
          <w:color w:val="auto"/>
        </w:rPr>
        <w:t>–</w:t>
      </w:r>
      <w:r w:rsidRPr="003B6A6E">
        <w:rPr>
          <w:color w:val="auto"/>
        </w:rPr>
        <w:t xml:space="preserve"> </w:t>
      </w:r>
      <w:r>
        <w:rPr>
          <w:color w:val="auto"/>
        </w:rPr>
        <w:t xml:space="preserve">Dataset collected during the Autumn 2024. Cond.: </w:t>
      </w:r>
      <w:proofErr w:type="spellStart"/>
      <w:r>
        <w:rPr>
          <w:color w:val="auto"/>
        </w:rPr>
        <w:t>Humok</w:t>
      </w:r>
      <w:proofErr w:type="spellEnd"/>
      <w:r>
        <w:rPr>
          <w:color w:val="auto"/>
        </w:rPr>
        <w:t xml:space="preserve"> condition (H: </w:t>
      </w:r>
      <w:proofErr w:type="spellStart"/>
      <w:r>
        <w:rPr>
          <w:color w:val="auto"/>
        </w:rPr>
        <w:t>healty</w:t>
      </w:r>
      <w:proofErr w:type="spellEnd"/>
      <w:r>
        <w:rPr>
          <w:color w:val="auto"/>
        </w:rPr>
        <w:t>, BS: bleached/stressed); NVC: N</w:t>
      </w:r>
      <w:r w:rsidRPr="003B6A6E">
        <w:rPr>
          <w:color w:val="auto"/>
        </w:rPr>
        <w:t>ational Vegetation Classification</w:t>
      </w:r>
      <w:r>
        <w:rPr>
          <w:color w:val="auto"/>
        </w:rPr>
        <w:t xml:space="preserve">; L: Length; W: Width; H: Height; </w:t>
      </w:r>
      <w:r w:rsidR="00232E5A">
        <w:rPr>
          <w:color w:val="auto"/>
        </w:rPr>
        <w:t xml:space="preserve">Composition (in %) - </w:t>
      </w:r>
      <w:r>
        <w:rPr>
          <w:color w:val="auto"/>
        </w:rPr>
        <w:t xml:space="preserve">C: S. </w:t>
      </w:r>
      <w:proofErr w:type="spellStart"/>
      <w:r>
        <w:rPr>
          <w:color w:val="auto"/>
        </w:rPr>
        <w:t>capillifolium</w:t>
      </w:r>
      <w:proofErr w:type="spellEnd"/>
      <w:r>
        <w:rPr>
          <w:color w:val="auto"/>
        </w:rPr>
        <w:t xml:space="preserve">; M: S. medium; PP: S. </w:t>
      </w:r>
      <w:proofErr w:type="spellStart"/>
      <w:r>
        <w:rPr>
          <w:color w:val="auto"/>
        </w:rPr>
        <w:t>papillosum</w:t>
      </w:r>
      <w:proofErr w:type="spellEnd"/>
      <w:r>
        <w:rPr>
          <w:color w:val="auto"/>
        </w:rPr>
        <w:t xml:space="preserve">; PL: S. </w:t>
      </w:r>
      <w:proofErr w:type="spellStart"/>
      <w:r>
        <w:rPr>
          <w:color w:val="auto"/>
        </w:rPr>
        <w:t>palustre</w:t>
      </w:r>
      <w:proofErr w:type="spellEnd"/>
      <w:r>
        <w:rPr>
          <w:color w:val="auto"/>
        </w:rPr>
        <w:t xml:space="preserve">; S: S. </w:t>
      </w:r>
      <w:proofErr w:type="spellStart"/>
      <w:r>
        <w:rPr>
          <w:color w:val="auto"/>
        </w:rPr>
        <w:t>subnitens</w:t>
      </w:r>
      <w:proofErr w:type="spellEnd"/>
      <w:r>
        <w:rPr>
          <w:color w:val="auto"/>
        </w:rPr>
        <w:t>; FX: S. fallax; F: S. fimbriatum.</w:t>
      </w:r>
    </w:p>
    <w:tbl>
      <w:tblPr>
        <w:tblW w:w="5000" w:type="pct"/>
        <w:jc w:val="center"/>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1104"/>
        <w:gridCol w:w="848"/>
        <w:gridCol w:w="703"/>
        <w:gridCol w:w="667"/>
        <w:gridCol w:w="721"/>
        <w:gridCol w:w="784"/>
        <w:gridCol w:w="754"/>
        <w:gridCol w:w="543"/>
        <w:gridCol w:w="543"/>
        <w:gridCol w:w="543"/>
        <w:gridCol w:w="543"/>
        <w:gridCol w:w="453"/>
        <w:gridCol w:w="449"/>
        <w:gridCol w:w="361"/>
      </w:tblGrid>
      <w:tr w:rsidR="00680A0E" w:rsidRPr="003B6A6E" w14:paraId="215D9933" w14:textId="77777777" w:rsidTr="00232E5A">
        <w:trPr>
          <w:trHeight w:val="300"/>
          <w:jc w:val="center"/>
        </w:trPr>
        <w:tc>
          <w:tcPr>
            <w:tcW w:w="613" w:type="pct"/>
            <w:shd w:val="clear" w:color="auto" w:fill="D1D1D1" w:themeFill="background2" w:themeFillShade="E6"/>
            <w:noWrap/>
            <w:vAlign w:val="bottom"/>
            <w:hideMark/>
          </w:tcPr>
          <w:p w14:paraId="74E21FB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Date</w:t>
            </w:r>
          </w:p>
        </w:tc>
        <w:tc>
          <w:tcPr>
            <w:tcW w:w="470" w:type="pct"/>
            <w:shd w:val="clear" w:color="auto" w:fill="D1D1D1" w:themeFill="background2" w:themeFillShade="E6"/>
            <w:noWrap/>
            <w:vAlign w:val="bottom"/>
            <w:hideMark/>
          </w:tcPr>
          <w:p w14:paraId="21E6A22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Site</w:t>
            </w:r>
          </w:p>
        </w:tc>
        <w:tc>
          <w:tcPr>
            <w:tcW w:w="390" w:type="pct"/>
            <w:shd w:val="clear" w:color="auto" w:fill="D1D1D1" w:themeFill="background2" w:themeFillShade="E6"/>
            <w:noWrap/>
            <w:vAlign w:val="bottom"/>
            <w:hideMark/>
          </w:tcPr>
          <w:p w14:paraId="27E80F95" w14:textId="0CB64EE0"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Pr>
                <w:rFonts w:ascii="Aptos Narrow" w:eastAsia="Times New Roman" w:hAnsi="Aptos Narrow" w:cs="Times New Roman"/>
                <w:color w:val="000000"/>
                <w:kern w:val="0"/>
                <w:sz w:val="14"/>
                <w:szCs w:val="14"/>
                <w:lang w:eastAsia="en-GB"/>
                <w14:ligatures w14:val="none"/>
              </w:rPr>
              <w:t>Cond.</w:t>
            </w:r>
          </w:p>
        </w:tc>
        <w:tc>
          <w:tcPr>
            <w:tcW w:w="370" w:type="pct"/>
            <w:shd w:val="clear" w:color="auto" w:fill="D1D1D1" w:themeFill="background2" w:themeFillShade="E6"/>
            <w:noWrap/>
            <w:vAlign w:val="bottom"/>
            <w:hideMark/>
          </w:tcPr>
          <w:p w14:paraId="0CAA974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NVC</w:t>
            </w:r>
          </w:p>
        </w:tc>
        <w:tc>
          <w:tcPr>
            <w:tcW w:w="400" w:type="pct"/>
            <w:shd w:val="clear" w:color="auto" w:fill="D1D1D1" w:themeFill="background2" w:themeFillShade="E6"/>
            <w:noWrap/>
            <w:vAlign w:val="bottom"/>
            <w:hideMark/>
          </w:tcPr>
          <w:p w14:paraId="077B4C7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L (cm)</w:t>
            </w:r>
          </w:p>
        </w:tc>
        <w:tc>
          <w:tcPr>
            <w:tcW w:w="435" w:type="pct"/>
            <w:shd w:val="clear" w:color="auto" w:fill="D1D1D1" w:themeFill="background2" w:themeFillShade="E6"/>
            <w:noWrap/>
            <w:vAlign w:val="bottom"/>
            <w:hideMark/>
          </w:tcPr>
          <w:p w14:paraId="2030ABB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 (cm)</w:t>
            </w:r>
          </w:p>
        </w:tc>
        <w:tc>
          <w:tcPr>
            <w:tcW w:w="418" w:type="pct"/>
            <w:shd w:val="clear" w:color="auto" w:fill="D1D1D1" w:themeFill="background2" w:themeFillShade="E6"/>
            <w:noWrap/>
            <w:vAlign w:val="bottom"/>
            <w:hideMark/>
          </w:tcPr>
          <w:p w14:paraId="0637B64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 (cm)</w:t>
            </w:r>
          </w:p>
        </w:tc>
        <w:tc>
          <w:tcPr>
            <w:tcW w:w="301" w:type="pct"/>
            <w:shd w:val="clear" w:color="auto" w:fill="D1D1D1" w:themeFill="background2" w:themeFillShade="E6"/>
            <w:noWrap/>
            <w:vAlign w:val="bottom"/>
            <w:hideMark/>
          </w:tcPr>
          <w:p w14:paraId="2258FA91" w14:textId="3D811142"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Pr>
                <w:rFonts w:ascii="Aptos Narrow" w:eastAsia="Times New Roman" w:hAnsi="Aptos Narrow" w:cs="Times New Roman"/>
                <w:color w:val="000000"/>
                <w:kern w:val="0"/>
                <w:sz w:val="14"/>
                <w:szCs w:val="14"/>
                <w:lang w:eastAsia="en-GB"/>
                <w14:ligatures w14:val="none"/>
              </w:rPr>
              <w:t>C</w:t>
            </w:r>
          </w:p>
        </w:tc>
        <w:tc>
          <w:tcPr>
            <w:tcW w:w="301" w:type="pct"/>
            <w:shd w:val="clear" w:color="auto" w:fill="D1D1D1" w:themeFill="background2" w:themeFillShade="E6"/>
            <w:noWrap/>
            <w:vAlign w:val="bottom"/>
            <w:hideMark/>
          </w:tcPr>
          <w:p w14:paraId="4A9163AB" w14:textId="14775013"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Pr>
                <w:rFonts w:ascii="Aptos Narrow" w:eastAsia="Times New Roman" w:hAnsi="Aptos Narrow" w:cs="Times New Roman"/>
                <w:color w:val="000000"/>
                <w:kern w:val="0"/>
                <w:sz w:val="14"/>
                <w:szCs w:val="14"/>
                <w:lang w:eastAsia="en-GB"/>
                <w14:ligatures w14:val="none"/>
              </w:rPr>
              <w:t>M</w:t>
            </w:r>
          </w:p>
        </w:tc>
        <w:tc>
          <w:tcPr>
            <w:tcW w:w="301" w:type="pct"/>
            <w:shd w:val="clear" w:color="auto" w:fill="D1D1D1" w:themeFill="background2" w:themeFillShade="E6"/>
            <w:noWrap/>
            <w:vAlign w:val="bottom"/>
            <w:hideMark/>
          </w:tcPr>
          <w:p w14:paraId="46A96C8A" w14:textId="4CF8F570"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Pr>
                <w:rFonts w:ascii="Aptos Narrow" w:eastAsia="Times New Roman" w:hAnsi="Aptos Narrow" w:cs="Times New Roman"/>
                <w:color w:val="000000"/>
                <w:kern w:val="0"/>
                <w:sz w:val="14"/>
                <w:szCs w:val="14"/>
                <w:lang w:eastAsia="en-GB"/>
                <w14:ligatures w14:val="none"/>
              </w:rPr>
              <w:t>PP</w:t>
            </w:r>
          </w:p>
        </w:tc>
        <w:tc>
          <w:tcPr>
            <w:tcW w:w="301" w:type="pct"/>
            <w:shd w:val="clear" w:color="auto" w:fill="D1D1D1" w:themeFill="background2" w:themeFillShade="E6"/>
            <w:noWrap/>
            <w:vAlign w:val="bottom"/>
            <w:hideMark/>
          </w:tcPr>
          <w:p w14:paraId="6CB5C6AB" w14:textId="366F38C8"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Pr>
                <w:rFonts w:ascii="Aptos Narrow" w:eastAsia="Times New Roman" w:hAnsi="Aptos Narrow" w:cs="Times New Roman"/>
                <w:color w:val="000000"/>
                <w:kern w:val="0"/>
                <w:sz w:val="14"/>
                <w:szCs w:val="14"/>
                <w:lang w:eastAsia="en-GB"/>
                <w14:ligatures w14:val="none"/>
              </w:rPr>
              <w:t>PL</w:t>
            </w:r>
          </w:p>
        </w:tc>
        <w:tc>
          <w:tcPr>
            <w:tcW w:w="251" w:type="pct"/>
            <w:shd w:val="clear" w:color="auto" w:fill="D1D1D1" w:themeFill="background2" w:themeFillShade="E6"/>
            <w:noWrap/>
            <w:vAlign w:val="bottom"/>
            <w:hideMark/>
          </w:tcPr>
          <w:p w14:paraId="1493747A" w14:textId="732F623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Pr>
                <w:rFonts w:ascii="Aptos Narrow" w:eastAsia="Times New Roman" w:hAnsi="Aptos Narrow" w:cs="Times New Roman"/>
                <w:color w:val="000000"/>
                <w:kern w:val="0"/>
                <w:sz w:val="14"/>
                <w:szCs w:val="14"/>
                <w:lang w:eastAsia="en-GB"/>
                <w14:ligatures w14:val="none"/>
              </w:rPr>
              <w:t>S</w:t>
            </w:r>
          </w:p>
        </w:tc>
        <w:tc>
          <w:tcPr>
            <w:tcW w:w="249" w:type="pct"/>
            <w:shd w:val="clear" w:color="auto" w:fill="D1D1D1" w:themeFill="background2" w:themeFillShade="E6"/>
            <w:noWrap/>
            <w:vAlign w:val="bottom"/>
            <w:hideMark/>
          </w:tcPr>
          <w:p w14:paraId="77E82497" w14:textId="71D83CDD"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Pr>
                <w:rFonts w:ascii="Aptos Narrow" w:eastAsia="Times New Roman" w:hAnsi="Aptos Narrow" w:cs="Times New Roman"/>
                <w:color w:val="000000"/>
                <w:kern w:val="0"/>
                <w:sz w:val="14"/>
                <w:szCs w:val="14"/>
                <w:lang w:eastAsia="en-GB"/>
                <w14:ligatures w14:val="none"/>
              </w:rPr>
              <w:t>FX</w:t>
            </w:r>
          </w:p>
        </w:tc>
        <w:tc>
          <w:tcPr>
            <w:tcW w:w="201" w:type="pct"/>
            <w:shd w:val="clear" w:color="auto" w:fill="D1D1D1" w:themeFill="background2" w:themeFillShade="E6"/>
            <w:noWrap/>
            <w:vAlign w:val="bottom"/>
            <w:hideMark/>
          </w:tcPr>
          <w:p w14:paraId="1FD09E82" w14:textId="1A9EDAD1"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Pr>
                <w:rFonts w:ascii="Aptos Narrow" w:eastAsia="Times New Roman" w:hAnsi="Aptos Narrow" w:cs="Times New Roman"/>
                <w:color w:val="000000"/>
                <w:kern w:val="0"/>
                <w:sz w:val="14"/>
                <w:szCs w:val="14"/>
                <w:lang w:eastAsia="en-GB"/>
                <w14:ligatures w14:val="none"/>
              </w:rPr>
              <w:t>F</w:t>
            </w:r>
          </w:p>
        </w:tc>
      </w:tr>
      <w:tr w:rsidR="003B6A6E" w:rsidRPr="003B6A6E" w14:paraId="75957DE1" w14:textId="77777777" w:rsidTr="00232E5A">
        <w:trPr>
          <w:trHeight w:val="300"/>
          <w:jc w:val="center"/>
        </w:trPr>
        <w:tc>
          <w:tcPr>
            <w:tcW w:w="613" w:type="pct"/>
            <w:shd w:val="clear" w:color="auto" w:fill="auto"/>
            <w:noWrap/>
            <w:vAlign w:val="center"/>
            <w:hideMark/>
          </w:tcPr>
          <w:p w14:paraId="1ECB074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6DE403A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5F6C8F4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2C19BC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38827E0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35" w:type="pct"/>
            <w:shd w:val="clear" w:color="auto" w:fill="auto"/>
            <w:noWrap/>
            <w:vAlign w:val="center"/>
            <w:hideMark/>
          </w:tcPr>
          <w:p w14:paraId="0129D71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18" w:type="pct"/>
            <w:shd w:val="clear" w:color="auto" w:fill="auto"/>
            <w:noWrap/>
            <w:vAlign w:val="center"/>
            <w:hideMark/>
          </w:tcPr>
          <w:p w14:paraId="3D2D738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13B7058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F5AC88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8CCCD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33EAC5D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50</w:t>
            </w:r>
          </w:p>
        </w:tc>
        <w:tc>
          <w:tcPr>
            <w:tcW w:w="251" w:type="pct"/>
            <w:shd w:val="clear" w:color="auto" w:fill="auto"/>
            <w:noWrap/>
            <w:vAlign w:val="bottom"/>
            <w:hideMark/>
          </w:tcPr>
          <w:p w14:paraId="50B4049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50</w:t>
            </w:r>
          </w:p>
        </w:tc>
        <w:tc>
          <w:tcPr>
            <w:tcW w:w="249" w:type="pct"/>
            <w:shd w:val="clear" w:color="auto" w:fill="auto"/>
            <w:noWrap/>
            <w:vAlign w:val="bottom"/>
            <w:hideMark/>
          </w:tcPr>
          <w:p w14:paraId="252220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95323E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023CD5C" w14:textId="77777777" w:rsidTr="00232E5A">
        <w:trPr>
          <w:trHeight w:val="300"/>
          <w:jc w:val="center"/>
        </w:trPr>
        <w:tc>
          <w:tcPr>
            <w:tcW w:w="613" w:type="pct"/>
            <w:shd w:val="clear" w:color="auto" w:fill="auto"/>
            <w:noWrap/>
            <w:vAlign w:val="center"/>
            <w:hideMark/>
          </w:tcPr>
          <w:p w14:paraId="030B119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5AAE49E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6B554B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234D98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089CC8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35" w:type="pct"/>
            <w:shd w:val="clear" w:color="auto" w:fill="auto"/>
            <w:noWrap/>
            <w:vAlign w:val="center"/>
            <w:hideMark/>
          </w:tcPr>
          <w:p w14:paraId="4177877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418" w:type="pct"/>
            <w:shd w:val="clear" w:color="auto" w:fill="auto"/>
            <w:noWrap/>
            <w:vAlign w:val="center"/>
            <w:hideMark/>
          </w:tcPr>
          <w:p w14:paraId="2194E42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680298F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46B431C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9E6492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629231C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40</w:t>
            </w:r>
          </w:p>
        </w:tc>
        <w:tc>
          <w:tcPr>
            <w:tcW w:w="251" w:type="pct"/>
            <w:shd w:val="clear" w:color="auto" w:fill="auto"/>
            <w:noWrap/>
            <w:vAlign w:val="bottom"/>
            <w:hideMark/>
          </w:tcPr>
          <w:p w14:paraId="1D8D088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55</w:t>
            </w:r>
          </w:p>
        </w:tc>
        <w:tc>
          <w:tcPr>
            <w:tcW w:w="249" w:type="pct"/>
            <w:shd w:val="clear" w:color="auto" w:fill="auto"/>
            <w:noWrap/>
            <w:vAlign w:val="bottom"/>
            <w:hideMark/>
          </w:tcPr>
          <w:p w14:paraId="468DA77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35F754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9AB30B5" w14:textId="77777777" w:rsidTr="00232E5A">
        <w:trPr>
          <w:trHeight w:val="300"/>
          <w:jc w:val="center"/>
        </w:trPr>
        <w:tc>
          <w:tcPr>
            <w:tcW w:w="613" w:type="pct"/>
            <w:shd w:val="clear" w:color="auto" w:fill="auto"/>
            <w:noWrap/>
            <w:vAlign w:val="center"/>
            <w:hideMark/>
          </w:tcPr>
          <w:p w14:paraId="388A19B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25094C6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70C5243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60A7A0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6AF7BC0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35" w:type="pct"/>
            <w:shd w:val="clear" w:color="auto" w:fill="auto"/>
            <w:noWrap/>
            <w:vAlign w:val="center"/>
            <w:hideMark/>
          </w:tcPr>
          <w:p w14:paraId="3CF42FF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418" w:type="pct"/>
            <w:shd w:val="clear" w:color="auto" w:fill="auto"/>
            <w:noWrap/>
            <w:vAlign w:val="center"/>
            <w:hideMark/>
          </w:tcPr>
          <w:p w14:paraId="7EE0897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070694A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301" w:type="pct"/>
            <w:shd w:val="clear" w:color="auto" w:fill="auto"/>
            <w:noWrap/>
            <w:vAlign w:val="center"/>
            <w:hideMark/>
          </w:tcPr>
          <w:p w14:paraId="2282101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2B0A72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7E0AABE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75</w:t>
            </w:r>
          </w:p>
        </w:tc>
        <w:tc>
          <w:tcPr>
            <w:tcW w:w="251" w:type="pct"/>
            <w:shd w:val="clear" w:color="auto" w:fill="auto"/>
            <w:noWrap/>
            <w:vAlign w:val="bottom"/>
            <w:hideMark/>
          </w:tcPr>
          <w:p w14:paraId="7A72E56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24D6E0A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27550D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79A2C6ED" w14:textId="77777777" w:rsidTr="00232E5A">
        <w:trPr>
          <w:trHeight w:val="300"/>
          <w:jc w:val="center"/>
        </w:trPr>
        <w:tc>
          <w:tcPr>
            <w:tcW w:w="613" w:type="pct"/>
            <w:shd w:val="clear" w:color="auto" w:fill="auto"/>
            <w:noWrap/>
            <w:vAlign w:val="center"/>
            <w:hideMark/>
          </w:tcPr>
          <w:p w14:paraId="4778591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6EFF5A5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5539AD4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0B91F0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78E8767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435" w:type="pct"/>
            <w:shd w:val="clear" w:color="auto" w:fill="auto"/>
            <w:noWrap/>
            <w:vAlign w:val="center"/>
            <w:hideMark/>
          </w:tcPr>
          <w:p w14:paraId="0916413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18" w:type="pct"/>
            <w:shd w:val="clear" w:color="auto" w:fill="auto"/>
            <w:noWrap/>
            <w:vAlign w:val="center"/>
            <w:hideMark/>
          </w:tcPr>
          <w:p w14:paraId="35D0066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0891DB0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301" w:type="pct"/>
            <w:shd w:val="clear" w:color="auto" w:fill="auto"/>
            <w:noWrap/>
            <w:vAlign w:val="center"/>
            <w:hideMark/>
          </w:tcPr>
          <w:p w14:paraId="5E8C9E4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3A17BA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7511E91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78</w:t>
            </w:r>
          </w:p>
        </w:tc>
        <w:tc>
          <w:tcPr>
            <w:tcW w:w="251" w:type="pct"/>
            <w:shd w:val="clear" w:color="auto" w:fill="auto"/>
            <w:noWrap/>
            <w:vAlign w:val="bottom"/>
            <w:hideMark/>
          </w:tcPr>
          <w:p w14:paraId="4B29253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249" w:type="pct"/>
            <w:shd w:val="clear" w:color="auto" w:fill="auto"/>
            <w:noWrap/>
            <w:vAlign w:val="bottom"/>
            <w:hideMark/>
          </w:tcPr>
          <w:p w14:paraId="0485E95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0550B6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3E248F6" w14:textId="77777777" w:rsidTr="00232E5A">
        <w:trPr>
          <w:trHeight w:val="300"/>
          <w:jc w:val="center"/>
        </w:trPr>
        <w:tc>
          <w:tcPr>
            <w:tcW w:w="613" w:type="pct"/>
            <w:shd w:val="clear" w:color="auto" w:fill="auto"/>
            <w:noWrap/>
            <w:vAlign w:val="center"/>
            <w:hideMark/>
          </w:tcPr>
          <w:p w14:paraId="74B67CD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17E1136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30B276F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98BAB9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E41A37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35" w:type="pct"/>
            <w:shd w:val="clear" w:color="auto" w:fill="auto"/>
            <w:noWrap/>
            <w:vAlign w:val="center"/>
            <w:hideMark/>
          </w:tcPr>
          <w:p w14:paraId="07297C4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18" w:type="pct"/>
            <w:shd w:val="clear" w:color="auto" w:fill="auto"/>
            <w:noWrap/>
            <w:vAlign w:val="center"/>
            <w:hideMark/>
          </w:tcPr>
          <w:p w14:paraId="5D926EE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301" w:type="pct"/>
            <w:shd w:val="clear" w:color="auto" w:fill="auto"/>
            <w:noWrap/>
            <w:vAlign w:val="center"/>
            <w:hideMark/>
          </w:tcPr>
          <w:p w14:paraId="55B5D1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3B3DF08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240283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02542F1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93</w:t>
            </w:r>
          </w:p>
        </w:tc>
        <w:tc>
          <w:tcPr>
            <w:tcW w:w="251" w:type="pct"/>
            <w:shd w:val="clear" w:color="auto" w:fill="auto"/>
            <w:noWrap/>
            <w:vAlign w:val="bottom"/>
            <w:hideMark/>
          </w:tcPr>
          <w:p w14:paraId="729F15B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249" w:type="pct"/>
            <w:shd w:val="clear" w:color="auto" w:fill="auto"/>
            <w:noWrap/>
            <w:vAlign w:val="bottom"/>
            <w:hideMark/>
          </w:tcPr>
          <w:p w14:paraId="5C0FF1B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AB8856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7001C49F" w14:textId="77777777" w:rsidTr="00232E5A">
        <w:trPr>
          <w:trHeight w:val="300"/>
          <w:jc w:val="center"/>
        </w:trPr>
        <w:tc>
          <w:tcPr>
            <w:tcW w:w="613" w:type="pct"/>
            <w:shd w:val="clear" w:color="auto" w:fill="auto"/>
            <w:noWrap/>
            <w:vAlign w:val="center"/>
            <w:hideMark/>
          </w:tcPr>
          <w:p w14:paraId="5B15D3F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6F7199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7413E2E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39F4014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60E28A9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35" w:type="pct"/>
            <w:shd w:val="clear" w:color="auto" w:fill="auto"/>
            <w:noWrap/>
            <w:vAlign w:val="center"/>
            <w:hideMark/>
          </w:tcPr>
          <w:p w14:paraId="6DEA9AD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18" w:type="pct"/>
            <w:shd w:val="clear" w:color="auto" w:fill="auto"/>
            <w:noWrap/>
            <w:vAlign w:val="center"/>
            <w:hideMark/>
          </w:tcPr>
          <w:p w14:paraId="5C44075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38DAACE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30</w:t>
            </w:r>
          </w:p>
        </w:tc>
        <w:tc>
          <w:tcPr>
            <w:tcW w:w="301" w:type="pct"/>
            <w:shd w:val="clear" w:color="auto" w:fill="auto"/>
            <w:noWrap/>
            <w:vAlign w:val="center"/>
            <w:hideMark/>
          </w:tcPr>
          <w:p w14:paraId="3829313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F52673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bottom"/>
            <w:hideMark/>
          </w:tcPr>
          <w:p w14:paraId="374DBCE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63</w:t>
            </w:r>
          </w:p>
        </w:tc>
        <w:tc>
          <w:tcPr>
            <w:tcW w:w="251" w:type="pct"/>
            <w:shd w:val="clear" w:color="auto" w:fill="auto"/>
            <w:noWrap/>
            <w:vAlign w:val="bottom"/>
            <w:hideMark/>
          </w:tcPr>
          <w:p w14:paraId="3C55F98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249" w:type="pct"/>
            <w:shd w:val="clear" w:color="auto" w:fill="auto"/>
            <w:noWrap/>
            <w:vAlign w:val="bottom"/>
            <w:hideMark/>
          </w:tcPr>
          <w:p w14:paraId="4951E48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5B8723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4309616" w14:textId="77777777" w:rsidTr="00232E5A">
        <w:trPr>
          <w:trHeight w:val="300"/>
          <w:jc w:val="center"/>
        </w:trPr>
        <w:tc>
          <w:tcPr>
            <w:tcW w:w="613" w:type="pct"/>
            <w:shd w:val="clear" w:color="auto" w:fill="auto"/>
            <w:noWrap/>
            <w:vAlign w:val="center"/>
            <w:hideMark/>
          </w:tcPr>
          <w:p w14:paraId="0EE10D8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6AD016E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4C0BA49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5B5F45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606AC1D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11</w:t>
            </w:r>
          </w:p>
        </w:tc>
        <w:tc>
          <w:tcPr>
            <w:tcW w:w="435" w:type="pct"/>
            <w:shd w:val="clear" w:color="auto" w:fill="auto"/>
            <w:noWrap/>
            <w:vAlign w:val="center"/>
            <w:hideMark/>
          </w:tcPr>
          <w:p w14:paraId="7A9BE74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11</w:t>
            </w:r>
          </w:p>
        </w:tc>
        <w:tc>
          <w:tcPr>
            <w:tcW w:w="418" w:type="pct"/>
            <w:shd w:val="clear" w:color="auto" w:fill="auto"/>
            <w:noWrap/>
            <w:vAlign w:val="center"/>
            <w:hideMark/>
          </w:tcPr>
          <w:p w14:paraId="4A040D7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18849E1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35</w:t>
            </w:r>
          </w:p>
        </w:tc>
        <w:tc>
          <w:tcPr>
            <w:tcW w:w="301" w:type="pct"/>
            <w:shd w:val="clear" w:color="auto" w:fill="auto"/>
            <w:noWrap/>
            <w:vAlign w:val="center"/>
            <w:hideMark/>
          </w:tcPr>
          <w:p w14:paraId="32B0A8E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E4B63C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bottom"/>
            <w:hideMark/>
          </w:tcPr>
          <w:p w14:paraId="6D3FB14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60</w:t>
            </w:r>
          </w:p>
        </w:tc>
        <w:tc>
          <w:tcPr>
            <w:tcW w:w="251" w:type="pct"/>
            <w:shd w:val="clear" w:color="auto" w:fill="auto"/>
            <w:noWrap/>
            <w:vAlign w:val="bottom"/>
            <w:hideMark/>
          </w:tcPr>
          <w:p w14:paraId="3F81689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295E9F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C3E117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0D0A6DA" w14:textId="77777777" w:rsidTr="00232E5A">
        <w:trPr>
          <w:trHeight w:val="300"/>
          <w:jc w:val="center"/>
        </w:trPr>
        <w:tc>
          <w:tcPr>
            <w:tcW w:w="613" w:type="pct"/>
            <w:shd w:val="clear" w:color="auto" w:fill="auto"/>
            <w:noWrap/>
            <w:vAlign w:val="center"/>
            <w:hideMark/>
          </w:tcPr>
          <w:p w14:paraId="36FAA90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49324B2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2978FA9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13174C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158CF0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35" w:type="pct"/>
            <w:shd w:val="clear" w:color="auto" w:fill="auto"/>
            <w:noWrap/>
            <w:vAlign w:val="center"/>
            <w:hideMark/>
          </w:tcPr>
          <w:p w14:paraId="470C15B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18" w:type="pct"/>
            <w:shd w:val="clear" w:color="auto" w:fill="auto"/>
            <w:noWrap/>
            <w:vAlign w:val="center"/>
            <w:hideMark/>
          </w:tcPr>
          <w:p w14:paraId="35AAE2B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77C8000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301" w:type="pct"/>
            <w:shd w:val="clear" w:color="auto" w:fill="auto"/>
            <w:noWrap/>
            <w:vAlign w:val="center"/>
            <w:hideMark/>
          </w:tcPr>
          <w:p w14:paraId="4EB641A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10131D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bottom"/>
            <w:hideMark/>
          </w:tcPr>
          <w:p w14:paraId="65E1788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40</w:t>
            </w:r>
          </w:p>
        </w:tc>
        <w:tc>
          <w:tcPr>
            <w:tcW w:w="251" w:type="pct"/>
            <w:shd w:val="clear" w:color="auto" w:fill="auto"/>
            <w:noWrap/>
            <w:vAlign w:val="bottom"/>
            <w:hideMark/>
          </w:tcPr>
          <w:p w14:paraId="15D94C6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35</w:t>
            </w:r>
          </w:p>
        </w:tc>
        <w:tc>
          <w:tcPr>
            <w:tcW w:w="249" w:type="pct"/>
            <w:shd w:val="clear" w:color="auto" w:fill="auto"/>
            <w:noWrap/>
            <w:vAlign w:val="bottom"/>
            <w:hideMark/>
          </w:tcPr>
          <w:p w14:paraId="4C53D25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6B9612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003C8A2A" w14:textId="77777777" w:rsidTr="00232E5A">
        <w:trPr>
          <w:trHeight w:val="300"/>
          <w:jc w:val="center"/>
        </w:trPr>
        <w:tc>
          <w:tcPr>
            <w:tcW w:w="613" w:type="pct"/>
            <w:shd w:val="clear" w:color="auto" w:fill="auto"/>
            <w:noWrap/>
            <w:vAlign w:val="center"/>
            <w:hideMark/>
          </w:tcPr>
          <w:p w14:paraId="6F9DCDF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13F25AB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538FC38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D4CD4B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1789D6B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35" w:type="pct"/>
            <w:shd w:val="clear" w:color="auto" w:fill="auto"/>
            <w:noWrap/>
            <w:vAlign w:val="center"/>
            <w:hideMark/>
          </w:tcPr>
          <w:p w14:paraId="1DFFCB1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418" w:type="pct"/>
            <w:shd w:val="clear" w:color="auto" w:fill="auto"/>
            <w:noWrap/>
            <w:vAlign w:val="center"/>
            <w:hideMark/>
          </w:tcPr>
          <w:p w14:paraId="791F985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301" w:type="pct"/>
            <w:shd w:val="clear" w:color="auto" w:fill="auto"/>
            <w:noWrap/>
            <w:vAlign w:val="center"/>
            <w:hideMark/>
          </w:tcPr>
          <w:p w14:paraId="4C24DB3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301" w:type="pct"/>
            <w:shd w:val="clear" w:color="auto" w:fill="auto"/>
            <w:noWrap/>
            <w:vAlign w:val="center"/>
            <w:hideMark/>
          </w:tcPr>
          <w:p w14:paraId="3CF98B4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C61815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bottom"/>
            <w:hideMark/>
          </w:tcPr>
          <w:p w14:paraId="53AB5F7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80</w:t>
            </w:r>
          </w:p>
        </w:tc>
        <w:tc>
          <w:tcPr>
            <w:tcW w:w="251" w:type="pct"/>
            <w:shd w:val="clear" w:color="auto" w:fill="auto"/>
            <w:noWrap/>
            <w:vAlign w:val="bottom"/>
            <w:hideMark/>
          </w:tcPr>
          <w:p w14:paraId="707B0E6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3BE591D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7119A78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056F6BC" w14:textId="77777777" w:rsidTr="00232E5A">
        <w:trPr>
          <w:trHeight w:val="300"/>
          <w:jc w:val="center"/>
        </w:trPr>
        <w:tc>
          <w:tcPr>
            <w:tcW w:w="613" w:type="pct"/>
            <w:shd w:val="clear" w:color="auto" w:fill="auto"/>
            <w:noWrap/>
            <w:vAlign w:val="center"/>
            <w:hideMark/>
          </w:tcPr>
          <w:p w14:paraId="2D8D0FA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179E3B7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2C5BCBC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8A6383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7BC7470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11</w:t>
            </w:r>
          </w:p>
        </w:tc>
        <w:tc>
          <w:tcPr>
            <w:tcW w:w="435" w:type="pct"/>
            <w:shd w:val="clear" w:color="auto" w:fill="auto"/>
            <w:noWrap/>
            <w:vAlign w:val="center"/>
            <w:hideMark/>
          </w:tcPr>
          <w:p w14:paraId="26FDE35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18" w:type="pct"/>
            <w:shd w:val="clear" w:color="auto" w:fill="auto"/>
            <w:noWrap/>
            <w:vAlign w:val="center"/>
            <w:hideMark/>
          </w:tcPr>
          <w:p w14:paraId="75065E6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105FCC2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4627425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B28E57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AF7C2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88</w:t>
            </w:r>
          </w:p>
        </w:tc>
        <w:tc>
          <w:tcPr>
            <w:tcW w:w="251" w:type="pct"/>
            <w:shd w:val="clear" w:color="auto" w:fill="auto"/>
            <w:noWrap/>
            <w:vAlign w:val="bottom"/>
            <w:hideMark/>
          </w:tcPr>
          <w:p w14:paraId="2DE3D7C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249" w:type="pct"/>
            <w:shd w:val="clear" w:color="auto" w:fill="auto"/>
            <w:noWrap/>
            <w:vAlign w:val="bottom"/>
            <w:hideMark/>
          </w:tcPr>
          <w:p w14:paraId="18D9046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588A652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32134630" w14:textId="77777777" w:rsidTr="00232E5A">
        <w:trPr>
          <w:trHeight w:val="300"/>
          <w:jc w:val="center"/>
        </w:trPr>
        <w:tc>
          <w:tcPr>
            <w:tcW w:w="613" w:type="pct"/>
            <w:shd w:val="clear" w:color="auto" w:fill="auto"/>
            <w:noWrap/>
            <w:vAlign w:val="center"/>
            <w:hideMark/>
          </w:tcPr>
          <w:p w14:paraId="3344704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63940F6F" w14:textId="519D6B63"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422105A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7E2492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F1C6E0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435" w:type="pct"/>
            <w:shd w:val="clear" w:color="auto" w:fill="auto"/>
            <w:noWrap/>
            <w:vAlign w:val="center"/>
            <w:hideMark/>
          </w:tcPr>
          <w:p w14:paraId="50B6B4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418" w:type="pct"/>
            <w:shd w:val="clear" w:color="auto" w:fill="auto"/>
            <w:noWrap/>
            <w:vAlign w:val="center"/>
            <w:hideMark/>
          </w:tcPr>
          <w:p w14:paraId="0C2DD8B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55DE9ED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87FB1A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5D066C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703E93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75</w:t>
            </w:r>
          </w:p>
        </w:tc>
        <w:tc>
          <w:tcPr>
            <w:tcW w:w="251" w:type="pct"/>
            <w:shd w:val="clear" w:color="auto" w:fill="auto"/>
            <w:noWrap/>
            <w:vAlign w:val="bottom"/>
            <w:hideMark/>
          </w:tcPr>
          <w:p w14:paraId="0C15AAC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249" w:type="pct"/>
            <w:shd w:val="clear" w:color="auto" w:fill="auto"/>
            <w:noWrap/>
            <w:vAlign w:val="bottom"/>
            <w:hideMark/>
          </w:tcPr>
          <w:p w14:paraId="36468EE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BE52D9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A01930A" w14:textId="77777777" w:rsidTr="00232E5A">
        <w:trPr>
          <w:trHeight w:val="300"/>
          <w:jc w:val="center"/>
        </w:trPr>
        <w:tc>
          <w:tcPr>
            <w:tcW w:w="613" w:type="pct"/>
            <w:shd w:val="clear" w:color="auto" w:fill="auto"/>
            <w:noWrap/>
            <w:vAlign w:val="center"/>
            <w:hideMark/>
          </w:tcPr>
          <w:p w14:paraId="28785FB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2CFD369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092323E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4253CD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439C01D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35" w:type="pct"/>
            <w:shd w:val="clear" w:color="auto" w:fill="auto"/>
            <w:noWrap/>
            <w:vAlign w:val="center"/>
            <w:hideMark/>
          </w:tcPr>
          <w:p w14:paraId="52FF40A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418" w:type="pct"/>
            <w:shd w:val="clear" w:color="auto" w:fill="auto"/>
            <w:noWrap/>
            <w:vAlign w:val="center"/>
            <w:hideMark/>
          </w:tcPr>
          <w:p w14:paraId="255F9B8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301" w:type="pct"/>
            <w:shd w:val="clear" w:color="auto" w:fill="auto"/>
            <w:noWrap/>
            <w:vAlign w:val="center"/>
            <w:hideMark/>
          </w:tcPr>
          <w:p w14:paraId="5FDDB27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5713D90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F79563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bottom"/>
            <w:hideMark/>
          </w:tcPr>
          <w:p w14:paraId="5CEDDED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70</w:t>
            </w:r>
          </w:p>
        </w:tc>
        <w:tc>
          <w:tcPr>
            <w:tcW w:w="251" w:type="pct"/>
            <w:shd w:val="clear" w:color="auto" w:fill="auto"/>
            <w:noWrap/>
            <w:vAlign w:val="bottom"/>
            <w:hideMark/>
          </w:tcPr>
          <w:p w14:paraId="2C8B9E6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249" w:type="pct"/>
            <w:shd w:val="clear" w:color="auto" w:fill="auto"/>
            <w:noWrap/>
            <w:vAlign w:val="bottom"/>
            <w:hideMark/>
          </w:tcPr>
          <w:p w14:paraId="034982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62AFB9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0E4127B5" w14:textId="77777777" w:rsidTr="00232E5A">
        <w:trPr>
          <w:trHeight w:val="300"/>
          <w:jc w:val="center"/>
        </w:trPr>
        <w:tc>
          <w:tcPr>
            <w:tcW w:w="613" w:type="pct"/>
            <w:shd w:val="clear" w:color="auto" w:fill="auto"/>
            <w:noWrap/>
            <w:vAlign w:val="center"/>
            <w:hideMark/>
          </w:tcPr>
          <w:p w14:paraId="1972BB4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61885C8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4753766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7F2E7F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6CBA140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435" w:type="pct"/>
            <w:shd w:val="clear" w:color="auto" w:fill="auto"/>
            <w:noWrap/>
            <w:vAlign w:val="center"/>
            <w:hideMark/>
          </w:tcPr>
          <w:p w14:paraId="399EF87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418" w:type="pct"/>
            <w:shd w:val="clear" w:color="auto" w:fill="auto"/>
            <w:noWrap/>
            <w:vAlign w:val="center"/>
            <w:hideMark/>
          </w:tcPr>
          <w:p w14:paraId="22AF597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3C08928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2FE9625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76F5B2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7608F16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95</w:t>
            </w:r>
          </w:p>
        </w:tc>
        <w:tc>
          <w:tcPr>
            <w:tcW w:w="251" w:type="pct"/>
            <w:shd w:val="clear" w:color="auto" w:fill="auto"/>
            <w:noWrap/>
            <w:vAlign w:val="bottom"/>
            <w:hideMark/>
          </w:tcPr>
          <w:p w14:paraId="502227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95FC6D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7A5AF3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A33AE7C" w14:textId="77777777" w:rsidTr="00232E5A">
        <w:trPr>
          <w:trHeight w:val="300"/>
          <w:jc w:val="center"/>
        </w:trPr>
        <w:tc>
          <w:tcPr>
            <w:tcW w:w="613" w:type="pct"/>
            <w:shd w:val="clear" w:color="auto" w:fill="auto"/>
            <w:noWrap/>
            <w:vAlign w:val="center"/>
            <w:hideMark/>
          </w:tcPr>
          <w:p w14:paraId="749CF17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43E9451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670C66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1D0084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4DA952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435" w:type="pct"/>
            <w:shd w:val="clear" w:color="auto" w:fill="auto"/>
            <w:noWrap/>
            <w:vAlign w:val="center"/>
            <w:hideMark/>
          </w:tcPr>
          <w:p w14:paraId="5098378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418" w:type="pct"/>
            <w:shd w:val="clear" w:color="auto" w:fill="auto"/>
            <w:noWrap/>
            <w:vAlign w:val="center"/>
            <w:hideMark/>
          </w:tcPr>
          <w:p w14:paraId="7A9731B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155C68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151AD60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192766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40</w:t>
            </w:r>
          </w:p>
        </w:tc>
        <w:tc>
          <w:tcPr>
            <w:tcW w:w="301" w:type="pct"/>
            <w:shd w:val="clear" w:color="auto" w:fill="auto"/>
            <w:noWrap/>
            <w:vAlign w:val="bottom"/>
            <w:hideMark/>
          </w:tcPr>
          <w:p w14:paraId="2AD54AC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45</w:t>
            </w:r>
          </w:p>
        </w:tc>
        <w:tc>
          <w:tcPr>
            <w:tcW w:w="251" w:type="pct"/>
            <w:shd w:val="clear" w:color="auto" w:fill="auto"/>
            <w:noWrap/>
            <w:vAlign w:val="bottom"/>
            <w:hideMark/>
          </w:tcPr>
          <w:p w14:paraId="53A2635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249" w:type="pct"/>
            <w:shd w:val="clear" w:color="auto" w:fill="auto"/>
            <w:noWrap/>
            <w:vAlign w:val="bottom"/>
            <w:hideMark/>
          </w:tcPr>
          <w:p w14:paraId="17CA29D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1B5100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25BD1D5" w14:textId="77777777" w:rsidTr="00232E5A">
        <w:trPr>
          <w:trHeight w:val="300"/>
          <w:jc w:val="center"/>
        </w:trPr>
        <w:tc>
          <w:tcPr>
            <w:tcW w:w="613" w:type="pct"/>
            <w:shd w:val="clear" w:color="auto" w:fill="auto"/>
            <w:noWrap/>
            <w:vAlign w:val="center"/>
            <w:hideMark/>
          </w:tcPr>
          <w:p w14:paraId="0BB9A6C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6C3F46E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528FF15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72BA1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5FD608F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35" w:type="pct"/>
            <w:shd w:val="clear" w:color="auto" w:fill="auto"/>
            <w:noWrap/>
            <w:vAlign w:val="center"/>
            <w:hideMark/>
          </w:tcPr>
          <w:p w14:paraId="3123ABC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18" w:type="pct"/>
            <w:shd w:val="clear" w:color="auto" w:fill="auto"/>
            <w:noWrap/>
            <w:vAlign w:val="center"/>
            <w:hideMark/>
          </w:tcPr>
          <w:p w14:paraId="4080B66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24E326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94D965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301" w:type="pct"/>
            <w:shd w:val="clear" w:color="auto" w:fill="auto"/>
            <w:noWrap/>
            <w:vAlign w:val="center"/>
            <w:hideMark/>
          </w:tcPr>
          <w:p w14:paraId="708DC67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bottom"/>
            <w:hideMark/>
          </w:tcPr>
          <w:p w14:paraId="0A02F5C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40</w:t>
            </w:r>
          </w:p>
        </w:tc>
        <w:tc>
          <w:tcPr>
            <w:tcW w:w="251" w:type="pct"/>
            <w:shd w:val="clear" w:color="auto" w:fill="auto"/>
            <w:noWrap/>
            <w:vAlign w:val="bottom"/>
            <w:hideMark/>
          </w:tcPr>
          <w:p w14:paraId="2E9ACE2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30</w:t>
            </w:r>
          </w:p>
        </w:tc>
        <w:tc>
          <w:tcPr>
            <w:tcW w:w="249" w:type="pct"/>
            <w:shd w:val="clear" w:color="auto" w:fill="auto"/>
            <w:noWrap/>
            <w:vAlign w:val="bottom"/>
            <w:hideMark/>
          </w:tcPr>
          <w:p w14:paraId="03E343E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0B09BF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0EA7FF7" w14:textId="77777777" w:rsidTr="00232E5A">
        <w:trPr>
          <w:trHeight w:val="300"/>
          <w:jc w:val="center"/>
        </w:trPr>
        <w:tc>
          <w:tcPr>
            <w:tcW w:w="613" w:type="pct"/>
            <w:shd w:val="clear" w:color="auto" w:fill="auto"/>
            <w:noWrap/>
            <w:vAlign w:val="center"/>
            <w:hideMark/>
          </w:tcPr>
          <w:p w14:paraId="278DAB5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00F26BE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6F22C4E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3E8A40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2EE9FC0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35" w:type="pct"/>
            <w:shd w:val="clear" w:color="auto" w:fill="auto"/>
            <w:noWrap/>
            <w:vAlign w:val="center"/>
            <w:hideMark/>
          </w:tcPr>
          <w:p w14:paraId="6175B38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18" w:type="pct"/>
            <w:shd w:val="clear" w:color="auto" w:fill="auto"/>
            <w:noWrap/>
            <w:vAlign w:val="center"/>
            <w:hideMark/>
          </w:tcPr>
          <w:p w14:paraId="7B7594A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301" w:type="pct"/>
            <w:shd w:val="clear" w:color="auto" w:fill="auto"/>
            <w:noWrap/>
            <w:vAlign w:val="center"/>
            <w:hideMark/>
          </w:tcPr>
          <w:p w14:paraId="68D52E4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555E133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5141D9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30</w:t>
            </w:r>
          </w:p>
        </w:tc>
        <w:tc>
          <w:tcPr>
            <w:tcW w:w="301" w:type="pct"/>
            <w:shd w:val="clear" w:color="auto" w:fill="auto"/>
            <w:noWrap/>
            <w:vAlign w:val="bottom"/>
            <w:hideMark/>
          </w:tcPr>
          <w:p w14:paraId="3FC0FAC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60</w:t>
            </w:r>
          </w:p>
        </w:tc>
        <w:tc>
          <w:tcPr>
            <w:tcW w:w="251" w:type="pct"/>
            <w:shd w:val="clear" w:color="auto" w:fill="auto"/>
            <w:noWrap/>
            <w:vAlign w:val="bottom"/>
            <w:hideMark/>
          </w:tcPr>
          <w:p w14:paraId="6962AAD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940090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78A79AC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0D40BBC6" w14:textId="77777777" w:rsidTr="00232E5A">
        <w:trPr>
          <w:trHeight w:val="300"/>
          <w:jc w:val="center"/>
        </w:trPr>
        <w:tc>
          <w:tcPr>
            <w:tcW w:w="613" w:type="pct"/>
            <w:shd w:val="clear" w:color="auto" w:fill="auto"/>
            <w:noWrap/>
            <w:vAlign w:val="center"/>
            <w:hideMark/>
          </w:tcPr>
          <w:p w14:paraId="4F3C0A4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4D6461E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1F0C8F4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3FE208D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5D78E1D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435" w:type="pct"/>
            <w:shd w:val="clear" w:color="auto" w:fill="auto"/>
            <w:noWrap/>
            <w:vAlign w:val="center"/>
            <w:hideMark/>
          </w:tcPr>
          <w:p w14:paraId="017DAE0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418" w:type="pct"/>
            <w:shd w:val="clear" w:color="auto" w:fill="auto"/>
            <w:noWrap/>
            <w:vAlign w:val="center"/>
            <w:hideMark/>
          </w:tcPr>
          <w:p w14:paraId="4D894A9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26FF176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3310D6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BDCEDF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55A298C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55</w:t>
            </w:r>
          </w:p>
        </w:tc>
        <w:tc>
          <w:tcPr>
            <w:tcW w:w="251" w:type="pct"/>
            <w:shd w:val="clear" w:color="auto" w:fill="auto"/>
            <w:noWrap/>
            <w:vAlign w:val="bottom"/>
            <w:hideMark/>
          </w:tcPr>
          <w:p w14:paraId="59CC58B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45</w:t>
            </w:r>
          </w:p>
        </w:tc>
        <w:tc>
          <w:tcPr>
            <w:tcW w:w="249" w:type="pct"/>
            <w:shd w:val="clear" w:color="auto" w:fill="auto"/>
            <w:noWrap/>
            <w:vAlign w:val="bottom"/>
            <w:hideMark/>
          </w:tcPr>
          <w:p w14:paraId="0F7474C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1B1637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71F8D53" w14:textId="77777777" w:rsidTr="00232E5A">
        <w:trPr>
          <w:trHeight w:val="300"/>
          <w:jc w:val="center"/>
        </w:trPr>
        <w:tc>
          <w:tcPr>
            <w:tcW w:w="613" w:type="pct"/>
            <w:shd w:val="clear" w:color="auto" w:fill="auto"/>
            <w:noWrap/>
            <w:vAlign w:val="center"/>
            <w:hideMark/>
          </w:tcPr>
          <w:p w14:paraId="0770469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7951E1E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5553FC3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1FF9DD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16568B4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35" w:type="pct"/>
            <w:shd w:val="clear" w:color="auto" w:fill="auto"/>
            <w:noWrap/>
            <w:vAlign w:val="center"/>
            <w:hideMark/>
          </w:tcPr>
          <w:p w14:paraId="112B1F8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18" w:type="pct"/>
            <w:shd w:val="clear" w:color="auto" w:fill="auto"/>
            <w:noWrap/>
            <w:vAlign w:val="center"/>
            <w:hideMark/>
          </w:tcPr>
          <w:p w14:paraId="3E646E7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2DEF3D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4E1BEDE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0829B6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bottom"/>
            <w:hideMark/>
          </w:tcPr>
          <w:p w14:paraId="4D9061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76</w:t>
            </w:r>
          </w:p>
        </w:tc>
        <w:tc>
          <w:tcPr>
            <w:tcW w:w="251" w:type="pct"/>
            <w:shd w:val="clear" w:color="auto" w:fill="auto"/>
            <w:noWrap/>
            <w:vAlign w:val="bottom"/>
            <w:hideMark/>
          </w:tcPr>
          <w:p w14:paraId="37042BA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249" w:type="pct"/>
            <w:shd w:val="clear" w:color="auto" w:fill="auto"/>
            <w:noWrap/>
            <w:vAlign w:val="bottom"/>
            <w:hideMark/>
          </w:tcPr>
          <w:p w14:paraId="360C1C2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9A2017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49AE506" w14:textId="77777777" w:rsidTr="00232E5A">
        <w:trPr>
          <w:trHeight w:val="300"/>
          <w:jc w:val="center"/>
        </w:trPr>
        <w:tc>
          <w:tcPr>
            <w:tcW w:w="613" w:type="pct"/>
            <w:shd w:val="clear" w:color="auto" w:fill="auto"/>
            <w:noWrap/>
            <w:vAlign w:val="center"/>
            <w:hideMark/>
          </w:tcPr>
          <w:p w14:paraId="007D612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6503D66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5F44F5B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393AA5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2FBFB7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35" w:type="pct"/>
            <w:shd w:val="clear" w:color="auto" w:fill="auto"/>
            <w:noWrap/>
            <w:vAlign w:val="center"/>
            <w:hideMark/>
          </w:tcPr>
          <w:p w14:paraId="17EBE9B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18" w:type="pct"/>
            <w:shd w:val="clear" w:color="auto" w:fill="auto"/>
            <w:noWrap/>
            <w:vAlign w:val="center"/>
            <w:hideMark/>
          </w:tcPr>
          <w:p w14:paraId="5071DC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3B1BCB7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34592E8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5C5AE7E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301" w:type="pct"/>
            <w:shd w:val="clear" w:color="auto" w:fill="auto"/>
            <w:noWrap/>
            <w:vAlign w:val="bottom"/>
            <w:hideMark/>
          </w:tcPr>
          <w:p w14:paraId="267E7FB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50</w:t>
            </w:r>
          </w:p>
        </w:tc>
        <w:tc>
          <w:tcPr>
            <w:tcW w:w="251" w:type="pct"/>
            <w:shd w:val="clear" w:color="auto" w:fill="auto"/>
            <w:noWrap/>
            <w:vAlign w:val="bottom"/>
            <w:hideMark/>
          </w:tcPr>
          <w:p w14:paraId="5DF6C60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249" w:type="pct"/>
            <w:shd w:val="clear" w:color="auto" w:fill="auto"/>
            <w:noWrap/>
            <w:vAlign w:val="bottom"/>
            <w:hideMark/>
          </w:tcPr>
          <w:p w14:paraId="5F17007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107A730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6C30C0B" w14:textId="77777777" w:rsidTr="00232E5A">
        <w:trPr>
          <w:trHeight w:val="300"/>
          <w:jc w:val="center"/>
        </w:trPr>
        <w:tc>
          <w:tcPr>
            <w:tcW w:w="613" w:type="pct"/>
            <w:shd w:val="clear" w:color="auto" w:fill="auto"/>
            <w:noWrap/>
            <w:vAlign w:val="center"/>
            <w:hideMark/>
          </w:tcPr>
          <w:p w14:paraId="0550F41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0DB0F93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5954705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765B10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334494E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435" w:type="pct"/>
            <w:shd w:val="clear" w:color="auto" w:fill="auto"/>
            <w:noWrap/>
            <w:vAlign w:val="center"/>
            <w:hideMark/>
          </w:tcPr>
          <w:p w14:paraId="691179C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18" w:type="pct"/>
            <w:shd w:val="clear" w:color="auto" w:fill="auto"/>
            <w:noWrap/>
            <w:vAlign w:val="center"/>
            <w:hideMark/>
          </w:tcPr>
          <w:p w14:paraId="5E7A681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18F72FA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45</w:t>
            </w:r>
          </w:p>
        </w:tc>
        <w:tc>
          <w:tcPr>
            <w:tcW w:w="301" w:type="pct"/>
            <w:shd w:val="clear" w:color="auto" w:fill="auto"/>
            <w:noWrap/>
            <w:vAlign w:val="center"/>
            <w:hideMark/>
          </w:tcPr>
          <w:p w14:paraId="5DEC5E4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FE9BB9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40</w:t>
            </w:r>
          </w:p>
        </w:tc>
        <w:tc>
          <w:tcPr>
            <w:tcW w:w="301" w:type="pct"/>
            <w:shd w:val="clear" w:color="auto" w:fill="auto"/>
            <w:noWrap/>
            <w:vAlign w:val="bottom"/>
            <w:hideMark/>
          </w:tcPr>
          <w:p w14:paraId="54CF262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251" w:type="pct"/>
            <w:shd w:val="clear" w:color="auto" w:fill="auto"/>
            <w:noWrap/>
            <w:vAlign w:val="bottom"/>
            <w:hideMark/>
          </w:tcPr>
          <w:p w14:paraId="29F6FE1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249" w:type="pct"/>
            <w:shd w:val="clear" w:color="auto" w:fill="auto"/>
            <w:noWrap/>
            <w:vAlign w:val="bottom"/>
            <w:hideMark/>
          </w:tcPr>
          <w:p w14:paraId="037E3EA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1D364A0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C6830B5" w14:textId="77777777" w:rsidTr="00232E5A">
        <w:trPr>
          <w:trHeight w:val="300"/>
          <w:jc w:val="center"/>
        </w:trPr>
        <w:tc>
          <w:tcPr>
            <w:tcW w:w="613" w:type="pct"/>
            <w:shd w:val="clear" w:color="auto" w:fill="auto"/>
            <w:noWrap/>
            <w:vAlign w:val="center"/>
            <w:hideMark/>
          </w:tcPr>
          <w:p w14:paraId="43B1D47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1831BF1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477C9C9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29102E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6029703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435" w:type="pct"/>
            <w:shd w:val="clear" w:color="auto" w:fill="auto"/>
            <w:noWrap/>
            <w:vAlign w:val="center"/>
            <w:hideMark/>
          </w:tcPr>
          <w:p w14:paraId="30C4054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418" w:type="pct"/>
            <w:shd w:val="clear" w:color="auto" w:fill="auto"/>
            <w:noWrap/>
            <w:vAlign w:val="center"/>
            <w:hideMark/>
          </w:tcPr>
          <w:p w14:paraId="6B0BD10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3.5</w:t>
            </w:r>
          </w:p>
        </w:tc>
        <w:tc>
          <w:tcPr>
            <w:tcW w:w="301" w:type="pct"/>
            <w:shd w:val="clear" w:color="auto" w:fill="auto"/>
            <w:noWrap/>
            <w:vAlign w:val="center"/>
            <w:hideMark/>
          </w:tcPr>
          <w:p w14:paraId="3F5E0D7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6389DF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51135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503758C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90</w:t>
            </w:r>
          </w:p>
        </w:tc>
        <w:tc>
          <w:tcPr>
            <w:tcW w:w="251" w:type="pct"/>
            <w:shd w:val="clear" w:color="auto" w:fill="auto"/>
            <w:noWrap/>
            <w:vAlign w:val="bottom"/>
            <w:hideMark/>
          </w:tcPr>
          <w:p w14:paraId="76561A9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249" w:type="pct"/>
            <w:shd w:val="clear" w:color="auto" w:fill="auto"/>
            <w:noWrap/>
            <w:vAlign w:val="bottom"/>
            <w:hideMark/>
          </w:tcPr>
          <w:p w14:paraId="6047118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1797A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3C39C6B9" w14:textId="77777777" w:rsidTr="00232E5A">
        <w:trPr>
          <w:trHeight w:val="300"/>
          <w:jc w:val="center"/>
        </w:trPr>
        <w:tc>
          <w:tcPr>
            <w:tcW w:w="613" w:type="pct"/>
            <w:shd w:val="clear" w:color="auto" w:fill="auto"/>
            <w:noWrap/>
            <w:vAlign w:val="center"/>
            <w:hideMark/>
          </w:tcPr>
          <w:p w14:paraId="542178B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232163C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52FD3B2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7D2548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3B019C5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35" w:type="pct"/>
            <w:shd w:val="clear" w:color="auto" w:fill="auto"/>
            <w:noWrap/>
            <w:vAlign w:val="center"/>
            <w:hideMark/>
          </w:tcPr>
          <w:p w14:paraId="47D721D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18" w:type="pct"/>
            <w:shd w:val="clear" w:color="auto" w:fill="auto"/>
            <w:noWrap/>
            <w:vAlign w:val="center"/>
            <w:hideMark/>
          </w:tcPr>
          <w:p w14:paraId="2339774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6EA2315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45</w:t>
            </w:r>
          </w:p>
        </w:tc>
        <w:tc>
          <w:tcPr>
            <w:tcW w:w="301" w:type="pct"/>
            <w:shd w:val="clear" w:color="auto" w:fill="auto"/>
            <w:noWrap/>
            <w:vAlign w:val="center"/>
            <w:hideMark/>
          </w:tcPr>
          <w:p w14:paraId="5F4BC02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8187C0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55</w:t>
            </w:r>
          </w:p>
        </w:tc>
        <w:tc>
          <w:tcPr>
            <w:tcW w:w="301" w:type="pct"/>
            <w:shd w:val="clear" w:color="auto" w:fill="auto"/>
            <w:noWrap/>
            <w:vAlign w:val="bottom"/>
            <w:hideMark/>
          </w:tcPr>
          <w:p w14:paraId="5E59FD4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3D56F24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B9A357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7601C0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C856256" w14:textId="77777777" w:rsidTr="00232E5A">
        <w:trPr>
          <w:trHeight w:val="300"/>
          <w:jc w:val="center"/>
        </w:trPr>
        <w:tc>
          <w:tcPr>
            <w:tcW w:w="613" w:type="pct"/>
            <w:shd w:val="clear" w:color="auto" w:fill="auto"/>
            <w:noWrap/>
            <w:vAlign w:val="center"/>
            <w:hideMark/>
          </w:tcPr>
          <w:p w14:paraId="0F896EC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266B1A9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75E7CDF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8D5AF5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18B5377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35" w:type="pct"/>
            <w:shd w:val="clear" w:color="auto" w:fill="auto"/>
            <w:noWrap/>
            <w:vAlign w:val="center"/>
            <w:hideMark/>
          </w:tcPr>
          <w:p w14:paraId="7B1D77F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418" w:type="pct"/>
            <w:shd w:val="clear" w:color="auto" w:fill="auto"/>
            <w:noWrap/>
            <w:vAlign w:val="center"/>
            <w:hideMark/>
          </w:tcPr>
          <w:p w14:paraId="348F3CB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7619A63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w:t>
            </w:r>
          </w:p>
        </w:tc>
        <w:tc>
          <w:tcPr>
            <w:tcW w:w="301" w:type="pct"/>
            <w:shd w:val="clear" w:color="auto" w:fill="auto"/>
            <w:noWrap/>
            <w:vAlign w:val="center"/>
            <w:hideMark/>
          </w:tcPr>
          <w:p w14:paraId="510AE62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2A2CFD6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80</w:t>
            </w:r>
          </w:p>
        </w:tc>
        <w:tc>
          <w:tcPr>
            <w:tcW w:w="301" w:type="pct"/>
            <w:shd w:val="clear" w:color="auto" w:fill="auto"/>
            <w:noWrap/>
            <w:vAlign w:val="bottom"/>
            <w:hideMark/>
          </w:tcPr>
          <w:p w14:paraId="1B03177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60A7F40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264A0C3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1C4232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05AA6268" w14:textId="77777777" w:rsidTr="00232E5A">
        <w:trPr>
          <w:trHeight w:val="300"/>
          <w:jc w:val="center"/>
        </w:trPr>
        <w:tc>
          <w:tcPr>
            <w:tcW w:w="613" w:type="pct"/>
            <w:shd w:val="clear" w:color="auto" w:fill="auto"/>
            <w:noWrap/>
            <w:vAlign w:val="center"/>
            <w:hideMark/>
          </w:tcPr>
          <w:p w14:paraId="041A6EE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051DC02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61626EE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844F3E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284E8F6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35" w:type="pct"/>
            <w:shd w:val="clear" w:color="auto" w:fill="auto"/>
            <w:noWrap/>
            <w:vAlign w:val="center"/>
            <w:hideMark/>
          </w:tcPr>
          <w:p w14:paraId="68E161F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18" w:type="pct"/>
            <w:shd w:val="clear" w:color="auto" w:fill="auto"/>
            <w:noWrap/>
            <w:vAlign w:val="center"/>
            <w:hideMark/>
          </w:tcPr>
          <w:p w14:paraId="297886B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0FD40A1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49413B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FC5E50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75F0B75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80</w:t>
            </w:r>
          </w:p>
        </w:tc>
        <w:tc>
          <w:tcPr>
            <w:tcW w:w="251" w:type="pct"/>
            <w:shd w:val="clear" w:color="auto" w:fill="auto"/>
            <w:noWrap/>
            <w:vAlign w:val="bottom"/>
            <w:hideMark/>
          </w:tcPr>
          <w:p w14:paraId="2EB6E82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249" w:type="pct"/>
            <w:shd w:val="clear" w:color="auto" w:fill="auto"/>
            <w:noWrap/>
            <w:vAlign w:val="bottom"/>
            <w:hideMark/>
          </w:tcPr>
          <w:p w14:paraId="39F55F7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155C014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835E63D" w14:textId="77777777" w:rsidTr="00232E5A">
        <w:trPr>
          <w:trHeight w:val="300"/>
          <w:jc w:val="center"/>
        </w:trPr>
        <w:tc>
          <w:tcPr>
            <w:tcW w:w="613" w:type="pct"/>
            <w:shd w:val="clear" w:color="auto" w:fill="auto"/>
            <w:noWrap/>
            <w:vAlign w:val="center"/>
            <w:hideMark/>
          </w:tcPr>
          <w:p w14:paraId="748DE02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01DE51F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48FAC0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6AE437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765E685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35" w:type="pct"/>
            <w:shd w:val="clear" w:color="auto" w:fill="auto"/>
            <w:noWrap/>
            <w:vAlign w:val="center"/>
            <w:hideMark/>
          </w:tcPr>
          <w:p w14:paraId="1ED5E27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18" w:type="pct"/>
            <w:shd w:val="clear" w:color="auto" w:fill="auto"/>
            <w:noWrap/>
            <w:vAlign w:val="center"/>
            <w:hideMark/>
          </w:tcPr>
          <w:p w14:paraId="0E5CE73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1D1FCF0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855038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075F5D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6864123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251" w:type="pct"/>
            <w:shd w:val="clear" w:color="auto" w:fill="auto"/>
            <w:noWrap/>
            <w:vAlign w:val="bottom"/>
            <w:hideMark/>
          </w:tcPr>
          <w:p w14:paraId="621C9AA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95</w:t>
            </w:r>
          </w:p>
        </w:tc>
        <w:tc>
          <w:tcPr>
            <w:tcW w:w="249" w:type="pct"/>
            <w:shd w:val="clear" w:color="auto" w:fill="auto"/>
            <w:noWrap/>
            <w:vAlign w:val="bottom"/>
            <w:hideMark/>
          </w:tcPr>
          <w:p w14:paraId="7E65F97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92053A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9E50750" w14:textId="77777777" w:rsidTr="00232E5A">
        <w:trPr>
          <w:trHeight w:val="300"/>
          <w:jc w:val="center"/>
        </w:trPr>
        <w:tc>
          <w:tcPr>
            <w:tcW w:w="613" w:type="pct"/>
            <w:shd w:val="clear" w:color="auto" w:fill="auto"/>
            <w:noWrap/>
            <w:vAlign w:val="center"/>
            <w:hideMark/>
          </w:tcPr>
          <w:p w14:paraId="26CE91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5DA9C47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54E3D71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3C035F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3FE455E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435" w:type="pct"/>
            <w:shd w:val="clear" w:color="auto" w:fill="auto"/>
            <w:noWrap/>
            <w:vAlign w:val="center"/>
            <w:hideMark/>
          </w:tcPr>
          <w:p w14:paraId="35C01F5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18" w:type="pct"/>
            <w:shd w:val="clear" w:color="auto" w:fill="auto"/>
            <w:noWrap/>
            <w:vAlign w:val="center"/>
            <w:hideMark/>
          </w:tcPr>
          <w:p w14:paraId="267FFF3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301" w:type="pct"/>
            <w:shd w:val="clear" w:color="auto" w:fill="auto"/>
            <w:noWrap/>
            <w:vAlign w:val="center"/>
            <w:hideMark/>
          </w:tcPr>
          <w:p w14:paraId="176E9EF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301" w:type="pct"/>
            <w:shd w:val="clear" w:color="auto" w:fill="auto"/>
            <w:noWrap/>
            <w:vAlign w:val="center"/>
            <w:hideMark/>
          </w:tcPr>
          <w:p w14:paraId="09D48C1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A0E666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bottom"/>
            <w:hideMark/>
          </w:tcPr>
          <w:p w14:paraId="557C664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35</w:t>
            </w:r>
          </w:p>
        </w:tc>
        <w:tc>
          <w:tcPr>
            <w:tcW w:w="251" w:type="pct"/>
            <w:shd w:val="clear" w:color="auto" w:fill="auto"/>
            <w:noWrap/>
            <w:vAlign w:val="bottom"/>
            <w:hideMark/>
          </w:tcPr>
          <w:p w14:paraId="206C5CE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45</w:t>
            </w:r>
          </w:p>
        </w:tc>
        <w:tc>
          <w:tcPr>
            <w:tcW w:w="249" w:type="pct"/>
            <w:shd w:val="clear" w:color="auto" w:fill="auto"/>
            <w:noWrap/>
            <w:vAlign w:val="bottom"/>
            <w:hideMark/>
          </w:tcPr>
          <w:p w14:paraId="7833E83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7A60AD4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F6BBB9B" w14:textId="77777777" w:rsidTr="00232E5A">
        <w:trPr>
          <w:trHeight w:val="300"/>
          <w:jc w:val="center"/>
        </w:trPr>
        <w:tc>
          <w:tcPr>
            <w:tcW w:w="613" w:type="pct"/>
            <w:shd w:val="clear" w:color="auto" w:fill="auto"/>
            <w:noWrap/>
            <w:vAlign w:val="center"/>
            <w:hideMark/>
          </w:tcPr>
          <w:p w14:paraId="125665A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1786662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1A08A4C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8A647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7E083DB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35" w:type="pct"/>
            <w:shd w:val="clear" w:color="auto" w:fill="auto"/>
            <w:noWrap/>
            <w:vAlign w:val="center"/>
            <w:hideMark/>
          </w:tcPr>
          <w:p w14:paraId="1D354D2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18" w:type="pct"/>
            <w:shd w:val="clear" w:color="auto" w:fill="auto"/>
            <w:noWrap/>
            <w:vAlign w:val="center"/>
            <w:hideMark/>
          </w:tcPr>
          <w:p w14:paraId="20DECF8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301" w:type="pct"/>
            <w:shd w:val="clear" w:color="auto" w:fill="auto"/>
            <w:noWrap/>
            <w:vAlign w:val="center"/>
            <w:hideMark/>
          </w:tcPr>
          <w:p w14:paraId="1ECC448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1D6D209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7E883A3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bottom"/>
            <w:hideMark/>
          </w:tcPr>
          <w:p w14:paraId="4B2F19E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251" w:type="pct"/>
            <w:shd w:val="clear" w:color="auto" w:fill="auto"/>
            <w:noWrap/>
            <w:vAlign w:val="bottom"/>
            <w:hideMark/>
          </w:tcPr>
          <w:p w14:paraId="690110A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68</w:t>
            </w:r>
          </w:p>
        </w:tc>
        <w:tc>
          <w:tcPr>
            <w:tcW w:w="249" w:type="pct"/>
            <w:shd w:val="clear" w:color="auto" w:fill="auto"/>
            <w:noWrap/>
            <w:vAlign w:val="bottom"/>
            <w:hideMark/>
          </w:tcPr>
          <w:p w14:paraId="68E9964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438504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9E501AD" w14:textId="77777777" w:rsidTr="00232E5A">
        <w:trPr>
          <w:trHeight w:val="300"/>
          <w:jc w:val="center"/>
        </w:trPr>
        <w:tc>
          <w:tcPr>
            <w:tcW w:w="613" w:type="pct"/>
            <w:shd w:val="clear" w:color="auto" w:fill="auto"/>
            <w:noWrap/>
            <w:vAlign w:val="center"/>
            <w:hideMark/>
          </w:tcPr>
          <w:p w14:paraId="43091C0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4F84EF8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39E6676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719FEA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1B4B793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11</w:t>
            </w:r>
          </w:p>
        </w:tc>
        <w:tc>
          <w:tcPr>
            <w:tcW w:w="435" w:type="pct"/>
            <w:shd w:val="clear" w:color="auto" w:fill="auto"/>
            <w:noWrap/>
            <w:vAlign w:val="center"/>
            <w:hideMark/>
          </w:tcPr>
          <w:p w14:paraId="39768C2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18" w:type="pct"/>
            <w:shd w:val="clear" w:color="auto" w:fill="auto"/>
            <w:noWrap/>
            <w:vAlign w:val="center"/>
            <w:hideMark/>
          </w:tcPr>
          <w:p w14:paraId="13EA6A3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22FA6BF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7C0DD43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39929C1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48</w:t>
            </w:r>
          </w:p>
        </w:tc>
        <w:tc>
          <w:tcPr>
            <w:tcW w:w="301" w:type="pct"/>
            <w:shd w:val="clear" w:color="auto" w:fill="auto"/>
            <w:noWrap/>
            <w:vAlign w:val="bottom"/>
            <w:hideMark/>
          </w:tcPr>
          <w:p w14:paraId="487A159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0E9BEEE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45</w:t>
            </w:r>
          </w:p>
        </w:tc>
        <w:tc>
          <w:tcPr>
            <w:tcW w:w="249" w:type="pct"/>
            <w:shd w:val="clear" w:color="auto" w:fill="auto"/>
            <w:noWrap/>
            <w:vAlign w:val="bottom"/>
            <w:hideMark/>
          </w:tcPr>
          <w:p w14:paraId="0F2980C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63DBF6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3E8F87E9" w14:textId="77777777" w:rsidTr="00232E5A">
        <w:trPr>
          <w:trHeight w:val="300"/>
          <w:jc w:val="center"/>
        </w:trPr>
        <w:tc>
          <w:tcPr>
            <w:tcW w:w="613" w:type="pct"/>
            <w:shd w:val="clear" w:color="auto" w:fill="auto"/>
            <w:noWrap/>
            <w:vAlign w:val="center"/>
            <w:hideMark/>
          </w:tcPr>
          <w:p w14:paraId="717E1E3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0E5A120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3073501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2D56F1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611441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35" w:type="pct"/>
            <w:shd w:val="clear" w:color="auto" w:fill="auto"/>
            <w:noWrap/>
            <w:vAlign w:val="center"/>
            <w:hideMark/>
          </w:tcPr>
          <w:p w14:paraId="611B7AF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18" w:type="pct"/>
            <w:shd w:val="clear" w:color="auto" w:fill="auto"/>
            <w:noWrap/>
            <w:vAlign w:val="center"/>
            <w:hideMark/>
          </w:tcPr>
          <w:p w14:paraId="7649908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7F3A5E5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D42EF0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BD89FE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07B625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55</w:t>
            </w:r>
          </w:p>
        </w:tc>
        <w:tc>
          <w:tcPr>
            <w:tcW w:w="251" w:type="pct"/>
            <w:shd w:val="clear" w:color="auto" w:fill="auto"/>
            <w:noWrap/>
            <w:vAlign w:val="bottom"/>
            <w:hideMark/>
          </w:tcPr>
          <w:p w14:paraId="6877B1D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45</w:t>
            </w:r>
          </w:p>
        </w:tc>
        <w:tc>
          <w:tcPr>
            <w:tcW w:w="249" w:type="pct"/>
            <w:shd w:val="clear" w:color="auto" w:fill="auto"/>
            <w:noWrap/>
            <w:vAlign w:val="bottom"/>
            <w:hideMark/>
          </w:tcPr>
          <w:p w14:paraId="52EF4F7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1C85C7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323FCD5" w14:textId="77777777" w:rsidTr="00232E5A">
        <w:trPr>
          <w:trHeight w:val="300"/>
          <w:jc w:val="center"/>
        </w:trPr>
        <w:tc>
          <w:tcPr>
            <w:tcW w:w="613" w:type="pct"/>
            <w:shd w:val="clear" w:color="auto" w:fill="auto"/>
            <w:noWrap/>
            <w:vAlign w:val="center"/>
            <w:hideMark/>
          </w:tcPr>
          <w:p w14:paraId="235DD13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23/10/2024</w:t>
            </w:r>
          </w:p>
        </w:tc>
        <w:tc>
          <w:tcPr>
            <w:tcW w:w="470" w:type="pct"/>
            <w:shd w:val="clear" w:color="auto" w:fill="auto"/>
            <w:noWrap/>
            <w:vAlign w:val="center"/>
            <w:hideMark/>
          </w:tcPr>
          <w:p w14:paraId="612FB6B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SCARH</w:t>
            </w:r>
          </w:p>
        </w:tc>
        <w:tc>
          <w:tcPr>
            <w:tcW w:w="390" w:type="pct"/>
            <w:shd w:val="clear" w:color="auto" w:fill="auto"/>
            <w:noWrap/>
            <w:vAlign w:val="center"/>
            <w:hideMark/>
          </w:tcPr>
          <w:p w14:paraId="7E8284B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02A5DA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2458F07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35" w:type="pct"/>
            <w:shd w:val="clear" w:color="auto" w:fill="auto"/>
            <w:noWrap/>
            <w:vAlign w:val="center"/>
            <w:hideMark/>
          </w:tcPr>
          <w:p w14:paraId="030EFD9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11</w:t>
            </w:r>
          </w:p>
        </w:tc>
        <w:tc>
          <w:tcPr>
            <w:tcW w:w="418" w:type="pct"/>
            <w:shd w:val="clear" w:color="auto" w:fill="auto"/>
            <w:noWrap/>
            <w:vAlign w:val="center"/>
            <w:hideMark/>
          </w:tcPr>
          <w:p w14:paraId="712398A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301" w:type="pct"/>
            <w:shd w:val="clear" w:color="auto" w:fill="auto"/>
            <w:noWrap/>
            <w:vAlign w:val="center"/>
            <w:hideMark/>
          </w:tcPr>
          <w:p w14:paraId="7DA4B9E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37CC5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54AB35C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473BF73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45</w:t>
            </w:r>
          </w:p>
        </w:tc>
        <w:tc>
          <w:tcPr>
            <w:tcW w:w="251" w:type="pct"/>
            <w:shd w:val="clear" w:color="auto" w:fill="auto"/>
            <w:noWrap/>
            <w:vAlign w:val="bottom"/>
            <w:hideMark/>
          </w:tcPr>
          <w:p w14:paraId="628757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50</w:t>
            </w:r>
          </w:p>
        </w:tc>
        <w:tc>
          <w:tcPr>
            <w:tcW w:w="249" w:type="pct"/>
            <w:shd w:val="clear" w:color="auto" w:fill="auto"/>
            <w:noWrap/>
            <w:vAlign w:val="bottom"/>
            <w:hideMark/>
          </w:tcPr>
          <w:p w14:paraId="7D3FA85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E28ED4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23B5981" w14:textId="77777777" w:rsidTr="00232E5A">
        <w:trPr>
          <w:trHeight w:val="300"/>
          <w:jc w:val="center"/>
        </w:trPr>
        <w:tc>
          <w:tcPr>
            <w:tcW w:w="613" w:type="pct"/>
            <w:shd w:val="clear" w:color="auto" w:fill="auto"/>
            <w:noWrap/>
            <w:vAlign w:val="center"/>
            <w:hideMark/>
          </w:tcPr>
          <w:p w14:paraId="26A7662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7F059EE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15AF115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838FA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3CE5DD5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435" w:type="pct"/>
            <w:shd w:val="clear" w:color="auto" w:fill="auto"/>
            <w:noWrap/>
            <w:vAlign w:val="center"/>
            <w:hideMark/>
          </w:tcPr>
          <w:p w14:paraId="596A30E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18" w:type="pct"/>
            <w:shd w:val="clear" w:color="auto" w:fill="auto"/>
            <w:noWrap/>
            <w:vAlign w:val="center"/>
            <w:hideMark/>
          </w:tcPr>
          <w:p w14:paraId="59E2A18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301" w:type="pct"/>
            <w:shd w:val="clear" w:color="auto" w:fill="auto"/>
            <w:noWrap/>
            <w:vAlign w:val="center"/>
            <w:hideMark/>
          </w:tcPr>
          <w:p w14:paraId="665C685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21B2AA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73FC46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45E49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00302F4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539271C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4231DC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0CDAD7CC" w14:textId="77777777" w:rsidTr="00232E5A">
        <w:trPr>
          <w:trHeight w:val="300"/>
          <w:jc w:val="center"/>
        </w:trPr>
        <w:tc>
          <w:tcPr>
            <w:tcW w:w="613" w:type="pct"/>
            <w:shd w:val="clear" w:color="auto" w:fill="auto"/>
            <w:noWrap/>
            <w:vAlign w:val="center"/>
            <w:hideMark/>
          </w:tcPr>
          <w:p w14:paraId="79E5726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72625FE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43074C8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A0FEF3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2059342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26</w:t>
            </w:r>
          </w:p>
        </w:tc>
        <w:tc>
          <w:tcPr>
            <w:tcW w:w="435" w:type="pct"/>
            <w:shd w:val="clear" w:color="auto" w:fill="auto"/>
            <w:noWrap/>
            <w:vAlign w:val="center"/>
            <w:hideMark/>
          </w:tcPr>
          <w:p w14:paraId="19336D5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28</w:t>
            </w:r>
          </w:p>
        </w:tc>
        <w:tc>
          <w:tcPr>
            <w:tcW w:w="418" w:type="pct"/>
            <w:shd w:val="clear" w:color="auto" w:fill="auto"/>
            <w:noWrap/>
            <w:vAlign w:val="center"/>
            <w:hideMark/>
          </w:tcPr>
          <w:p w14:paraId="64F6E8B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301" w:type="pct"/>
            <w:shd w:val="clear" w:color="auto" w:fill="auto"/>
            <w:noWrap/>
            <w:vAlign w:val="center"/>
            <w:hideMark/>
          </w:tcPr>
          <w:p w14:paraId="6F4A983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BBE206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7ED6EF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AC72DB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66315E2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EF50EF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A4C516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648607E" w14:textId="77777777" w:rsidTr="00232E5A">
        <w:trPr>
          <w:trHeight w:val="300"/>
          <w:jc w:val="center"/>
        </w:trPr>
        <w:tc>
          <w:tcPr>
            <w:tcW w:w="613" w:type="pct"/>
            <w:shd w:val="clear" w:color="auto" w:fill="auto"/>
            <w:noWrap/>
            <w:vAlign w:val="center"/>
            <w:hideMark/>
          </w:tcPr>
          <w:p w14:paraId="4295739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7A814B5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4D3330E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3FE6E21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177D12C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30</w:t>
            </w:r>
          </w:p>
        </w:tc>
        <w:tc>
          <w:tcPr>
            <w:tcW w:w="435" w:type="pct"/>
            <w:shd w:val="clear" w:color="auto" w:fill="auto"/>
            <w:noWrap/>
            <w:vAlign w:val="center"/>
            <w:hideMark/>
          </w:tcPr>
          <w:p w14:paraId="3445540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418" w:type="pct"/>
            <w:shd w:val="clear" w:color="auto" w:fill="auto"/>
            <w:noWrap/>
            <w:vAlign w:val="center"/>
            <w:hideMark/>
          </w:tcPr>
          <w:p w14:paraId="62B44E5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301" w:type="pct"/>
            <w:shd w:val="clear" w:color="auto" w:fill="auto"/>
            <w:noWrap/>
            <w:vAlign w:val="center"/>
            <w:hideMark/>
          </w:tcPr>
          <w:p w14:paraId="3A2DCD8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A3356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E832ED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39A846D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07B29F6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A9A824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48465F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750836E" w14:textId="77777777" w:rsidTr="00232E5A">
        <w:trPr>
          <w:trHeight w:val="300"/>
          <w:jc w:val="center"/>
        </w:trPr>
        <w:tc>
          <w:tcPr>
            <w:tcW w:w="613" w:type="pct"/>
            <w:shd w:val="clear" w:color="auto" w:fill="auto"/>
            <w:noWrap/>
            <w:vAlign w:val="center"/>
            <w:hideMark/>
          </w:tcPr>
          <w:p w14:paraId="41AA783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lastRenderedPageBreak/>
              <w:t>24/10/2024</w:t>
            </w:r>
          </w:p>
        </w:tc>
        <w:tc>
          <w:tcPr>
            <w:tcW w:w="470" w:type="pct"/>
            <w:shd w:val="clear" w:color="auto" w:fill="auto"/>
            <w:noWrap/>
            <w:vAlign w:val="center"/>
            <w:hideMark/>
          </w:tcPr>
          <w:p w14:paraId="43D3E4C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32FB67C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1C80DF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22CC6EB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28</w:t>
            </w:r>
          </w:p>
        </w:tc>
        <w:tc>
          <w:tcPr>
            <w:tcW w:w="435" w:type="pct"/>
            <w:shd w:val="clear" w:color="auto" w:fill="auto"/>
            <w:noWrap/>
            <w:vAlign w:val="center"/>
            <w:hideMark/>
          </w:tcPr>
          <w:p w14:paraId="17BFF59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26</w:t>
            </w:r>
          </w:p>
        </w:tc>
        <w:tc>
          <w:tcPr>
            <w:tcW w:w="418" w:type="pct"/>
            <w:shd w:val="clear" w:color="auto" w:fill="auto"/>
            <w:noWrap/>
            <w:vAlign w:val="center"/>
            <w:hideMark/>
          </w:tcPr>
          <w:p w14:paraId="3A3D618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301" w:type="pct"/>
            <w:shd w:val="clear" w:color="auto" w:fill="auto"/>
            <w:noWrap/>
            <w:vAlign w:val="center"/>
            <w:hideMark/>
          </w:tcPr>
          <w:p w14:paraId="5FD3FA7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23CB9C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EB05F5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5F454D3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00B0FA7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2084C6B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0C882D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A7668B1" w14:textId="77777777" w:rsidTr="00232E5A">
        <w:trPr>
          <w:trHeight w:val="300"/>
          <w:jc w:val="center"/>
        </w:trPr>
        <w:tc>
          <w:tcPr>
            <w:tcW w:w="613" w:type="pct"/>
            <w:shd w:val="clear" w:color="auto" w:fill="auto"/>
            <w:noWrap/>
            <w:vAlign w:val="center"/>
            <w:hideMark/>
          </w:tcPr>
          <w:p w14:paraId="76CEE4D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7A2D23F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30C9359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32189AC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74F6600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35</w:t>
            </w:r>
          </w:p>
        </w:tc>
        <w:tc>
          <w:tcPr>
            <w:tcW w:w="435" w:type="pct"/>
            <w:shd w:val="clear" w:color="auto" w:fill="auto"/>
            <w:noWrap/>
            <w:vAlign w:val="center"/>
            <w:hideMark/>
          </w:tcPr>
          <w:p w14:paraId="2ACE5B3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31</w:t>
            </w:r>
          </w:p>
        </w:tc>
        <w:tc>
          <w:tcPr>
            <w:tcW w:w="418" w:type="pct"/>
            <w:shd w:val="clear" w:color="auto" w:fill="auto"/>
            <w:noWrap/>
            <w:vAlign w:val="center"/>
            <w:hideMark/>
          </w:tcPr>
          <w:p w14:paraId="498EE84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0A720A0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3F8137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F0EF93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2C7CB0E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469AEDE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0A6616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9F4ABF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7785F30F" w14:textId="77777777" w:rsidTr="00232E5A">
        <w:trPr>
          <w:trHeight w:val="300"/>
          <w:jc w:val="center"/>
        </w:trPr>
        <w:tc>
          <w:tcPr>
            <w:tcW w:w="613" w:type="pct"/>
            <w:shd w:val="clear" w:color="auto" w:fill="auto"/>
            <w:noWrap/>
            <w:vAlign w:val="center"/>
            <w:hideMark/>
          </w:tcPr>
          <w:p w14:paraId="3B9B241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49C485B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134B4F0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B24395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47B9222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35" w:type="pct"/>
            <w:shd w:val="clear" w:color="auto" w:fill="auto"/>
            <w:noWrap/>
            <w:vAlign w:val="center"/>
            <w:hideMark/>
          </w:tcPr>
          <w:p w14:paraId="2460716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18" w:type="pct"/>
            <w:shd w:val="clear" w:color="auto" w:fill="auto"/>
            <w:noWrap/>
            <w:vAlign w:val="center"/>
            <w:hideMark/>
          </w:tcPr>
          <w:p w14:paraId="22EAAB6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1FBF1A8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168E9F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0E52C9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bottom"/>
            <w:hideMark/>
          </w:tcPr>
          <w:p w14:paraId="62EC274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18AB70E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417F0A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577946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99E11F7" w14:textId="77777777" w:rsidTr="00232E5A">
        <w:trPr>
          <w:trHeight w:val="300"/>
          <w:jc w:val="center"/>
        </w:trPr>
        <w:tc>
          <w:tcPr>
            <w:tcW w:w="613" w:type="pct"/>
            <w:shd w:val="clear" w:color="auto" w:fill="auto"/>
            <w:noWrap/>
            <w:vAlign w:val="center"/>
            <w:hideMark/>
          </w:tcPr>
          <w:p w14:paraId="68CA820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3BEA4E6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26CFCBA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CC4522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6291955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28</w:t>
            </w:r>
          </w:p>
        </w:tc>
        <w:tc>
          <w:tcPr>
            <w:tcW w:w="435" w:type="pct"/>
            <w:shd w:val="clear" w:color="auto" w:fill="auto"/>
            <w:noWrap/>
            <w:vAlign w:val="center"/>
            <w:hideMark/>
          </w:tcPr>
          <w:p w14:paraId="061BE4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418" w:type="pct"/>
            <w:shd w:val="clear" w:color="auto" w:fill="auto"/>
            <w:noWrap/>
            <w:vAlign w:val="center"/>
            <w:hideMark/>
          </w:tcPr>
          <w:p w14:paraId="772497E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301" w:type="pct"/>
            <w:shd w:val="clear" w:color="auto" w:fill="auto"/>
            <w:noWrap/>
            <w:vAlign w:val="center"/>
            <w:hideMark/>
          </w:tcPr>
          <w:p w14:paraId="51E3A10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24A560F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7867C6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7D5FB25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5B48B61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F7ED3D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F91DB7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3C60BECE" w14:textId="77777777" w:rsidTr="00232E5A">
        <w:trPr>
          <w:trHeight w:val="300"/>
          <w:jc w:val="center"/>
        </w:trPr>
        <w:tc>
          <w:tcPr>
            <w:tcW w:w="613" w:type="pct"/>
            <w:shd w:val="clear" w:color="auto" w:fill="auto"/>
            <w:noWrap/>
            <w:vAlign w:val="center"/>
            <w:hideMark/>
          </w:tcPr>
          <w:p w14:paraId="70241C7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346555C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2E997F7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1BB40C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17B128F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435" w:type="pct"/>
            <w:shd w:val="clear" w:color="auto" w:fill="auto"/>
            <w:noWrap/>
            <w:vAlign w:val="center"/>
            <w:hideMark/>
          </w:tcPr>
          <w:p w14:paraId="027DBD0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418" w:type="pct"/>
            <w:shd w:val="clear" w:color="auto" w:fill="auto"/>
            <w:noWrap/>
            <w:vAlign w:val="center"/>
            <w:hideMark/>
          </w:tcPr>
          <w:p w14:paraId="2CC8ECC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3330CCE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231FB1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27A38D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25E2317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719195E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792FA0D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339683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199279C6" w14:textId="77777777" w:rsidTr="00232E5A">
        <w:trPr>
          <w:trHeight w:val="300"/>
          <w:jc w:val="center"/>
        </w:trPr>
        <w:tc>
          <w:tcPr>
            <w:tcW w:w="613" w:type="pct"/>
            <w:shd w:val="clear" w:color="auto" w:fill="auto"/>
            <w:noWrap/>
            <w:vAlign w:val="center"/>
            <w:hideMark/>
          </w:tcPr>
          <w:p w14:paraId="6684CC1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0F964D6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1423062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EAF314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42022BF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16</w:t>
            </w:r>
          </w:p>
        </w:tc>
        <w:tc>
          <w:tcPr>
            <w:tcW w:w="435" w:type="pct"/>
            <w:shd w:val="clear" w:color="auto" w:fill="auto"/>
            <w:noWrap/>
            <w:vAlign w:val="center"/>
            <w:hideMark/>
          </w:tcPr>
          <w:p w14:paraId="685E4F6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11</w:t>
            </w:r>
          </w:p>
        </w:tc>
        <w:tc>
          <w:tcPr>
            <w:tcW w:w="418" w:type="pct"/>
            <w:shd w:val="clear" w:color="auto" w:fill="auto"/>
            <w:noWrap/>
            <w:vAlign w:val="center"/>
            <w:hideMark/>
          </w:tcPr>
          <w:p w14:paraId="051992C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41211DD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2E82550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905203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34B2F2E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501D052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45B410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BD947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1F5134C6" w14:textId="77777777" w:rsidTr="00232E5A">
        <w:trPr>
          <w:trHeight w:val="300"/>
          <w:jc w:val="center"/>
        </w:trPr>
        <w:tc>
          <w:tcPr>
            <w:tcW w:w="613" w:type="pct"/>
            <w:shd w:val="clear" w:color="auto" w:fill="auto"/>
            <w:noWrap/>
            <w:vAlign w:val="center"/>
            <w:hideMark/>
          </w:tcPr>
          <w:p w14:paraId="2356580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427AE53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7FB9754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8D52B5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74ED715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30</w:t>
            </w:r>
          </w:p>
        </w:tc>
        <w:tc>
          <w:tcPr>
            <w:tcW w:w="435" w:type="pct"/>
            <w:shd w:val="clear" w:color="auto" w:fill="auto"/>
            <w:noWrap/>
            <w:vAlign w:val="center"/>
            <w:hideMark/>
          </w:tcPr>
          <w:p w14:paraId="542104C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418" w:type="pct"/>
            <w:shd w:val="clear" w:color="auto" w:fill="auto"/>
            <w:noWrap/>
            <w:vAlign w:val="center"/>
            <w:hideMark/>
          </w:tcPr>
          <w:p w14:paraId="11C1CDF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301" w:type="pct"/>
            <w:shd w:val="clear" w:color="auto" w:fill="auto"/>
            <w:noWrap/>
            <w:vAlign w:val="center"/>
            <w:hideMark/>
          </w:tcPr>
          <w:p w14:paraId="53075DF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5CAD83E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7AA42B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29CD008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389A036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78231E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8C16BC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A533193" w14:textId="77777777" w:rsidTr="00232E5A">
        <w:trPr>
          <w:trHeight w:val="300"/>
          <w:jc w:val="center"/>
        </w:trPr>
        <w:tc>
          <w:tcPr>
            <w:tcW w:w="613" w:type="pct"/>
            <w:shd w:val="clear" w:color="auto" w:fill="auto"/>
            <w:noWrap/>
            <w:vAlign w:val="center"/>
            <w:hideMark/>
          </w:tcPr>
          <w:p w14:paraId="0962443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19E05D0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4F5DCE5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CC13ED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7C956FA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35" w:type="pct"/>
            <w:shd w:val="clear" w:color="auto" w:fill="auto"/>
            <w:noWrap/>
            <w:vAlign w:val="center"/>
            <w:hideMark/>
          </w:tcPr>
          <w:p w14:paraId="0BE99C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418" w:type="pct"/>
            <w:shd w:val="clear" w:color="auto" w:fill="auto"/>
            <w:noWrap/>
            <w:vAlign w:val="center"/>
            <w:hideMark/>
          </w:tcPr>
          <w:p w14:paraId="1C1C5F2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301" w:type="pct"/>
            <w:shd w:val="clear" w:color="auto" w:fill="auto"/>
            <w:noWrap/>
            <w:vAlign w:val="center"/>
            <w:hideMark/>
          </w:tcPr>
          <w:p w14:paraId="077C1AF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3F23327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445517E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0F8252E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80</w:t>
            </w:r>
          </w:p>
        </w:tc>
        <w:tc>
          <w:tcPr>
            <w:tcW w:w="251" w:type="pct"/>
            <w:shd w:val="clear" w:color="auto" w:fill="auto"/>
            <w:noWrap/>
            <w:vAlign w:val="bottom"/>
            <w:hideMark/>
          </w:tcPr>
          <w:p w14:paraId="15B44AC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0A597B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BBA6F7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58FA3B9" w14:textId="77777777" w:rsidTr="00232E5A">
        <w:trPr>
          <w:trHeight w:val="300"/>
          <w:jc w:val="center"/>
        </w:trPr>
        <w:tc>
          <w:tcPr>
            <w:tcW w:w="613" w:type="pct"/>
            <w:shd w:val="clear" w:color="auto" w:fill="auto"/>
            <w:noWrap/>
            <w:vAlign w:val="center"/>
            <w:hideMark/>
          </w:tcPr>
          <w:p w14:paraId="54A1AC3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5958B5B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3B3EF68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9839D5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4937CA5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22</w:t>
            </w:r>
          </w:p>
        </w:tc>
        <w:tc>
          <w:tcPr>
            <w:tcW w:w="435" w:type="pct"/>
            <w:shd w:val="clear" w:color="auto" w:fill="auto"/>
            <w:noWrap/>
            <w:vAlign w:val="center"/>
            <w:hideMark/>
          </w:tcPr>
          <w:p w14:paraId="7C5ABDE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418" w:type="pct"/>
            <w:shd w:val="clear" w:color="auto" w:fill="auto"/>
            <w:noWrap/>
            <w:vAlign w:val="center"/>
            <w:hideMark/>
          </w:tcPr>
          <w:p w14:paraId="4035282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301" w:type="pct"/>
            <w:shd w:val="clear" w:color="auto" w:fill="auto"/>
            <w:noWrap/>
            <w:vAlign w:val="center"/>
            <w:hideMark/>
          </w:tcPr>
          <w:p w14:paraId="52515DB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16852C9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E0D7BE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3656D98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3CE3177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F08BFE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DB78C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CA368FF" w14:textId="77777777" w:rsidTr="00232E5A">
        <w:trPr>
          <w:trHeight w:val="300"/>
          <w:jc w:val="center"/>
        </w:trPr>
        <w:tc>
          <w:tcPr>
            <w:tcW w:w="613" w:type="pct"/>
            <w:shd w:val="clear" w:color="auto" w:fill="auto"/>
            <w:noWrap/>
            <w:vAlign w:val="center"/>
            <w:hideMark/>
          </w:tcPr>
          <w:p w14:paraId="3288B9F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4251FBD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5E371DC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37F323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41B7362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435" w:type="pct"/>
            <w:shd w:val="clear" w:color="auto" w:fill="auto"/>
            <w:noWrap/>
            <w:vAlign w:val="center"/>
            <w:hideMark/>
          </w:tcPr>
          <w:p w14:paraId="2CA5A13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418" w:type="pct"/>
            <w:shd w:val="clear" w:color="auto" w:fill="auto"/>
            <w:noWrap/>
            <w:vAlign w:val="center"/>
            <w:hideMark/>
          </w:tcPr>
          <w:p w14:paraId="6927223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301" w:type="pct"/>
            <w:shd w:val="clear" w:color="auto" w:fill="auto"/>
            <w:noWrap/>
            <w:vAlign w:val="center"/>
            <w:hideMark/>
          </w:tcPr>
          <w:p w14:paraId="1D5839E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CB2F77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8CB62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0D87CD7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2DE11FE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3090943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592D28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71EB655D" w14:textId="77777777" w:rsidTr="00232E5A">
        <w:trPr>
          <w:trHeight w:val="300"/>
          <w:jc w:val="center"/>
        </w:trPr>
        <w:tc>
          <w:tcPr>
            <w:tcW w:w="613" w:type="pct"/>
            <w:shd w:val="clear" w:color="auto" w:fill="auto"/>
            <w:noWrap/>
            <w:vAlign w:val="center"/>
            <w:hideMark/>
          </w:tcPr>
          <w:p w14:paraId="03FFE4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0AE6BD9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5102F16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8F3460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27D20C9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35" w:type="pct"/>
            <w:shd w:val="clear" w:color="auto" w:fill="auto"/>
            <w:noWrap/>
            <w:vAlign w:val="center"/>
            <w:hideMark/>
          </w:tcPr>
          <w:p w14:paraId="403A413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18" w:type="pct"/>
            <w:shd w:val="clear" w:color="auto" w:fill="auto"/>
            <w:noWrap/>
            <w:vAlign w:val="center"/>
            <w:hideMark/>
          </w:tcPr>
          <w:p w14:paraId="15E5C47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2AADB92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5A4FD6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59A82B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bottom"/>
            <w:hideMark/>
          </w:tcPr>
          <w:p w14:paraId="139614C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7FA6FB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40240A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5776F0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60FC8C3" w14:textId="77777777" w:rsidTr="00232E5A">
        <w:trPr>
          <w:trHeight w:val="300"/>
          <w:jc w:val="center"/>
        </w:trPr>
        <w:tc>
          <w:tcPr>
            <w:tcW w:w="613" w:type="pct"/>
            <w:shd w:val="clear" w:color="auto" w:fill="auto"/>
            <w:noWrap/>
            <w:vAlign w:val="center"/>
            <w:hideMark/>
          </w:tcPr>
          <w:p w14:paraId="6E9C8A5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0674C2B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485EB17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3CBB51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68EE30E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435" w:type="pct"/>
            <w:shd w:val="clear" w:color="auto" w:fill="auto"/>
            <w:noWrap/>
            <w:vAlign w:val="center"/>
            <w:hideMark/>
          </w:tcPr>
          <w:p w14:paraId="14D7052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22</w:t>
            </w:r>
          </w:p>
        </w:tc>
        <w:tc>
          <w:tcPr>
            <w:tcW w:w="418" w:type="pct"/>
            <w:shd w:val="clear" w:color="auto" w:fill="auto"/>
            <w:noWrap/>
            <w:vAlign w:val="center"/>
            <w:hideMark/>
          </w:tcPr>
          <w:p w14:paraId="17EC9C7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301" w:type="pct"/>
            <w:shd w:val="clear" w:color="auto" w:fill="auto"/>
            <w:noWrap/>
            <w:vAlign w:val="center"/>
            <w:hideMark/>
          </w:tcPr>
          <w:p w14:paraId="6B3AE35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4D3021E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A905AB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EF56EE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48AD86B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416D82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B70162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46ED8F5" w14:textId="77777777" w:rsidTr="00232E5A">
        <w:trPr>
          <w:trHeight w:val="300"/>
          <w:jc w:val="center"/>
        </w:trPr>
        <w:tc>
          <w:tcPr>
            <w:tcW w:w="613" w:type="pct"/>
            <w:shd w:val="clear" w:color="auto" w:fill="auto"/>
            <w:noWrap/>
            <w:vAlign w:val="center"/>
            <w:hideMark/>
          </w:tcPr>
          <w:p w14:paraId="3695C9D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2B6C1CC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6D98236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BS</w:t>
            </w:r>
          </w:p>
        </w:tc>
        <w:tc>
          <w:tcPr>
            <w:tcW w:w="370" w:type="pct"/>
            <w:shd w:val="clear" w:color="auto" w:fill="auto"/>
            <w:noWrap/>
            <w:vAlign w:val="center"/>
            <w:hideMark/>
          </w:tcPr>
          <w:p w14:paraId="009319F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2657A97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35" w:type="pct"/>
            <w:shd w:val="clear" w:color="auto" w:fill="auto"/>
            <w:noWrap/>
            <w:vAlign w:val="center"/>
            <w:hideMark/>
          </w:tcPr>
          <w:p w14:paraId="0C0C1AF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418" w:type="pct"/>
            <w:shd w:val="clear" w:color="auto" w:fill="auto"/>
            <w:noWrap/>
            <w:vAlign w:val="center"/>
            <w:hideMark/>
          </w:tcPr>
          <w:p w14:paraId="477221B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00847EB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75FD7BE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88850A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408BBB9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4BA75E6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EDE50A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1C883A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761D69E7" w14:textId="77777777" w:rsidTr="00232E5A">
        <w:trPr>
          <w:trHeight w:val="300"/>
          <w:jc w:val="center"/>
        </w:trPr>
        <w:tc>
          <w:tcPr>
            <w:tcW w:w="613" w:type="pct"/>
            <w:shd w:val="clear" w:color="auto" w:fill="auto"/>
            <w:noWrap/>
            <w:vAlign w:val="center"/>
            <w:hideMark/>
          </w:tcPr>
          <w:p w14:paraId="0B86198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328F1B4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3717341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036050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36C0A5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435" w:type="pct"/>
            <w:shd w:val="clear" w:color="auto" w:fill="auto"/>
            <w:noWrap/>
            <w:vAlign w:val="center"/>
            <w:hideMark/>
          </w:tcPr>
          <w:p w14:paraId="62D50D1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18" w:type="pct"/>
            <w:shd w:val="clear" w:color="auto" w:fill="auto"/>
            <w:noWrap/>
            <w:vAlign w:val="center"/>
            <w:hideMark/>
          </w:tcPr>
          <w:p w14:paraId="2264C7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301" w:type="pct"/>
            <w:shd w:val="clear" w:color="auto" w:fill="auto"/>
            <w:noWrap/>
            <w:vAlign w:val="center"/>
            <w:hideMark/>
          </w:tcPr>
          <w:p w14:paraId="0F5130F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8D0C12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B90042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EFC7BC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572638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704B7B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1AC441C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7E00D9C7" w14:textId="77777777" w:rsidTr="00232E5A">
        <w:trPr>
          <w:trHeight w:val="300"/>
          <w:jc w:val="center"/>
        </w:trPr>
        <w:tc>
          <w:tcPr>
            <w:tcW w:w="613" w:type="pct"/>
            <w:shd w:val="clear" w:color="auto" w:fill="auto"/>
            <w:noWrap/>
            <w:vAlign w:val="center"/>
            <w:hideMark/>
          </w:tcPr>
          <w:p w14:paraId="6174BC9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5674392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43C2A6B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BS</w:t>
            </w:r>
          </w:p>
        </w:tc>
        <w:tc>
          <w:tcPr>
            <w:tcW w:w="370" w:type="pct"/>
            <w:shd w:val="clear" w:color="auto" w:fill="auto"/>
            <w:noWrap/>
            <w:vAlign w:val="center"/>
            <w:hideMark/>
          </w:tcPr>
          <w:p w14:paraId="1D83019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45DFE2E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w:t>
            </w:r>
          </w:p>
        </w:tc>
        <w:tc>
          <w:tcPr>
            <w:tcW w:w="435" w:type="pct"/>
            <w:shd w:val="clear" w:color="auto" w:fill="auto"/>
            <w:noWrap/>
            <w:vAlign w:val="center"/>
            <w:hideMark/>
          </w:tcPr>
          <w:p w14:paraId="39109FD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18" w:type="pct"/>
            <w:shd w:val="clear" w:color="auto" w:fill="auto"/>
            <w:noWrap/>
            <w:vAlign w:val="center"/>
            <w:hideMark/>
          </w:tcPr>
          <w:p w14:paraId="4DD0F8D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64E6FBA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C508A8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8DE857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5BB2800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69E6013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37C9FDD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5B1CE16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03DAAB82" w14:textId="77777777" w:rsidTr="00232E5A">
        <w:trPr>
          <w:trHeight w:val="300"/>
          <w:jc w:val="center"/>
        </w:trPr>
        <w:tc>
          <w:tcPr>
            <w:tcW w:w="613" w:type="pct"/>
            <w:shd w:val="clear" w:color="auto" w:fill="auto"/>
            <w:noWrap/>
            <w:vAlign w:val="center"/>
            <w:hideMark/>
          </w:tcPr>
          <w:p w14:paraId="01AF969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482FE21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7002372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00B6C2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7140CDA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16</w:t>
            </w:r>
          </w:p>
        </w:tc>
        <w:tc>
          <w:tcPr>
            <w:tcW w:w="435" w:type="pct"/>
            <w:shd w:val="clear" w:color="auto" w:fill="auto"/>
            <w:noWrap/>
            <w:vAlign w:val="center"/>
            <w:hideMark/>
          </w:tcPr>
          <w:p w14:paraId="5E1DCC4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418" w:type="pct"/>
            <w:shd w:val="clear" w:color="auto" w:fill="auto"/>
            <w:noWrap/>
            <w:vAlign w:val="center"/>
            <w:hideMark/>
          </w:tcPr>
          <w:p w14:paraId="383235D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7947D9C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47AD0B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6A57DC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5D6325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5555727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A162B8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F90DF7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5DE7479" w14:textId="77777777" w:rsidTr="00232E5A">
        <w:trPr>
          <w:trHeight w:val="300"/>
          <w:jc w:val="center"/>
        </w:trPr>
        <w:tc>
          <w:tcPr>
            <w:tcW w:w="613" w:type="pct"/>
            <w:shd w:val="clear" w:color="auto" w:fill="auto"/>
            <w:noWrap/>
            <w:vAlign w:val="center"/>
            <w:hideMark/>
          </w:tcPr>
          <w:p w14:paraId="76F25FA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4B4DA50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7CC0B91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88A508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3D3FE72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w:t>
            </w:r>
          </w:p>
        </w:tc>
        <w:tc>
          <w:tcPr>
            <w:tcW w:w="435" w:type="pct"/>
            <w:shd w:val="clear" w:color="auto" w:fill="auto"/>
            <w:noWrap/>
            <w:vAlign w:val="center"/>
            <w:hideMark/>
          </w:tcPr>
          <w:p w14:paraId="57932E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22</w:t>
            </w:r>
          </w:p>
        </w:tc>
        <w:tc>
          <w:tcPr>
            <w:tcW w:w="418" w:type="pct"/>
            <w:shd w:val="clear" w:color="auto" w:fill="auto"/>
            <w:noWrap/>
            <w:vAlign w:val="center"/>
            <w:hideMark/>
          </w:tcPr>
          <w:p w14:paraId="4465866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301" w:type="pct"/>
            <w:shd w:val="clear" w:color="auto" w:fill="auto"/>
            <w:noWrap/>
            <w:vAlign w:val="center"/>
            <w:hideMark/>
          </w:tcPr>
          <w:p w14:paraId="05E25CF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814212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748B75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bottom"/>
            <w:hideMark/>
          </w:tcPr>
          <w:p w14:paraId="5BADC30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90</w:t>
            </w:r>
          </w:p>
        </w:tc>
        <w:tc>
          <w:tcPr>
            <w:tcW w:w="251" w:type="pct"/>
            <w:shd w:val="clear" w:color="auto" w:fill="auto"/>
            <w:noWrap/>
            <w:vAlign w:val="bottom"/>
            <w:hideMark/>
          </w:tcPr>
          <w:p w14:paraId="3420594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580EFD2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52125F4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C130D0F" w14:textId="77777777" w:rsidTr="00232E5A">
        <w:trPr>
          <w:trHeight w:val="300"/>
          <w:jc w:val="center"/>
        </w:trPr>
        <w:tc>
          <w:tcPr>
            <w:tcW w:w="613" w:type="pct"/>
            <w:shd w:val="clear" w:color="auto" w:fill="auto"/>
            <w:noWrap/>
            <w:vAlign w:val="center"/>
            <w:hideMark/>
          </w:tcPr>
          <w:p w14:paraId="6227109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0FB4210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0C64283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968A16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3E05905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30</w:t>
            </w:r>
          </w:p>
        </w:tc>
        <w:tc>
          <w:tcPr>
            <w:tcW w:w="435" w:type="pct"/>
            <w:shd w:val="clear" w:color="auto" w:fill="auto"/>
            <w:noWrap/>
            <w:vAlign w:val="center"/>
            <w:hideMark/>
          </w:tcPr>
          <w:p w14:paraId="767F26D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27</w:t>
            </w:r>
          </w:p>
        </w:tc>
        <w:tc>
          <w:tcPr>
            <w:tcW w:w="418" w:type="pct"/>
            <w:shd w:val="clear" w:color="auto" w:fill="auto"/>
            <w:noWrap/>
            <w:vAlign w:val="center"/>
            <w:hideMark/>
          </w:tcPr>
          <w:p w14:paraId="070283D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301" w:type="pct"/>
            <w:shd w:val="clear" w:color="auto" w:fill="auto"/>
            <w:noWrap/>
            <w:vAlign w:val="center"/>
            <w:hideMark/>
          </w:tcPr>
          <w:p w14:paraId="06879DE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BC16A8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61FAA8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67DF05A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71E9432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1CC29E7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7147018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0D2A3E0" w14:textId="77777777" w:rsidTr="00232E5A">
        <w:trPr>
          <w:trHeight w:val="300"/>
          <w:jc w:val="center"/>
        </w:trPr>
        <w:tc>
          <w:tcPr>
            <w:tcW w:w="613" w:type="pct"/>
            <w:shd w:val="clear" w:color="auto" w:fill="auto"/>
            <w:noWrap/>
            <w:vAlign w:val="center"/>
            <w:hideMark/>
          </w:tcPr>
          <w:p w14:paraId="11E8D11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2BAA34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3BB1ACB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A3C23C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60364D3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33</w:t>
            </w:r>
          </w:p>
        </w:tc>
        <w:tc>
          <w:tcPr>
            <w:tcW w:w="435" w:type="pct"/>
            <w:shd w:val="clear" w:color="auto" w:fill="auto"/>
            <w:noWrap/>
            <w:vAlign w:val="center"/>
            <w:hideMark/>
          </w:tcPr>
          <w:p w14:paraId="1E3CCD0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418" w:type="pct"/>
            <w:shd w:val="clear" w:color="auto" w:fill="auto"/>
            <w:noWrap/>
            <w:vAlign w:val="center"/>
            <w:hideMark/>
          </w:tcPr>
          <w:p w14:paraId="1D91AF0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78F374B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ED1183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69A2B4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037B18F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24796AD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1055D6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5DE00D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06982017" w14:textId="77777777" w:rsidTr="00232E5A">
        <w:trPr>
          <w:trHeight w:val="300"/>
          <w:jc w:val="center"/>
        </w:trPr>
        <w:tc>
          <w:tcPr>
            <w:tcW w:w="613" w:type="pct"/>
            <w:shd w:val="clear" w:color="auto" w:fill="auto"/>
            <w:noWrap/>
            <w:vAlign w:val="center"/>
            <w:hideMark/>
          </w:tcPr>
          <w:p w14:paraId="3BE5A09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734DAC7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05DF6B7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72A7A4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63A23C5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42</w:t>
            </w:r>
          </w:p>
        </w:tc>
        <w:tc>
          <w:tcPr>
            <w:tcW w:w="435" w:type="pct"/>
            <w:shd w:val="clear" w:color="auto" w:fill="auto"/>
            <w:noWrap/>
            <w:vAlign w:val="center"/>
            <w:hideMark/>
          </w:tcPr>
          <w:p w14:paraId="61F22FD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28</w:t>
            </w:r>
          </w:p>
        </w:tc>
        <w:tc>
          <w:tcPr>
            <w:tcW w:w="418" w:type="pct"/>
            <w:shd w:val="clear" w:color="auto" w:fill="auto"/>
            <w:noWrap/>
            <w:vAlign w:val="center"/>
            <w:hideMark/>
          </w:tcPr>
          <w:p w14:paraId="23235C6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1E9D6FF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8DDB45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C5D5F3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751B0F2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2A22531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1DB860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5DB1BC7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77E588C" w14:textId="77777777" w:rsidTr="00232E5A">
        <w:trPr>
          <w:trHeight w:val="300"/>
          <w:jc w:val="center"/>
        </w:trPr>
        <w:tc>
          <w:tcPr>
            <w:tcW w:w="613" w:type="pct"/>
            <w:shd w:val="clear" w:color="auto" w:fill="auto"/>
            <w:noWrap/>
            <w:vAlign w:val="center"/>
            <w:hideMark/>
          </w:tcPr>
          <w:p w14:paraId="1513CA5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3345C64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16D4F38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2904CE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74E3FEB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48</w:t>
            </w:r>
          </w:p>
        </w:tc>
        <w:tc>
          <w:tcPr>
            <w:tcW w:w="435" w:type="pct"/>
            <w:shd w:val="clear" w:color="auto" w:fill="auto"/>
            <w:noWrap/>
            <w:vAlign w:val="center"/>
            <w:hideMark/>
          </w:tcPr>
          <w:p w14:paraId="69B0359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33</w:t>
            </w:r>
          </w:p>
        </w:tc>
        <w:tc>
          <w:tcPr>
            <w:tcW w:w="418" w:type="pct"/>
            <w:shd w:val="clear" w:color="auto" w:fill="auto"/>
            <w:noWrap/>
            <w:vAlign w:val="center"/>
            <w:hideMark/>
          </w:tcPr>
          <w:p w14:paraId="28048A6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513E026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70</w:t>
            </w:r>
          </w:p>
        </w:tc>
        <w:tc>
          <w:tcPr>
            <w:tcW w:w="301" w:type="pct"/>
            <w:shd w:val="clear" w:color="auto" w:fill="auto"/>
            <w:noWrap/>
            <w:vAlign w:val="center"/>
            <w:hideMark/>
          </w:tcPr>
          <w:p w14:paraId="52F0299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277D0A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298C983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30</w:t>
            </w:r>
          </w:p>
        </w:tc>
        <w:tc>
          <w:tcPr>
            <w:tcW w:w="251" w:type="pct"/>
            <w:shd w:val="clear" w:color="auto" w:fill="auto"/>
            <w:noWrap/>
            <w:vAlign w:val="bottom"/>
            <w:hideMark/>
          </w:tcPr>
          <w:p w14:paraId="11B8785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CEE16F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4F5099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0156844B" w14:textId="77777777" w:rsidTr="00232E5A">
        <w:trPr>
          <w:trHeight w:val="300"/>
          <w:jc w:val="center"/>
        </w:trPr>
        <w:tc>
          <w:tcPr>
            <w:tcW w:w="613" w:type="pct"/>
            <w:shd w:val="clear" w:color="auto" w:fill="auto"/>
            <w:noWrap/>
            <w:vAlign w:val="center"/>
            <w:hideMark/>
          </w:tcPr>
          <w:p w14:paraId="5517D98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0F004A9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193A27B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712A5C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516E4DE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38</w:t>
            </w:r>
          </w:p>
        </w:tc>
        <w:tc>
          <w:tcPr>
            <w:tcW w:w="435" w:type="pct"/>
            <w:shd w:val="clear" w:color="auto" w:fill="auto"/>
            <w:noWrap/>
            <w:vAlign w:val="center"/>
            <w:hideMark/>
          </w:tcPr>
          <w:p w14:paraId="0FB09BB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w:t>
            </w:r>
          </w:p>
        </w:tc>
        <w:tc>
          <w:tcPr>
            <w:tcW w:w="418" w:type="pct"/>
            <w:shd w:val="clear" w:color="auto" w:fill="auto"/>
            <w:noWrap/>
            <w:vAlign w:val="center"/>
            <w:hideMark/>
          </w:tcPr>
          <w:p w14:paraId="0552D02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11</w:t>
            </w:r>
          </w:p>
        </w:tc>
        <w:tc>
          <w:tcPr>
            <w:tcW w:w="301" w:type="pct"/>
            <w:shd w:val="clear" w:color="auto" w:fill="auto"/>
            <w:noWrap/>
            <w:vAlign w:val="center"/>
            <w:hideMark/>
          </w:tcPr>
          <w:p w14:paraId="5507B6F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402086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D0A255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09489D4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41C7937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2071768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BDBFBC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A3668E7" w14:textId="77777777" w:rsidTr="00232E5A">
        <w:trPr>
          <w:trHeight w:val="300"/>
          <w:jc w:val="center"/>
        </w:trPr>
        <w:tc>
          <w:tcPr>
            <w:tcW w:w="613" w:type="pct"/>
            <w:shd w:val="clear" w:color="auto" w:fill="auto"/>
            <w:noWrap/>
            <w:vAlign w:val="center"/>
            <w:hideMark/>
          </w:tcPr>
          <w:p w14:paraId="6F1DEEE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6A634D4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7E9903C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F3382D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630963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46</w:t>
            </w:r>
          </w:p>
        </w:tc>
        <w:tc>
          <w:tcPr>
            <w:tcW w:w="435" w:type="pct"/>
            <w:shd w:val="clear" w:color="auto" w:fill="auto"/>
            <w:noWrap/>
            <w:vAlign w:val="center"/>
            <w:hideMark/>
          </w:tcPr>
          <w:p w14:paraId="11001A8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48</w:t>
            </w:r>
          </w:p>
        </w:tc>
        <w:tc>
          <w:tcPr>
            <w:tcW w:w="418" w:type="pct"/>
            <w:shd w:val="clear" w:color="auto" w:fill="auto"/>
            <w:noWrap/>
            <w:vAlign w:val="center"/>
            <w:hideMark/>
          </w:tcPr>
          <w:p w14:paraId="4C0625E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301" w:type="pct"/>
            <w:shd w:val="clear" w:color="auto" w:fill="auto"/>
            <w:noWrap/>
            <w:vAlign w:val="center"/>
            <w:hideMark/>
          </w:tcPr>
          <w:p w14:paraId="22E9C52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75</w:t>
            </w:r>
          </w:p>
        </w:tc>
        <w:tc>
          <w:tcPr>
            <w:tcW w:w="301" w:type="pct"/>
            <w:shd w:val="clear" w:color="auto" w:fill="auto"/>
            <w:noWrap/>
            <w:vAlign w:val="center"/>
            <w:hideMark/>
          </w:tcPr>
          <w:p w14:paraId="7D3C0FC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43707A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4E2CBBE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251" w:type="pct"/>
            <w:shd w:val="clear" w:color="auto" w:fill="auto"/>
            <w:noWrap/>
            <w:vAlign w:val="bottom"/>
            <w:hideMark/>
          </w:tcPr>
          <w:p w14:paraId="25305B0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B21603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5A7589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16FAAE15" w14:textId="77777777" w:rsidTr="00232E5A">
        <w:trPr>
          <w:trHeight w:val="300"/>
          <w:jc w:val="center"/>
        </w:trPr>
        <w:tc>
          <w:tcPr>
            <w:tcW w:w="613" w:type="pct"/>
            <w:shd w:val="clear" w:color="auto" w:fill="auto"/>
            <w:noWrap/>
            <w:vAlign w:val="center"/>
            <w:hideMark/>
          </w:tcPr>
          <w:p w14:paraId="446357A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3226BDE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134FC9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6EAFB1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2FAEC8C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53</w:t>
            </w:r>
          </w:p>
        </w:tc>
        <w:tc>
          <w:tcPr>
            <w:tcW w:w="435" w:type="pct"/>
            <w:shd w:val="clear" w:color="auto" w:fill="auto"/>
            <w:noWrap/>
            <w:vAlign w:val="center"/>
            <w:hideMark/>
          </w:tcPr>
          <w:p w14:paraId="5F59D2E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43</w:t>
            </w:r>
          </w:p>
        </w:tc>
        <w:tc>
          <w:tcPr>
            <w:tcW w:w="418" w:type="pct"/>
            <w:shd w:val="clear" w:color="auto" w:fill="auto"/>
            <w:noWrap/>
            <w:vAlign w:val="center"/>
            <w:hideMark/>
          </w:tcPr>
          <w:p w14:paraId="13FD133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16</w:t>
            </w:r>
          </w:p>
        </w:tc>
        <w:tc>
          <w:tcPr>
            <w:tcW w:w="301" w:type="pct"/>
            <w:shd w:val="clear" w:color="auto" w:fill="auto"/>
            <w:noWrap/>
            <w:vAlign w:val="center"/>
            <w:hideMark/>
          </w:tcPr>
          <w:p w14:paraId="6ED6949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80</w:t>
            </w:r>
          </w:p>
        </w:tc>
        <w:tc>
          <w:tcPr>
            <w:tcW w:w="301" w:type="pct"/>
            <w:shd w:val="clear" w:color="auto" w:fill="auto"/>
            <w:noWrap/>
            <w:vAlign w:val="center"/>
            <w:hideMark/>
          </w:tcPr>
          <w:p w14:paraId="390E875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D6B20C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1D6062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251" w:type="pct"/>
            <w:shd w:val="clear" w:color="auto" w:fill="auto"/>
            <w:noWrap/>
            <w:vAlign w:val="bottom"/>
            <w:hideMark/>
          </w:tcPr>
          <w:p w14:paraId="5AB7E50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5BDB3BD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493038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CC6D450" w14:textId="77777777" w:rsidTr="00232E5A">
        <w:trPr>
          <w:trHeight w:val="300"/>
          <w:jc w:val="center"/>
        </w:trPr>
        <w:tc>
          <w:tcPr>
            <w:tcW w:w="613" w:type="pct"/>
            <w:shd w:val="clear" w:color="auto" w:fill="auto"/>
            <w:noWrap/>
            <w:vAlign w:val="center"/>
            <w:hideMark/>
          </w:tcPr>
          <w:p w14:paraId="29F507E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383D5CE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2521A29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6668BA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7708BD5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43</w:t>
            </w:r>
          </w:p>
        </w:tc>
        <w:tc>
          <w:tcPr>
            <w:tcW w:w="435" w:type="pct"/>
            <w:shd w:val="clear" w:color="auto" w:fill="auto"/>
            <w:noWrap/>
            <w:vAlign w:val="center"/>
            <w:hideMark/>
          </w:tcPr>
          <w:p w14:paraId="2553ADF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40</w:t>
            </w:r>
          </w:p>
        </w:tc>
        <w:tc>
          <w:tcPr>
            <w:tcW w:w="418" w:type="pct"/>
            <w:shd w:val="clear" w:color="auto" w:fill="auto"/>
            <w:noWrap/>
            <w:vAlign w:val="center"/>
            <w:hideMark/>
          </w:tcPr>
          <w:p w14:paraId="1646633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301" w:type="pct"/>
            <w:shd w:val="clear" w:color="auto" w:fill="auto"/>
            <w:noWrap/>
            <w:vAlign w:val="center"/>
            <w:hideMark/>
          </w:tcPr>
          <w:p w14:paraId="2558A6B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5501B39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40</w:t>
            </w:r>
          </w:p>
        </w:tc>
        <w:tc>
          <w:tcPr>
            <w:tcW w:w="301" w:type="pct"/>
            <w:shd w:val="clear" w:color="auto" w:fill="auto"/>
            <w:noWrap/>
            <w:vAlign w:val="center"/>
            <w:hideMark/>
          </w:tcPr>
          <w:p w14:paraId="3D53AF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4E856C0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50</w:t>
            </w:r>
          </w:p>
        </w:tc>
        <w:tc>
          <w:tcPr>
            <w:tcW w:w="251" w:type="pct"/>
            <w:shd w:val="clear" w:color="auto" w:fill="auto"/>
            <w:noWrap/>
            <w:vAlign w:val="bottom"/>
            <w:hideMark/>
          </w:tcPr>
          <w:p w14:paraId="6F8F5A9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993E05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913844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6058CDF" w14:textId="77777777" w:rsidTr="00232E5A">
        <w:trPr>
          <w:trHeight w:val="300"/>
          <w:jc w:val="center"/>
        </w:trPr>
        <w:tc>
          <w:tcPr>
            <w:tcW w:w="613" w:type="pct"/>
            <w:shd w:val="clear" w:color="auto" w:fill="auto"/>
            <w:noWrap/>
            <w:vAlign w:val="center"/>
            <w:hideMark/>
          </w:tcPr>
          <w:p w14:paraId="62CBDB3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41A5211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76F29EC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4C33AE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60B853C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35</w:t>
            </w:r>
          </w:p>
        </w:tc>
        <w:tc>
          <w:tcPr>
            <w:tcW w:w="435" w:type="pct"/>
            <w:shd w:val="clear" w:color="auto" w:fill="auto"/>
            <w:noWrap/>
            <w:vAlign w:val="center"/>
            <w:hideMark/>
          </w:tcPr>
          <w:p w14:paraId="1A724C7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49</w:t>
            </w:r>
          </w:p>
        </w:tc>
        <w:tc>
          <w:tcPr>
            <w:tcW w:w="418" w:type="pct"/>
            <w:shd w:val="clear" w:color="auto" w:fill="auto"/>
            <w:noWrap/>
            <w:vAlign w:val="center"/>
            <w:hideMark/>
          </w:tcPr>
          <w:p w14:paraId="2DED196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11</w:t>
            </w:r>
          </w:p>
        </w:tc>
        <w:tc>
          <w:tcPr>
            <w:tcW w:w="301" w:type="pct"/>
            <w:shd w:val="clear" w:color="auto" w:fill="auto"/>
            <w:noWrap/>
            <w:vAlign w:val="center"/>
            <w:hideMark/>
          </w:tcPr>
          <w:p w14:paraId="7BF51F0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5B4EEE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93D917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A019C7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4ADCDAE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15C6769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79C0017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0DCD017" w14:textId="77777777" w:rsidTr="00232E5A">
        <w:trPr>
          <w:trHeight w:val="300"/>
          <w:jc w:val="center"/>
        </w:trPr>
        <w:tc>
          <w:tcPr>
            <w:tcW w:w="613" w:type="pct"/>
            <w:shd w:val="clear" w:color="auto" w:fill="auto"/>
            <w:noWrap/>
            <w:vAlign w:val="center"/>
            <w:hideMark/>
          </w:tcPr>
          <w:p w14:paraId="2DFA220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6FF91AC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4285E84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62D332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2F112C7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41</w:t>
            </w:r>
          </w:p>
        </w:tc>
        <w:tc>
          <w:tcPr>
            <w:tcW w:w="435" w:type="pct"/>
            <w:shd w:val="clear" w:color="auto" w:fill="auto"/>
            <w:noWrap/>
            <w:vAlign w:val="center"/>
            <w:hideMark/>
          </w:tcPr>
          <w:p w14:paraId="40E30F3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32</w:t>
            </w:r>
          </w:p>
        </w:tc>
        <w:tc>
          <w:tcPr>
            <w:tcW w:w="418" w:type="pct"/>
            <w:shd w:val="clear" w:color="auto" w:fill="auto"/>
            <w:noWrap/>
            <w:vAlign w:val="center"/>
            <w:hideMark/>
          </w:tcPr>
          <w:p w14:paraId="61CBB03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301" w:type="pct"/>
            <w:shd w:val="clear" w:color="auto" w:fill="auto"/>
            <w:noWrap/>
            <w:vAlign w:val="center"/>
            <w:hideMark/>
          </w:tcPr>
          <w:p w14:paraId="5E33CB6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40FFD3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47156E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3B1EEF4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2CCE1BE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7A10839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694430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0572E58B" w14:textId="77777777" w:rsidTr="00232E5A">
        <w:trPr>
          <w:trHeight w:val="300"/>
          <w:jc w:val="center"/>
        </w:trPr>
        <w:tc>
          <w:tcPr>
            <w:tcW w:w="613" w:type="pct"/>
            <w:shd w:val="clear" w:color="auto" w:fill="auto"/>
            <w:noWrap/>
            <w:vAlign w:val="center"/>
            <w:hideMark/>
          </w:tcPr>
          <w:p w14:paraId="1227ED0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20BDFEB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33E26B8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044163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1F147B8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44</w:t>
            </w:r>
          </w:p>
        </w:tc>
        <w:tc>
          <w:tcPr>
            <w:tcW w:w="435" w:type="pct"/>
            <w:shd w:val="clear" w:color="auto" w:fill="auto"/>
            <w:noWrap/>
            <w:vAlign w:val="center"/>
            <w:hideMark/>
          </w:tcPr>
          <w:p w14:paraId="6FD4553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50</w:t>
            </w:r>
          </w:p>
        </w:tc>
        <w:tc>
          <w:tcPr>
            <w:tcW w:w="418" w:type="pct"/>
            <w:shd w:val="clear" w:color="auto" w:fill="auto"/>
            <w:noWrap/>
            <w:vAlign w:val="center"/>
            <w:hideMark/>
          </w:tcPr>
          <w:p w14:paraId="3FD70BE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301" w:type="pct"/>
            <w:shd w:val="clear" w:color="auto" w:fill="auto"/>
            <w:noWrap/>
            <w:vAlign w:val="center"/>
            <w:hideMark/>
          </w:tcPr>
          <w:p w14:paraId="37EFA75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30</w:t>
            </w:r>
          </w:p>
        </w:tc>
        <w:tc>
          <w:tcPr>
            <w:tcW w:w="301" w:type="pct"/>
            <w:shd w:val="clear" w:color="auto" w:fill="auto"/>
            <w:noWrap/>
            <w:vAlign w:val="center"/>
            <w:hideMark/>
          </w:tcPr>
          <w:p w14:paraId="7FF4281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54B413D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55</w:t>
            </w:r>
          </w:p>
        </w:tc>
        <w:tc>
          <w:tcPr>
            <w:tcW w:w="301" w:type="pct"/>
            <w:shd w:val="clear" w:color="auto" w:fill="auto"/>
            <w:noWrap/>
            <w:vAlign w:val="bottom"/>
            <w:hideMark/>
          </w:tcPr>
          <w:p w14:paraId="1B69EC3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251" w:type="pct"/>
            <w:shd w:val="clear" w:color="auto" w:fill="auto"/>
            <w:noWrap/>
            <w:vAlign w:val="bottom"/>
            <w:hideMark/>
          </w:tcPr>
          <w:p w14:paraId="4997839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549F5B7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084E5D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A449682" w14:textId="77777777" w:rsidTr="00232E5A">
        <w:trPr>
          <w:trHeight w:val="300"/>
          <w:jc w:val="center"/>
        </w:trPr>
        <w:tc>
          <w:tcPr>
            <w:tcW w:w="613" w:type="pct"/>
            <w:shd w:val="clear" w:color="auto" w:fill="auto"/>
            <w:noWrap/>
            <w:vAlign w:val="center"/>
            <w:hideMark/>
          </w:tcPr>
          <w:p w14:paraId="23DCB6F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6563691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31C4807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A81789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33FB785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47</w:t>
            </w:r>
          </w:p>
        </w:tc>
        <w:tc>
          <w:tcPr>
            <w:tcW w:w="435" w:type="pct"/>
            <w:shd w:val="clear" w:color="auto" w:fill="auto"/>
            <w:noWrap/>
            <w:vAlign w:val="center"/>
            <w:hideMark/>
          </w:tcPr>
          <w:p w14:paraId="514492B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32</w:t>
            </w:r>
          </w:p>
        </w:tc>
        <w:tc>
          <w:tcPr>
            <w:tcW w:w="418" w:type="pct"/>
            <w:shd w:val="clear" w:color="auto" w:fill="auto"/>
            <w:noWrap/>
            <w:vAlign w:val="center"/>
            <w:hideMark/>
          </w:tcPr>
          <w:p w14:paraId="4EBE8DD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16</w:t>
            </w:r>
          </w:p>
        </w:tc>
        <w:tc>
          <w:tcPr>
            <w:tcW w:w="301" w:type="pct"/>
            <w:shd w:val="clear" w:color="auto" w:fill="auto"/>
            <w:noWrap/>
            <w:vAlign w:val="center"/>
            <w:hideMark/>
          </w:tcPr>
          <w:p w14:paraId="7F55476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05A023E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301" w:type="pct"/>
            <w:shd w:val="clear" w:color="auto" w:fill="auto"/>
            <w:noWrap/>
            <w:vAlign w:val="center"/>
            <w:hideMark/>
          </w:tcPr>
          <w:p w14:paraId="6B8D989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32241D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70</w:t>
            </w:r>
          </w:p>
        </w:tc>
        <w:tc>
          <w:tcPr>
            <w:tcW w:w="251" w:type="pct"/>
            <w:shd w:val="clear" w:color="auto" w:fill="auto"/>
            <w:noWrap/>
            <w:vAlign w:val="bottom"/>
            <w:hideMark/>
          </w:tcPr>
          <w:p w14:paraId="2E85907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55039E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6EF6D6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2AB0B23" w14:textId="77777777" w:rsidTr="00232E5A">
        <w:trPr>
          <w:trHeight w:val="300"/>
          <w:jc w:val="center"/>
        </w:trPr>
        <w:tc>
          <w:tcPr>
            <w:tcW w:w="613" w:type="pct"/>
            <w:shd w:val="clear" w:color="auto" w:fill="auto"/>
            <w:noWrap/>
            <w:vAlign w:val="center"/>
            <w:hideMark/>
          </w:tcPr>
          <w:p w14:paraId="244EB26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7A1EBD3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084E79E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5A70A9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344E899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57</w:t>
            </w:r>
          </w:p>
        </w:tc>
        <w:tc>
          <w:tcPr>
            <w:tcW w:w="435" w:type="pct"/>
            <w:shd w:val="clear" w:color="auto" w:fill="auto"/>
            <w:noWrap/>
            <w:vAlign w:val="center"/>
            <w:hideMark/>
          </w:tcPr>
          <w:p w14:paraId="44004E6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42</w:t>
            </w:r>
          </w:p>
        </w:tc>
        <w:tc>
          <w:tcPr>
            <w:tcW w:w="418" w:type="pct"/>
            <w:shd w:val="clear" w:color="auto" w:fill="auto"/>
            <w:noWrap/>
            <w:vAlign w:val="center"/>
            <w:hideMark/>
          </w:tcPr>
          <w:p w14:paraId="5ACD81C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301" w:type="pct"/>
            <w:shd w:val="clear" w:color="auto" w:fill="auto"/>
            <w:noWrap/>
            <w:vAlign w:val="center"/>
            <w:hideMark/>
          </w:tcPr>
          <w:p w14:paraId="18F811B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FCBBD2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624FC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405162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222ECF2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78CDB28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645E69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774C17B" w14:textId="77777777" w:rsidTr="00232E5A">
        <w:trPr>
          <w:trHeight w:val="300"/>
          <w:jc w:val="center"/>
        </w:trPr>
        <w:tc>
          <w:tcPr>
            <w:tcW w:w="613" w:type="pct"/>
            <w:shd w:val="clear" w:color="auto" w:fill="auto"/>
            <w:noWrap/>
            <w:vAlign w:val="center"/>
            <w:hideMark/>
          </w:tcPr>
          <w:p w14:paraId="36D71BF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75590C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744648E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7681D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003A4E7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21</w:t>
            </w:r>
          </w:p>
        </w:tc>
        <w:tc>
          <w:tcPr>
            <w:tcW w:w="435" w:type="pct"/>
            <w:shd w:val="clear" w:color="auto" w:fill="auto"/>
            <w:noWrap/>
            <w:vAlign w:val="center"/>
            <w:hideMark/>
          </w:tcPr>
          <w:p w14:paraId="57E156D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418" w:type="pct"/>
            <w:shd w:val="clear" w:color="auto" w:fill="auto"/>
            <w:noWrap/>
            <w:vAlign w:val="center"/>
            <w:hideMark/>
          </w:tcPr>
          <w:p w14:paraId="7ACC681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0EC3271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FC019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798F2F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01AE28A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115B561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78031AC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A284F3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2996FB3" w14:textId="77777777" w:rsidTr="00232E5A">
        <w:trPr>
          <w:trHeight w:val="300"/>
          <w:jc w:val="center"/>
        </w:trPr>
        <w:tc>
          <w:tcPr>
            <w:tcW w:w="613" w:type="pct"/>
            <w:shd w:val="clear" w:color="auto" w:fill="auto"/>
            <w:noWrap/>
            <w:vAlign w:val="center"/>
            <w:hideMark/>
          </w:tcPr>
          <w:p w14:paraId="052F823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0AA385D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3E519D3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C08E4E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5C41516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29</w:t>
            </w:r>
          </w:p>
        </w:tc>
        <w:tc>
          <w:tcPr>
            <w:tcW w:w="435" w:type="pct"/>
            <w:shd w:val="clear" w:color="auto" w:fill="auto"/>
            <w:noWrap/>
            <w:vAlign w:val="center"/>
            <w:hideMark/>
          </w:tcPr>
          <w:p w14:paraId="50DD733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418" w:type="pct"/>
            <w:shd w:val="clear" w:color="auto" w:fill="auto"/>
            <w:noWrap/>
            <w:vAlign w:val="center"/>
            <w:hideMark/>
          </w:tcPr>
          <w:p w14:paraId="5A9A4D7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301" w:type="pct"/>
            <w:shd w:val="clear" w:color="auto" w:fill="auto"/>
            <w:noWrap/>
            <w:vAlign w:val="center"/>
            <w:hideMark/>
          </w:tcPr>
          <w:p w14:paraId="6C9B90F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27147A4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7A361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31DA09E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99</w:t>
            </w:r>
          </w:p>
        </w:tc>
        <w:tc>
          <w:tcPr>
            <w:tcW w:w="251" w:type="pct"/>
            <w:shd w:val="clear" w:color="auto" w:fill="auto"/>
            <w:noWrap/>
            <w:vAlign w:val="bottom"/>
            <w:hideMark/>
          </w:tcPr>
          <w:p w14:paraId="14BA4E0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A4FAF4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E04A0C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E6AC138" w14:textId="77777777" w:rsidTr="00232E5A">
        <w:trPr>
          <w:trHeight w:val="300"/>
          <w:jc w:val="center"/>
        </w:trPr>
        <w:tc>
          <w:tcPr>
            <w:tcW w:w="613" w:type="pct"/>
            <w:shd w:val="clear" w:color="auto" w:fill="auto"/>
            <w:noWrap/>
            <w:vAlign w:val="center"/>
            <w:hideMark/>
          </w:tcPr>
          <w:p w14:paraId="135F0BD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4056A4A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56F686A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A99CB6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091C1FF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28</w:t>
            </w:r>
          </w:p>
        </w:tc>
        <w:tc>
          <w:tcPr>
            <w:tcW w:w="435" w:type="pct"/>
            <w:shd w:val="clear" w:color="auto" w:fill="auto"/>
            <w:noWrap/>
            <w:vAlign w:val="center"/>
            <w:hideMark/>
          </w:tcPr>
          <w:p w14:paraId="1703AE9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17</w:t>
            </w:r>
          </w:p>
        </w:tc>
        <w:tc>
          <w:tcPr>
            <w:tcW w:w="418" w:type="pct"/>
            <w:shd w:val="clear" w:color="auto" w:fill="auto"/>
            <w:noWrap/>
            <w:vAlign w:val="center"/>
            <w:hideMark/>
          </w:tcPr>
          <w:p w14:paraId="034C7DA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301" w:type="pct"/>
            <w:shd w:val="clear" w:color="auto" w:fill="auto"/>
            <w:noWrap/>
            <w:vAlign w:val="center"/>
            <w:hideMark/>
          </w:tcPr>
          <w:p w14:paraId="287CC05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4EA9EB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7D6F72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CD4102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0E7D37A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74CC1EE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55CAC16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7723DCEB" w14:textId="77777777" w:rsidTr="00232E5A">
        <w:trPr>
          <w:trHeight w:val="300"/>
          <w:jc w:val="center"/>
        </w:trPr>
        <w:tc>
          <w:tcPr>
            <w:tcW w:w="613" w:type="pct"/>
            <w:shd w:val="clear" w:color="auto" w:fill="auto"/>
            <w:noWrap/>
            <w:vAlign w:val="center"/>
            <w:hideMark/>
          </w:tcPr>
          <w:p w14:paraId="408366A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0C05B7F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526F210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C53AA8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0C2608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21</w:t>
            </w:r>
          </w:p>
        </w:tc>
        <w:tc>
          <w:tcPr>
            <w:tcW w:w="435" w:type="pct"/>
            <w:shd w:val="clear" w:color="auto" w:fill="auto"/>
            <w:noWrap/>
            <w:vAlign w:val="center"/>
            <w:hideMark/>
          </w:tcPr>
          <w:p w14:paraId="3BFDE03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418" w:type="pct"/>
            <w:shd w:val="clear" w:color="auto" w:fill="auto"/>
            <w:noWrap/>
            <w:vAlign w:val="center"/>
            <w:hideMark/>
          </w:tcPr>
          <w:p w14:paraId="158EF77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301" w:type="pct"/>
            <w:shd w:val="clear" w:color="auto" w:fill="auto"/>
            <w:noWrap/>
            <w:vAlign w:val="center"/>
            <w:hideMark/>
          </w:tcPr>
          <w:p w14:paraId="28B88DF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B2AE8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481D40A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25456F1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73C31F2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1F8E8FD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B318E1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C52FD96" w14:textId="77777777" w:rsidTr="00232E5A">
        <w:trPr>
          <w:trHeight w:val="300"/>
          <w:jc w:val="center"/>
        </w:trPr>
        <w:tc>
          <w:tcPr>
            <w:tcW w:w="613" w:type="pct"/>
            <w:shd w:val="clear" w:color="auto" w:fill="auto"/>
            <w:noWrap/>
            <w:vAlign w:val="center"/>
            <w:hideMark/>
          </w:tcPr>
          <w:p w14:paraId="35DF0CC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48FAB77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555D236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123F1B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AFD0EB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35</w:t>
            </w:r>
          </w:p>
        </w:tc>
        <w:tc>
          <w:tcPr>
            <w:tcW w:w="435" w:type="pct"/>
            <w:shd w:val="clear" w:color="auto" w:fill="auto"/>
            <w:noWrap/>
            <w:vAlign w:val="center"/>
            <w:hideMark/>
          </w:tcPr>
          <w:p w14:paraId="292B3BE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w:t>
            </w:r>
          </w:p>
        </w:tc>
        <w:tc>
          <w:tcPr>
            <w:tcW w:w="418" w:type="pct"/>
            <w:shd w:val="clear" w:color="auto" w:fill="auto"/>
            <w:noWrap/>
            <w:vAlign w:val="center"/>
            <w:hideMark/>
          </w:tcPr>
          <w:p w14:paraId="7AA6058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301" w:type="pct"/>
            <w:shd w:val="clear" w:color="auto" w:fill="auto"/>
            <w:noWrap/>
            <w:vAlign w:val="center"/>
            <w:hideMark/>
          </w:tcPr>
          <w:p w14:paraId="4E2FDCF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1D3DF6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D1FF09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7D5DEF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95</w:t>
            </w:r>
          </w:p>
        </w:tc>
        <w:tc>
          <w:tcPr>
            <w:tcW w:w="251" w:type="pct"/>
            <w:shd w:val="clear" w:color="auto" w:fill="auto"/>
            <w:noWrap/>
            <w:vAlign w:val="bottom"/>
            <w:hideMark/>
          </w:tcPr>
          <w:p w14:paraId="17BEC96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D4267F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79C256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1AAD58E5" w14:textId="77777777" w:rsidTr="00232E5A">
        <w:trPr>
          <w:trHeight w:val="300"/>
          <w:jc w:val="center"/>
        </w:trPr>
        <w:tc>
          <w:tcPr>
            <w:tcW w:w="613" w:type="pct"/>
            <w:shd w:val="clear" w:color="auto" w:fill="auto"/>
            <w:noWrap/>
            <w:vAlign w:val="center"/>
            <w:hideMark/>
          </w:tcPr>
          <w:p w14:paraId="26D74D4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2CBCFC0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691C90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7D9917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40ADC5B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435" w:type="pct"/>
            <w:shd w:val="clear" w:color="auto" w:fill="auto"/>
            <w:noWrap/>
            <w:vAlign w:val="center"/>
            <w:hideMark/>
          </w:tcPr>
          <w:p w14:paraId="6585D3C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w:t>
            </w:r>
          </w:p>
        </w:tc>
        <w:tc>
          <w:tcPr>
            <w:tcW w:w="418" w:type="pct"/>
            <w:shd w:val="clear" w:color="auto" w:fill="auto"/>
            <w:noWrap/>
            <w:vAlign w:val="center"/>
            <w:hideMark/>
          </w:tcPr>
          <w:p w14:paraId="5A19F67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301" w:type="pct"/>
            <w:shd w:val="clear" w:color="auto" w:fill="auto"/>
            <w:noWrap/>
            <w:vAlign w:val="center"/>
            <w:hideMark/>
          </w:tcPr>
          <w:p w14:paraId="3110510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A0041D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6E9E07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bottom"/>
            <w:hideMark/>
          </w:tcPr>
          <w:p w14:paraId="6554300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95</w:t>
            </w:r>
          </w:p>
        </w:tc>
        <w:tc>
          <w:tcPr>
            <w:tcW w:w="251" w:type="pct"/>
            <w:shd w:val="clear" w:color="auto" w:fill="auto"/>
            <w:noWrap/>
            <w:vAlign w:val="bottom"/>
            <w:hideMark/>
          </w:tcPr>
          <w:p w14:paraId="69C2983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956478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E01EB5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0B1588A6" w14:textId="77777777" w:rsidTr="00232E5A">
        <w:trPr>
          <w:trHeight w:val="300"/>
          <w:jc w:val="center"/>
        </w:trPr>
        <w:tc>
          <w:tcPr>
            <w:tcW w:w="613" w:type="pct"/>
            <w:shd w:val="clear" w:color="auto" w:fill="auto"/>
            <w:noWrap/>
            <w:vAlign w:val="center"/>
            <w:hideMark/>
          </w:tcPr>
          <w:p w14:paraId="0738143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0D6B953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73470FC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836229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1FDA8D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33</w:t>
            </w:r>
          </w:p>
        </w:tc>
        <w:tc>
          <w:tcPr>
            <w:tcW w:w="435" w:type="pct"/>
            <w:shd w:val="clear" w:color="auto" w:fill="auto"/>
            <w:noWrap/>
            <w:vAlign w:val="center"/>
            <w:hideMark/>
          </w:tcPr>
          <w:p w14:paraId="1E6C43A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26</w:t>
            </w:r>
          </w:p>
        </w:tc>
        <w:tc>
          <w:tcPr>
            <w:tcW w:w="418" w:type="pct"/>
            <w:shd w:val="clear" w:color="auto" w:fill="auto"/>
            <w:noWrap/>
            <w:vAlign w:val="center"/>
            <w:hideMark/>
          </w:tcPr>
          <w:p w14:paraId="3A6D293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11</w:t>
            </w:r>
          </w:p>
        </w:tc>
        <w:tc>
          <w:tcPr>
            <w:tcW w:w="301" w:type="pct"/>
            <w:shd w:val="clear" w:color="auto" w:fill="auto"/>
            <w:noWrap/>
            <w:vAlign w:val="center"/>
            <w:hideMark/>
          </w:tcPr>
          <w:p w14:paraId="08D366B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1177F3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6D788F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451CEA3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0151F09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3F88661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EC15CE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232B88A" w14:textId="77777777" w:rsidTr="00232E5A">
        <w:trPr>
          <w:trHeight w:val="300"/>
          <w:jc w:val="center"/>
        </w:trPr>
        <w:tc>
          <w:tcPr>
            <w:tcW w:w="613" w:type="pct"/>
            <w:shd w:val="clear" w:color="auto" w:fill="auto"/>
            <w:noWrap/>
            <w:vAlign w:val="center"/>
            <w:hideMark/>
          </w:tcPr>
          <w:p w14:paraId="5427F87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1C747F0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3C39B1B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C639D9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64A150B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435" w:type="pct"/>
            <w:shd w:val="clear" w:color="auto" w:fill="auto"/>
            <w:noWrap/>
            <w:vAlign w:val="center"/>
            <w:hideMark/>
          </w:tcPr>
          <w:p w14:paraId="1BA36D4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19</w:t>
            </w:r>
          </w:p>
        </w:tc>
        <w:tc>
          <w:tcPr>
            <w:tcW w:w="418" w:type="pct"/>
            <w:shd w:val="clear" w:color="auto" w:fill="auto"/>
            <w:noWrap/>
            <w:vAlign w:val="center"/>
            <w:hideMark/>
          </w:tcPr>
          <w:p w14:paraId="67A417F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301" w:type="pct"/>
            <w:shd w:val="clear" w:color="auto" w:fill="auto"/>
            <w:noWrap/>
            <w:vAlign w:val="center"/>
            <w:hideMark/>
          </w:tcPr>
          <w:p w14:paraId="1D38D43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8315E1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08F3E06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0EF51B9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6C30954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1EDC60D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77C2F6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12E231A7" w14:textId="77777777" w:rsidTr="00232E5A">
        <w:trPr>
          <w:trHeight w:val="300"/>
          <w:jc w:val="center"/>
        </w:trPr>
        <w:tc>
          <w:tcPr>
            <w:tcW w:w="613" w:type="pct"/>
            <w:shd w:val="clear" w:color="auto" w:fill="auto"/>
            <w:noWrap/>
            <w:vAlign w:val="center"/>
            <w:hideMark/>
          </w:tcPr>
          <w:p w14:paraId="2EDE5C3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2384EB9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3D4F0DD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CD2F95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64B3C78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w:t>
            </w:r>
          </w:p>
        </w:tc>
        <w:tc>
          <w:tcPr>
            <w:tcW w:w="435" w:type="pct"/>
            <w:shd w:val="clear" w:color="auto" w:fill="auto"/>
            <w:noWrap/>
            <w:vAlign w:val="center"/>
            <w:hideMark/>
          </w:tcPr>
          <w:p w14:paraId="5FFA993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418" w:type="pct"/>
            <w:shd w:val="clear" w:color="auto" w:fill="auto"/>
            <w:noWrap/>
            <w:vAlign w:val="center"/>
            <w:hideMark/>
          </w:tcPr>
          <w:p w14:paraId="2BD42FD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301" w:type="pct"/>
            <w:shd w:val="clear" w:color="auto" w:fill="auto"/>
            <w:noWrap/>
            <w:vAlign w:val="center"/>
            <w:hideMark/>
          </w:tcPr>
          <w:p w14:paraId="063C1DA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B4B562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434197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bottom"/>
            <w:hideMark/>
          </w:tcPr>
          <w:p w14:paraId="7DC2A0A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90</w:t>
            </w:r>
          </w:p>
        </w:tc>
        <w:tc>
          <w:tcPr>
            <w:tcW w:w="251" w:type="pct"/>
            <w:shd w:val="clear" w:color="auto" w:fill="auto"/>
            <w:noWrap/>
            <w:vAlign w:val="bottom"/>
            <w:hideMark/>
          </w:tcPr>
          <w:p w14:paraId="2E9A3B7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DE8874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C9A34A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EDA7D4E" w14:textId="77777777" w:rsidTr="00232E5A">
        <w:trPr>
          <w:trHeight w:val="300"/>
          <w:jc w:val="center"/>
        </w:trPr>
        <w:tc>
          <w:tcPr>
            <w:tcW w:w="613" w:type="pct"/>
            <w:shd w:val="clear" w:color="auto" w:fill="auto"/>
            <w:noWrap/>
            <w:vAlign w:val="center"/>
            <w:hideMark/>
          </w:tcPr>
          <w:p w14:paraId="0A977E6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70D8173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2D0094B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A561F9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250718B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21</w:t>
            </w:r>
          </w:p>
        </w:tc>
        <w:tc>
          <w:tcPr>
            <w:tcW w:w="435" w:type="pct"/>
            <w:shd w:val="clear" w:color="auto" w:fill="auto"/>
            <w:noWrap/>
            <w:vAlign w:val="center"/>
            <w:hideMark/>
          </w:tcPr>
          <w:p w14:paraId="1C4CAA3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19</w:t>
            </w:r>
          </w:p>
        </w:tc>
        <w:tc>
          <w:tcPr>
            <w:tcW w:w="418" w:type="pct"/>
            <w:shd w:val="clear" w:color="auto" w:fill="auto"/>
            <w:noWrap/>
            <w:vAlign w:val="center"/>
            <w:hideMark/>
          </w:tcPr>
          <w:p w14:paraId="442A78C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301" w:type="pct"/>
            <w:shd w:val="clear" w:color="auto" w:fill="auto"/>
            <w:noWrap/>
            <w:vAlign w:val="center"/>
            <w:hideMark/>
          </w:tcPr>
          <w:p w14:paraId="2C68A67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5C5F45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563BD61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50922A4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126D609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91EE5B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1601A3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24E883B" w14:textId="77777777" w:rsidTr="00232E5A">
        <w:trPr>
          <w:trHeight w:val="300"/>
          <w:jc w:val="center"/>
        </w:trPr>
        <w:tc>
          <w:tcPr>
            <w:tcW w:w="613" w:type="pct"/>
            <w:shd w:val="clear" w:color="auto" w:fill="auto"/>
            <w:noWrap/>
            <w:vAlign w:val="center"/>
            <w:hideMark/>
          </w:tcPr>
          <w:p w14:paraId="7F06048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24E9C47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3723772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69DFBA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55CC77F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17</w:t>
            </w:r>
          </w:p>
        </w:tc>
        <w:tc>
          <w:tcPr>
            <w:tcW w:w="435" w:type="pct"/>
            <w:shd w:val="clear" w:color="auto" w:fill="auto"/>
            <w:noWrap/>
            <w:vAlign w:val="center"/>
            <w:hideMark/>
          </w:tcPr>
          <w:p w14:paraId="2022CB9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18" w:type="pct"/>
            <w:shd w:val="clear" w:color="auto" w:fill="auto"/>
            <w:noWrap/>
            <w:vAlign w:val="center"/>
            <w:hideMark/>
          </w:tcPr>
          <w:p w14:paraId="71EA4F8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301" w:type="pct"/>
            <w:shd w:val="clear" w:color="auto" w:fill="auto"/>
            <w:noWrap/>
            <w:vAlign w:val="center"/>
            <w:hideMark/>
          </w:tcPr>
          <w:p w14:paraId="44F9D3C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F3F065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FE3DBA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40</w:t>
            </w:r>
          </w:p>
        </w:tc>
        <w:tc>
          <w:tcPr>
            <w:tcW w:w="301" w:type="pct"/>
            <w:shd w:val="clear" w:color="auto" w:fill="auto"/>
            <w:noWrap/>
            <w:vAlign w:val="bottom"/>
            <w:hideMark/>
          </w:tcPr>
          <w:p w14:paraId="136F570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60</w:t>
            </w:r>
          </w:p>
        </w:tc>
        <w:tc>
          <w:tcPr>
            <w:tcW w:w="251" w:type="pct"/>
            <w:shd w:val="clear" w:color="auto" w:fill="auto"/>
            <w:noWrap/>
            <w:vAlign w:val="bottom"/>
            <w:hideMark/>
          </w:tcPr>
          <w:p w14:paraId="316AD05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9C815F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BFF759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0359ED1" w14:textId="77777777" w:rsidTr="00232E5A">
        <w:trPr>
          <w:trHeight w:val="300"/>
          <w:jc w:val="center"/>
        </w:trPr>
        <w:tc>
          <w:tcPr>
            <w:tcW w:w="613" w:type="pct"/>
            <w:shd w:val="clear" w:color="auto" w:fill="auto"/>
            <w:noWrap/>
            <w:vAlign w:val="center"/>
            <w:hideMark/>
          </w:tcPr>
          <w:p w14:paraId="29CD14A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3B9D2C1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17B26D9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3323FD6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6BCF1F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16</w:t>
            </w:r>
          </w:p>
        </w:tc>
        <w:tc>
          <w:tcPr>
            <w:tcW w:w="435" w:type="pct"/>
            <w:shd w:val="clear" w:color="auto" w:fill="auto"/>
            <w:noWrap/>
            <w:vAlign w:val="center"/>
            <w:hideMark/>
          </w:tcPr>
          <w:p w14:paraId="199B8E9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27</w:t>
            </w:r>
          </w:p>
        </w:tc>
        <w:tc>
          <w:tcPr>
            <w:tcW w:w="418" w:type="pct"/>
            <w:shd w:val="clear" w:color="auto" w:fill="auto"/>
            <w:noWrap/>
            <w:vAlign w:val="center"/>
            <w:hideMark/>
          </w:tcPr>
          <w:p w14:paraId="7FBAD68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301" w:type="pct"/>
            <w:shd w:val="clear" w:color="auto" w:fill="auto"/>
            <w:noWrap/>
            <w:vAlign w:val="center"/>
            <w:hideMark/>
          </w:tcPr>
          <w:p w14:paraId="3DC3F8E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2231122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98</w:t>
            </w:r>
          </w:p>
        </w:tc>
        <w:tc>
          <w:tcPr>
            <w:tcW w:w="301" w:type="pct"/>
            <w:shd w:val="clear" w:color="auto" w:fill="auto"/>
            <w:noWrap/>
            <w:vAlign w:val="center"/>
            <w:hideMark/>
          </w:tcPr>
          <w:p w14:paraId="4F91761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A6D5FF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7106BB3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2A48902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CCE44E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70201DC3" w14:textId="77777777" w:rsidTr="00232E5A">
        <w:trPr>
          <w:trHeight w:val="300"/>
          <w:jc w:val="center"/>
        </w:trPr>
        <w:tc>
          <w:tcPr>
            <w:tcW w:w="613" w:type="pct"/>
            <w:shd w:val="clear" w:color="auto" w:fill="auto"/>
            <w:noWrap/>
            <w:vAlign w:val="center"/>
            <w:hideMark/>
          </w:tcPr>
          <w:p w14:paraId="341A966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7B0915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269858F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3D9AA11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7022347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35" w:type="pct"/>
            <w:shd w:val="clear" w:color="auto" w:fill="auto"/>
            <w:noWrap/>
            <w:vAlign w:val="center"/>
            <w:hideMark/>
          </w:tcPr>
          <w:p w14:paraId="6B43758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18" w:type="pct"/>
            <w:shd w:val="clear" w:color="auto" w:fill="auto"/>
            <w:noWrap/>
            <w:vAlign w:val="center"/>
            <w:hideMark/>
          </w:tcPr>
          <w:p w14:paraId="16015E3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4D89370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41104D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BF2E11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80</w:t>
            </w:r>
          </w:p>
        </w:tc>
        <w:tc>
          <w:tcPr>
            <w:tcW w:w="301" w:type="pct"/>
            <w:shd w:val="clear" w:color="auto" w:fill="auto"/>
            <w:noWrap/>
            <w:vAlign w:val="bottom"/>
            <w:hideMark/>
          </w:tcPr>
          <w:p w14:paraId="6FB2831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251" w:type="pct"/>
            <w:shd w:val="clear" w:color="auto" w:fill="auto"/>
            <w:noWrap/>
            <w:vAlign w:val="bottom"/>
            <w:hideMark/>
          </w:tcPr>
          <w:p w14:paraId="2E5C626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2938AB5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7E11135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E26F49E" w14:textId="77777777" w:rsidTr="00232E5A">
        <w:trPr>
          <w:trHeight w:val="300"/>
          <w:jc w:val="center"/>
        </w:trPr>
        <w:tc>
          <w:tcPr>
            <w:tcW w:w="613" w:type="pct"/>
            <w:shd w:val="clear" w:color="auto" w:fill="auto"/>
            <w:noWrap/>
            <w:vAlign w:val="center"/>
            <w:hideMark/>
          </w:tcPr>
          <w:p w14:paraId="1B22B95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1E2D80B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52B0EB1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836B02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1511E01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w:t>
            </w:r>
          </w:p>
        </w:tc>
        <w:tc>
          <w:tcPr>
            <w:tcW w:w="435" w:type="pct"/>
            <w:shd w:val="clear" w:color="auto" w:fill="auto"/>
            <w:noWrap/>
            <w:vAlign w:val="center"/>
            <w:hideMark/>
          </w:tcPr>
          <w:p w14:paraId="69CE336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w:t>
            </w:r>
          </w:p>
        </w:tc>
        <w:tc>
          <w:tcPr>
            <w:tcW w:w="418" w:type="pct"/>
            <w:shd w:val="clear" w:color="auto" w:fill="auto"/>
            <w:noWrap/>
            <w:vAlign w:val="center"/>
            <w:hideMark/>
          </w:tcPr>
          <w:p w14:paraId="26971C5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301" w:type="pct"/>
            <w:shd w:val="clear" w:color="auto" w:fill="auto"/>
            <w:noWrap/>
            <w:vAlign w:val="center"/>
            <w:hideMark/>
          </w:tcPr>
          <w:p w14:paraId="0E25E26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E6AA1B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BCADAB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7034CA1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343A802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352DB8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5CBD1DA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C75BF0E" w14:textId="77777777" w:rsidTr="00232E5A">
        <w:trPr>
          <w:trHeight w:val="300"/>
          <w:jc w:val="center"/>
        </w:trPr>
        <w:tc>
          <w:tcPr>
            <w:tcW w:w="613" w:type="pct"/>
            <w:shd w:val="clear" w:color="auto" w:fill="auto"/>
            <w:noWrap/>
            <w:vAlign w:val="center"/>
            <w:hideMark/>
          </w:tcPr>
          <w:p w14:paraId="17833BA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lastRenderedPageBreak/>
              <w:t>24/10/2024</w:t>
            </w:r>
          </w:p>
        </w:tc>
        <w:tc>
          <w:tcPr>
            <w:tcW w:w="470" w:type="pct"/>
            <w:shd w:val="clear" w:color="auto" w:fill="auto"/>
            <w:noWrap/>
            <w:vAlign w:val="center"/>
            <w:hideMark/>
          </w:tcPr>
          <w:p w14:paraId="2094188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6C7D1ED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714583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0288646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22</w:t>
            </w:r>
          </w:p>
        </w:tc>
        <w:tc>
          <w:tcPr>
            <w:tcW w:w="435" w:type="pct"/>
            <w:shd w:val="clear" w:color="auto" w:fill="auto"/>
            <w:noWrap/>
            <w:vAlign w:val="center"/>
            <w:hideMark/>
          </w:tcPr>
          <w:p w14:paraId="457FE4D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22</w:t>
            </w:r>
          </w:p>
        </w:tc>
        <w:tc>
          <w:tcPr>
            <w:tcW w:w="418" w:type="pct"/>
            <w:shd w:val="clear" w:color="auto" w:fill="auto"/>
            <w:noWrap/>
            <w:vAlign w:val="center"/>
            <w:hideMark/>
          </w:tcPr>
          <w:p w14:paraId="567B9CE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5F3FE1C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0C5532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D14D4E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4339009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7CD90D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2DF5525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764AE0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03A6E8F" w14:textId="77777777" w:rsidTr="00232E5A">
        <w:trPr>
          <w:trHeight w:val="300"/>
          <w:jc w:val="center"/>
        </w:trPr>
        <w:tc>
          <w:tcPr>
            <w:tcW w:w="613" w:type="pct"/>
            <w:shd w:val="clear" w:color="auto" w:fill="auto"/>
            <w:noWrap/>
            <w:vAlign w:val="center"/>
            <w:hideMark/>
          </w:tcPr>
          <w:p w14:paraId="3C2F348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79FE307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279581B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D9E56D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2E77797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35" w:type="pct"/>
            <w:shd w:val="clear" w:color="auto" w:fill="auto"/>
            <w:noWrap/>
            <w:vAlign w:val="center"/>
            <w:hideMark/>
          </w:tcPr>
          <w:p w14:paraId="387C670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18" w:type="pct"/>
            <w:shd w:val="clear" w:color="auto" w:fill="auto"/>
            <w:noWrap/>
            <w:vAlign w:val="center"/>
            <w:hideMark/>
          </w:tcPr>
          <w:p w14:paraId="178987B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301" w:type="pct"/>
            <w:shd w:val="clear" w:color="auto" w:fill="auto"/>
            <w:noWrap/>
            <w:vAlign w:val="center"/>
            <w:hideMark/>
          </w:tcPr>
          <w:p w14:paraId="1227F08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142AF8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301" w:type="pct"/>
            <w:shd w:val="clear" w:color="auto" w:fill="auto"/>
            <w:noWrap/>
            <w:vAlign w:val="center"/>
            <w:hideMark/>
          </w:tcPr>
          <w:p w14:paraId="1655858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69F01C3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84</w:t>
            </w:r>
          </w:p>
        </w:tc>
        <w:tc>
          <w:tcPr>
            <w:tcW w:w="251" w:type="pct"/>
            <w:shd w:val="clear" w:color="auto" w:fill="auto"/>
            <w:noWrap/>
            <w:vAlign w:val="bottom"/>
            <w:hideMark/>
          </w:tcPr>
          <w:p w14:paraId="3B77BFE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7C09CAC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1EB5D1B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5DB2824" w14:textId="77777777" w:rsidTr="00232E5A">
        <w:trPr>
          <w:trHeight w:val="300"/>
          <w:jc w:val="center"/>
        </w:trPr>
        <w:tc>
          <w:tcPr>
            <w:tcW w:w="613" w:type="pct"/>
            <w:shd w:val="clear" w:color="auto" w:fill="auto"/>
            <w:noWrap/>
            <w:vAlign w:val="center"/>
            <w:hideMark/>
          </w:tcPr>
          <w:p w14:paraId="1CB0361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2F172D6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273497B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7ADFBA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589C5F9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435" w:type="pct"/>
            <w:shd w:val="clear" w:color="auto" w:fill="auto"/>
            <w:noWrap/>
            <w:vAlign w:val="center"/>
            <w:hideMark/>
          </w:tcPr>
          <w:p w14:paraId="020C95A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11</w:t>
            </w:r>
          </w:p>
        </w:tc>
        <w:tc>
          <w:tcPr>
            <w:tcW w:w="418" w:type="pct"/>
            <w:shd w:val="clear" w:color="auto" w:fill="auto"/>
            <w:noWrap/>
            <w:vAlign w:val="center"/>
            <w:hideMark/>
          </w:tcPr>
          <w:p w14:paraId="37D5E11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301" w:type="pct"/>
            <w:shd w:val="clear" w:color="auto" w:fill="auto"/>
            <w:noWrap/>
            <w:vAlign w:val="center"/>
            <w:hideMark/>
          </w:tcPr>
          <w:p w14:paraId="232801E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0DDB24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640DA3A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7A4B8D7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95</w:t>
            </w:r>
          </w:p>
        </w:tc>
        <w:tc>
          <w:tcPr>
            <w:tcW w:w="251" w:type="pct"/>
            <w:shd w:val="clear" w:color="auto" w:fill="auto"/>
            <w:noWrap/>
            <w:vAlign w:val="bottom"/>
            <w:hideMark/>
          </w:tcPr>
          <w:p w14:paraId="3F7FD61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2646115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9142BA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123B3BC0" w14:textId="77777777" w:rsidTr="00232E5A">
        <w:trPr>
          <w:trHeight w:val="300"/>
          <w:jc w:val="center"/>
        </w:trPr>
        <w:tc>
          <w:tcPr>
            <w:tcW w:w="613" w:type="pct"/>
            <w:shd w:val="clear" w:color="auto" w:fill="auto"/>
            <w:noWrap/>
            <w:vAlign w:val="center"/>
            <w:hideMark/>
          </w:tcPr>
          <w:p w14:paraId="039FC6B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2396576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59A4FCB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97FC59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25CBBB7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435" w:type="pct"/>
            <w:shd w:val="clear" w:color="auto" w:fill="auto"/>
            <w:noWrap/>
            <w:vAlign w:val="center"/>
            <w:hideMark/>
          </w:tcPr>
          <w:p w14:paraId="13E2E7D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418" w:type="pct"/>
            <w:shd w:val="clear" w:color="auto" w:fill="auto"/>
            <w:noWrap/>
            <w:vAlign w:val="center"/>
            <w:hideMark/>
          </w:tcPr>
          <w:p w14:paraId="02E524B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2BBEFCE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8F974D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503AEF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99</w:t>
            </w:r>
          </w:p>
        </w:tc>
        <w:tc>
          <w:tcPr>
            <w:tcW w:w="301" w:type="pct"/>
            <w:shd w:val="clear" w:color="auto" w:fill="auto"/>
            <w:noWrap/>
            <w:vAlign w:val="bottom"/>
            <w:hideMark/>
          </w:tcPr>
          <w:p w14:paraId="295D5F8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251" w:type="pct"/>
            <w:shd w:val="clear" w:color="auto" w:fill="auto"/>
            <w:noWrap/>
            <w:vAlign w:val="bottom"/>
            <w:hideMark/>
          </w:tcPr>
          <w:p w14:paraId="7E259CD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3FFFC0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E73F99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047C3FA" w14:textId="77777777" w:rsidTr="00232E5A">
        <w:trPr>
          <w:trHeight w:val="300"/>
          <w:jc w:val="center"/>
        </w:trPr>
        <w:tc>
          <w:tcPr>
            <w:tcW w:w="613" w:type="pct"/>
            <w:shd w:val="clear" w:color="auto" w:fill="auto"/>
            <w:noWrap/>
            <w:vAlign w:val="center"/>
            <w:hideMark/>
          </w:tcPr>
          <w:p w14:paraId="056FEE1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320D00A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37DEF7E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FD8848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3061DAD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w:t>
            </w:r>
          </w:p>
        </w:tc>
        <w:tc>
          <w:tcPr>
            <w:tcW w:w="435" w:type="pct"/>
            <w:shd w:val="clear" w:color="auto" w:fill="auto"/>
            <w:noWrap/>
            <w:vAlign w:val="center"/>
            <w:hideMark/>
          </w:tcPr>
          <w:p w14:paraId="3514ED7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17</w:t>
            </w:r>
          </w:p>
        </w:tc>
        <w:tc>
          <w:tcPr>
            <w:tcW w:w="418" w:type="pct"/>
            <w:shd w:val="clear" w:color="auto" w:fill="auto"/>
            <w:noWrap/>
            <w:vAlign w:val="center"/>
            <w:hideMark/>
          </w:tcPr>
          <w:p w14:paraId="7EE741D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08D53A0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721156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4B3F2D5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51BA640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769D289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62A982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B1BB05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E6336AC" w14:textId="77777777" w:rsidTr="00232E5A">
        <w:trPr>
          <w:trHeight w:val="300"/>
          <w:jc w:val="center"/>
        </w:trPr>
        <w:tc>
          <w:tcPr>
            <w:tcW w:w="613" w:type="pct"/>
            <w:shd w:val="clear" w:color="auto" w:fill="auto"/>
            <w:noWrap/>
            <w:vAlign w:val="center"/>
            <w:hideMark/>
          </w:tcPr>
          <w:p w14:paraId="3C3642A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08A7218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0EBD5E3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1D3D2E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064E8B8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27</w:t>
            </w:r>
          </w:p>
        </w:tc>
        <w:tc>
          <w:tcPr>
            <w:tcW w:w="435" w:type="pct"/>
            <w:shd w:val="clear" w:color="auto" w:fill="auto"/>
            <w:noWrap/>
            <w:vAlign w:val="center"/>
            <w:hideMark/>
          </w:tcPr>
          <w:p w14:paraId="0E4ADE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418" w:type="pct"/>
            <w:shd w:val="clear" w:color="auto" w:fill="auto"/>
            <w:noWrap/>
            <w:vAlign w:val="center"/>
            <w:hideMark/>
          </w:tcPr>
          <w:p w14:paraId="69516F5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301" w:type="pct"/>
            <w:shd w:val="clear" w:color="auto" w:fill="auto"/>
            <w:noWrap/>
            <w:vAlign w:val="center"/>
            <w:hideMark/>
          </w:tcPr>
          <w:p w14:paraId="7429C19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33</w:t>
            </w:r>
          </w:p>
        </w:tc>
        <w:tc>
          <w:tcPr>
            <w:tcW w:w="301" w:type="pct"/>
            <w:shd w:val="clear" w:color="auto" w:fill="auto"/>
            <w:noWrap/>
            <w:vAlign w:val="center"/>
            <w:hideMark/>
          </w:tcPr>
          <w:p w14:paraId="00F474E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D36956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33</w:t>
            </w:r>
          </w:p>
        </w:tc>
        <w:tc>
          <w:tcPr>
            <w:tcW w:w="301" w:type="pct"/>
            <w:shd w:val="clear" w:color="auto" w:fill="auto"/>
            <w:noWrap/>
            <w:vAlign w:val="bottom"/>
            <w:hideMark/>
          </w:tcPr>
          <w:p w14:paraId="720F043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34</w:t>
            </w:r>
          </w:p>
        </w:tc>
        <w:tc>
          <w:tcPr>
            <w:tcW w:w="251" w:type="pct"/>
            <w:shd w:val="clear" w:color="auto" w:fill="auto"/>
            <w:noWrap/>
            <w:vAlign w:val="bottom"/>
            <w:hideMark/>
          </w:tcPr>
          <w:p w14:paraId="4522595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51CA865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191B89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62A571E" w14:textId="77777777" w:rsidTr="00232E5A">
        <w:trPr>
          <w:trHeight w:val="300"/>
          <w:jc w:val="center"/>
        </w:trPr>
        <w:tc>
          <w:tcPr>
            <w:tcW w:w="613" w:type="pct"/>
            <w:shd w:val="clear" w:color="auto" w:fill="auto"/>
            <w:noWrap/>
            <w:vAlign w:val="center"/>
            <w:hideMark/>
          </w:tcPr>
          <w:p w14:paraId="2F3538B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27CD318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05F1BD3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5F5CC0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61A07CC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435" w:type="pct"/>
            <w:shd w:val="clear" w:color="auto" w:fill="auto"/>
            <w:noWrap/>
            <w:vAlign w:val="center"/>
            <w:hideMark/>
          </w:tcPr>
          <w:p w14:paraId="64E001D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18" w:type="pct"/>
            <w:shd w:val="clear" w:color="auto" w:fill="auto"/>
            <w:noWrap/>
            <w:vAlign w:val="center"/>
            <w:hideMark/>
          </w:tcPr>
          <w:p w14:paraId="00B442C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1E723DF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1FC0ABC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D8B2F0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F98CC9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43ECB9B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B9E19B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B4D791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0DE483F7" w14:textId="77777777" w:rsidTr="00232E5A">
        <w:trPr>
          <w:trHeight w:val="300"/>
          <w:jc w:val="center"/>
        </w:trPr>
        <w:tc>
          <w:tcPr>
            <w:tcW w:w="613" w:type="pct"/>
            <w:shd w:val="clear" w:color="auto" w:fill="auto"/>
            <w:noWrap/>
            <w:vAlign w:val="center"/>
            <w:hideMark/>
          </w:tcPr>
          <w:p w14:paraId="315D00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57F674B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24E7D82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D5B79C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695B909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435" w:type="pct"/>
            <w:shd w:val="clear" w:color="auto" w:fill="auto"/>
            <w:noWrap/>
            <w:vAlign w:val="center"/>
            <w:hideMark/>
          </w:tcPr>
          <w:p w14:paraId="78C623C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18" w:type="pct"/>
            <w:shd w:val="clear" w:color="auto" w:fill="auto"/>
            <w:noWrap/>
            <w:vAlign w:val="center"/>
            <w:hideMark/>
          </w:tcPr>
          <w:p w14:paraId="6456807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658B886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4FBFD0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227D9A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98</w:t>
            </w:r>
          </w:p>
        </w:tc>
        <w:tc>
          <w:tcPr>
            <w:tcW w:w="301" w:type="pct"/>
            <w:shd w:val="clear" w:color="auto" w:fill="auto"/>
            <w:noWrap/>
            <w:vAlign w:val="bottom"/>
            <w:hideMark/>
          </w:tcPr>
          <w:p w14:paraId="0DD6A8A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251" w:type="pct"/>
            <w:shd w:val="clear" w:color="auto" w:fill="auto"/>
            <w:noWrap/>
            <w:vAlign w:val="bottom"/>
            <w:hideMark/>
          </w:tcPr>
          <w:p w14:paraId="7F10CA3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22B492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11A1F94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3B2260FB" w14:textId="77777777" w:rsidTr="00232E5A">
        <w:trPr>
          <w:trHeight w:val="300"/>
          <w:jc w:val="center"/>
        </w:trPr>
        <w:tc>
          <w:tcPr>
            <w:tcW w:w="613" w:type="pct"/>
            <w:shd w:val="clear" w:color="auto" w:fill="auto"/>
            <w:noWrap/>
            <w:vAlign w:val="center"/>
            <w:hideMark/>
          </w:tcPr>
          <w:p w14:paraId="12A7618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3A55B78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056FCD4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D22FEF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329B882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35" w:type="pct"/>
            <w:shd w:val="clear" w:color="auto" w:fill="auto"/>
            <w:noWrap/>
            <w:vAlign w:val="center"/>
            <w:hideMark/>
          </w:tcPr>
          <w:p w14:paraId="13C3B5F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18" w:type="pct"/>
            <w:shd w:val="clear" w:color="auto" w:fill="auto"/>
            <w:noWrap/>
            <w:vAlign w:val="center"/>
            <w:hideMark/>
          </w:tcPr>
          <w:p w14:paraId="5627634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301" w:type="pct"/>
            <w:shd w:val="clear" w:color="auto" w:fill="auto"/>
            <w:noWrap/>
            <w:vAlign w:val="center"/>
            <w:hideMark/>
          </w:tcPr>
          <w:p w14:paraId="401838E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C4C439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4CA0F3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26B6612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3DBA33D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2B649A8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D89D0F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9BF2D26" w14:textId="77777777" w:rsidTr="00232E5A">
        <w:trPr>
          <w:trHeight w:val="300"/>
          <w:jc w:val="center"/>
        </w:trPr>
        <w:tc>
          <w:tcPr>
            <w:tcW w:w="613" w:type="pct"/>
            <w:shd w:val="clear" w:color="auto" w:fill="auto"/>
            <w:noWrap/>
            <w:vAlign w:val="center"/>
            <w:hideMark/>
          </w:tcPr>
          <w:p w14:paraId="30EF617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6A79E0D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60B4CD6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3382AE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6CD2B4E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16</w:t>
            </w:r>
          </w:p>
        </w:tc>
        <w:tc>
          <w:tcPr>
            <w:tcW w:w="435" w:type="pct"/>
            <w:shd w:val="clear" w:color="auto" w:fill="auto"/>
            <w:noWrap/>
            <w:vAlign w:val="center"/>
            <w:hideMark/>
          </w:tcPr>
          <w:p w14:paraId="6A72418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16</w:t>
            </w:r>
          </w:p>
        </w:tc>
        <w:tc>
          <w:tcPr>
            <w:tcW w:w="418" w:type="pct"/>
            <w:shd w:val="clear" w:color="auto" w:fill="auto"/>
            <w:noWrap/>
            <w:vAlign w:val="center"/>
            <w:hideMark/>
          </w:tcPr>
          <w:p w14:paraId="3C49BD6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301" w:type="pct"/>
            <w:shd w:val="clear" w:color="auto" w:fill="auto"/>
            <w:noWrap/>
            <w:vAlign w:val="center"/>
            <w:hideMark/>
          </w:tcPr>
          <w:p w14:paraId="73F2EF1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9CABEF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20DB8F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637DB96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693E0D1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C8A15F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8784A1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1A8AA9AD" w14:textId="77777777" w:rsidTr="00232E5A">
        <w:trPr>
          <w:trHeight w:val="300"/>
          <w:jc w:val="center"/>
        </w:trPr>
        <w:tc>
          <w:tcPr>
            <w:tcW w:w="613" w:type="pct"/>
            <w:shd w:val="clear" w:color="auto" w:fill="auto"/>
            <w:noWrap/>
            <w:vAlign w:val="center"/>
            <w:hideMark/>
          </w:tcPr>
          <w:p w14:paraId="2633C7A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2B7EF1A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4009CFB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3735C5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0BAAC89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435" w:type="pct"/>
            <w:shd w:val="clear" w:color="auto" w:fill="auto"/>
            <w:noWrap/>
            <w:vAlign w:val="center"/>
            <w:hideMark/>
          </w:tcPr>
          <w:p w14:paraId="31DEA8F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18" w:type="pct"/>
            <w:shd w:val="clear" w:color="auto" w:fill="auto"/>
            <w:noWrap/>
            <w:vAlign w:val="center"/>
            <w:hideMark/>
          </w:tcPr>
          <w:p w14:paraId="4604F09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468E70B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186646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BC7D54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bottom"/>
            <w:hideMark/>
          </w:tcPr>
          <w:p w14:paraId="3C4D242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7670209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69E29F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CBC300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666B965" w14:textId="77777777" w:rsidTr="00232E5A">
        <w:trPr>
          <w:trHeight w:val="300"/>
          <w:jc w:val="center"/>
        </w:trPr>
        <w:tc>
          <w:tcPr>
            <w:tcW w:w="613" w:type="pct"/>
            <w:shd w:val="clear" w:color="auto" w:fill="auto"/>
            <w:noWrap/>
            <w:vAlign w:val="center"/>
            <w:hideMark/>
          </w:tcPr>
          <w:p w14:paraId="549C095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01204BD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4F0A582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AE4192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7BA685D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23</w:t>
            </w:r>
          </w:p>
        </w:tc>
        <w:tc>
          <w:tcPr>
            <w:tcW w:w="435" w:type="pct"/>
            <w:shd w:val="clear" w:color="auto" w:fill="auto"/>
            <w:noWrap/>
            <w:vAlign w:val="center"/>
            <w:hideMark/>
          </w:tcPr>
          <w:p w14:paraId="3E69C00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29</w:t>
            </w:r>
          </w:p>
        </w:tc>
        <w:tc>
          <w:tcPr>
            <w:tcW w:w="418" w:type="pct"/>
            <w:shd w:val="clear" w:color="auto" w:fill="auto"/>
            <w:noWrap/>
            <w:vAlign w:val="center"/>
            <w:hideMark/>
          </w:tcPr>
          <w:p w14:paraId="79F7CF0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301" w:type="pct"/>
            <w:shd w:val="clear" w:color="auto" w:fill="auto"/>
            <w:noWrap/>
            <w:vAlign w:val="center"/>
            <w:hideMark/>
          </w:tcPr>
          <w:p w14:paraId="32CE82F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782C00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E0EA4C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02D3B83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0F4ED4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5E3FABE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BB2D37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17BDC7E3" w14:textId="77777777" w:rsidTr="00232E5A">
        <w:trPr>
          <w:trHeight w:val="300"/>
          <w:jc w:val="center"/>
        </w:trPr>
        <w:tc>
          <w:tcPr>
            <w:tcW w:w="613" w:type="pct"/>
            <w:shd w:val="clear" w:color="auto" w:fill="auto"/>
            <w:noWrap/>
            <w:vAlign w:val="center"/>
            <w:hideMark/>
          </w:tcPr>
          <w:p w14:paraId="4DE330A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1FCD81A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29F2E1F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5D3B0D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05335E4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w:t>
            </w:r>
          </w:p>
        </w:tc>
        <w:tc>
          <w:tcPr>
            <w:tcW w:w="435" w:type="pct"/>
            <w:shd w:val="clear" w:color="auto" w:fill="auto"/>
            <w:noWrap/>
            <w:vAlign w:val="center"/>
            <w:hideMark/>
          </w:tcPr>
          <w:p w14:paraId="1EB58D0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22</w:t>
            </w:r>
          </w:p>
        </w:tc>
        <w:tc>
          <w:tcPr>
            <w:tcW w:w="418" w:type="pct"/>
            <w:shd w:val="clear" w:color="auto" w:fill="auto"/>
            <w:noWrap/>
            <w:vAlign w:val="center"/>
            <w:hideMark/>
          </w:tcPr>
          <w:p w14:paraId="35F05CA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61201A7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27A4E56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C00AE6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412E878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3112C44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3800970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9AEF37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040C4D9" w14:textId="77777777" w:rsidTr="00232E5A">
        <w:trPr>
          <w:trHeight w:val="300"/>
          <w:jc w:val="center"/>
        </w:trPr>
        <w:tc>
          <w:tcPr>
            <w:tcW w:w="613" w:type="pct"/>
            <w:shd w:val="clear" w:color="auto" w:fill="auto"/>
            <w:noWrap/>
            <w:vAlign w:val="center"/>
            <w:hideMark/>
          </w:tcPr>
          <w:p w14:paraId="66AA0BC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2492D9F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30C0983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BS</w:t>
            </w:r>
          </w:p>
        </w:tc>
        <w:tc>
          <w:tcPr>
            <w:tcW w:w="370" w:type="pct"/>
            <w:shd w:val="clear" w:color="auto" w:fill="auto"/>
            <w:noWrap/>
            <w:vAlign w:val="center"/>
            <w:hideMark/>
          </w:tcPr>
          <w:p w14:paraId="679B8A3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5512F1F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35" w:type="pct"/>
            <w:shd w:val="clear" w:color="auto" w:fill="auto"/>
            <w:noWrap/>
            <w:vAlign w:val="center"/>
            <w:hideMark/>
          </w:tcPr>
          <w:p w14:paraId="52DA811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418" w:type="pct"/>
            <w:shd w:val="clear" w:color="auto" w:fill="auto"/>
            <w:noWrap/>
            <w:vAlign w:val="center"/>
            <w:hideMark/>
          </w:tcPr>
          <w:p w14:paraId="2396B40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67847F1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610CE22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64C1C7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70EC496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33C90E9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342BCB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724E488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8D1CE33" w14:textId="77777777" w:rsidTr="00232E5A">
        <w:trPr>
          <w:trHeight w:val="300"/>
          <w:jc w:val="center"/>
        </w:trPr>
        <w:tc>
          <w:tcPr>
            <w:tcW w:w="613" w:type="pct"/>
            <w:shd w:val="clear" w:color="auto" w:fill="auto"/>
            <w:noWrap/>
            <w:vAlign w:val="center"/>
            <w:hideMark/>
          </w:tcPr>
          <w:p w14:paraId="0FCC8B0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34FE6F5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2002811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B1E844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7CC5717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35" w:type="pct"/>
            <w:shd w:val="clear" w:color="auto" w:fill="auto"/>
            <w:noWrap/>
            <w:vAlign w:val="center"/>
            <w:hideMark/>
          </w:tcPr>
          <w:p w14:paraId="3D9F65C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18" w:type="pct"/>
            <w:shd w:val="clear" w:color="auto" w:fill="auto"/>
            <w:noWrap/>
            <w:vAlign w:val="center"/>
            <w:hideMark/>
          </w:tcPr>
          <w:p w14:paraId="27108B4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40BC635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63C933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2CE89A2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726F40C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311423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CB01FD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BC3279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6E16B54" w14:textId="77777777" w:rsidTr="00232E5A">
        <w:trPr>
          <w:trHeight w:val="300"/>
          <w:jc w:val="center"/>
        </w:trPr>
        <w:tc>
          <w:tcPr>
            <w:tcW w:w="613" w:type="pct"/>
            <w:shd w:val="clear" w:color="auto" w:fill="auto"/>
            <w:noWrap/>
            <w:vAlign w:val="center"/>
            <w:hideMark/>
          </w:tcPr>
          <w:p w14:paraId="33E0634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424D721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301E80E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D44A9C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6E326BD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19</w:t>
            </w:r>
          </w:p>
        </w:tc>
        <w:tc>
          <w:tcPr>
            <w:tcW w:w="435" w:type="pct"/>
            <w:shd w:val="clear" w:color="auto" w:fill="auto"/>
            <w:noWrap/>
            <w:vAlign w:val="center"/>
            <w:hideMark/>
          </w:tcPr>
          <w:p w14:paraId="1F611A6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16</w:t>
            </w:r>
          </w:p>
        </w:tc>
        <w:tc>
          <w:tcPr>
            <w:tcW w:w="418" w:type="pct"/>
            <w:shd w:val="clear" w:color="auto" w:fill="auto"/>
            <w:noWrap/>
            <w:vAlign w:val="center"/>
            <w:hideMark/>
          </w:tcPr>
          <w:p w14:paraId="6B3F043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6B9266A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A7A2F3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6C71997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5D1906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2428C20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AA8181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DB07E1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36EDAFF" w14:textId="77777777" w:rsidTr="00232E5A">
        <w:trPr>
          <w:trHeight w:val="300"/>
          <w:jc w:val="center"/>
        </w:trPr>
        <w:tc>
          <w:tcPr>
            <w:tcW w:w="613" w:type="pct"/>
            <w:shd w:val="clear" w:color="auto" w:fill="auto"/>
            <w:noWrap/>
            <w:vAlign w:val="center"/>
            <w:hideMark/>
          </w:tcPr>
          <w:p w14:paraId="70DF59D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24/10/2024</w:t>
            </w:r>
          </w:p>
        </w:tc>
        <w:tc>
          <w:tcPr>
            <w:tcW w:w="470" w:type="pct"/>
            <w:shd w:val="clear" w:color="auto" w:fill="auto"/>
            <w:noWrap/>
            <w:vAlign w:val="center"/>
            <w:hideMark/>
          </w:tcPr>
          <w:p w14:paraId="438695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MASHA</w:t>
            </w:r>
          </w:p>
        </w:tc>
        <w:tc>
          <w:tcPr>
            <w:tcW w:w="390" w:type="pct"/>
            <w:shd w:val="clear" w:color="auto" w:fill="auto"/>
            <w:noWrap/>
            <w:vAlign w:val="center"/>
            <w:hideMark/>
          </w:tcPr>
          <w:p w14:paraId="1D26F32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A4B7C8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M19c</w:t>
            </w:r>
          </w:p>
        </w:tc>
        <w:tc>
          <w:tcPr>
            <w:tcW w:w="400" w:type="pct"/>
            <w:shd w:val="clear" w:color="auto" w:fill="auto"/>
            <w:noWrap/>
            <w:vAlign w:val="center"/>
            <w:hideMark/>
          </w:tcPr>
          <w:p w14:paraId="3CF4506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17</w:t>
            </w:r>
          </w:p>
        </w:tc>
        <w:tc>
          <w:tcPr>
            <w:tcW w:w="435" w:type="pct"/>
            <w:shd w:val="clear" w:color="auto" w:fill="auto"/>
            <w:noWrap/>
            <w:vAlign w:val="center"/>
            <w:hideMark/>
          </w:tcPr>
          <w:p w14:paraId="03BE77A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18" w:type="pct"/>
            <w:shd w:val="clear" w:color="auto" w:fill="auto"/>
            <w:noWrap/>
            <w:vAlign w:val="center"/>
            <w:hideMark/>
          </w:tcPr>
          <w:p w14:paraId="3D005C5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301" w:type="pct"/>
            <w:shd w:val="clear" w:color="auto" w:fill="auto"/>
            <w:noWrap/>
            <w:vAlign w:val="center"/>
            <w:hideMark/>
          </w:tcPr>
          <w:p w14:paraId="51E445C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301" w:type="pct"/>
            <w:shd w:val="clear" w:color="auto" w:fill="auto"/>
            <w:noWrap/>
            <w:vAlign w:val="center"/>
            <w:hideMark/>
          </w:tcPr>
          <w:p w14:paraId="3D56F0D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B631FE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34CAF38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68ED2E0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E0B8DE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C50663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1D27BEA0" w14:textId="77777777" w:rsidTr="00232E5A">
        <w:trPr>
          <w:trHeight w:val="300"/>
          <w:jc w:val="center"/>
        </w:trPr>
        <w:tc>
          <w:tcPr>
            <w:tcW w:w="613" w:type="pct"/>
            <w:shd w:val="clear" w:color="auto" w:fill="auto"/>
            <w:noWrap/>
            <w:vAlign w:val="center"/>
            <w:hideMark/>
          </w:tcPr>
          <w:p w14:paraId="0ED4424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7FFE746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5FC392F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CEAE78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0AC0E3F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35" w:type="pct"/>
            <w:shd w:val="clear" w:color="auto" w:fill="auto"/>
            <w:noWrap/>
            <w:vAlign w:val="center"/>
            <w:hideMark/>
          </w:tcPr>
          <w:p w14:paraId="24F5232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18" w:type="pct"/>
            <w:shd w:val="clear" w:color="auto" w:fill="auto"/>
            <w:noWrap/>
            <w:vAlign w:val="center"/>
            <w:hideMark/>
          </w:tcPr>
          <w:p w14:paraId="6B52C5D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301" w:type="pct"/>
            <w:shd w:val="clear" w:color="auto" w:fill="auto"/>
            <w:noWrap/>
            <w:vAlign w:val="center"/>
            <w:hideMark/>
          </w:tcPr>
          <w:p w14:paraId="617CC32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0A57F80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BD3E3B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95</w:t>
            </w:r>
          </w:p>
        </w:tc>
        <w:tc>
          <w:tcPr>
            <w:tcW w:w="301" w:type="pct"/>
            <w:shd w:val="clear" w:color="auto" w:fill="auto"/>
            <w:noWrap/>
            <w:vAlign w:val="bottom"/>
            <w:hideMark/>
          </w:tcPr>
          <w:p w14:paraId="3AD49B6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095AC53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7A4CA00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68A5011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57CD246B" w14:textId="77777777" w:rsidTr="00232E5A">
        <w:trPr>
          <w:trHeight w:val="300"/>
          <w:jc w:val="center"/>
        </w:trPr>
        <w:tc>
          <w:tcPr>
            <w:tcW w:w="613" w:type="pct"/>
            <w:shd w:val="clear" w:color="auto" w:fill="auto"/>
            <w:noWrap/>
            <w:vAlign w:val="center"/>
            <w:hideMark/>
          </w:tcPr>
          <w:p w14:paraId="18C8CF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6ADA9BD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5F9A339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39B92A3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0F94CF4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35" w:type="pct"/>
            <w:shd w:val="clear" w:color="auto" w:fill="auto"/>
            <w:noWrap/>
            <w:vAlign w:val="center"/>
            <w:hideMark/>
          </w:tcPr>
          <w:p w14:paraId="5AE0AE1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18" w:type="pct"/>
            <w:shd w:val="clear" w:color="auto" w:fill="auto"/>
            <w:noWrap/>
            <w:vAlign w:val="center"/>
            <w:hideMark/>
          </w:tcPr>
          <w:p w14:paraId="78834CE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301" w:type="pct"/>
            <w:shd w:val="clear" w:color="auto" w:fill="auto"/>
            <w:noWrap/>
            <w:vAlign w:val="center"/>
            <w:hideMark/>
          </w:tcPr>
          <w:p w14:paraId="602AC5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50</w:t>
            </w:r>
          </w:p>
        </w:tc>
        <w:tc>
          <w:tcPr>
            <w:tcW w:w="301" w:type="pct"/>
            <w:shd w:val="clear" w:color="auto" w:fill="auto"/>
            <w:noWrap/>
            <w:vAlign w:val="center"/>
            <w:hideMark/>
          </w:tcPr>
          <w:p w14:paraId="63F297F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CBBF64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01E3FA0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50</w:t>
            </w:r>
          </w:p>
        </w:tc>
        <w:tc>
          <w:tcPr>
            <w:tcW w:w="251" w:type="pct"/>
            <w:shd w:val="clear" w:color="auto" w:fill="auto"/>
            <w:noWrap/>
            <w:vAlign w:val="bottom"/>
            <w:hideMark/>
          </w:tcPr>
          <w:p w14:paraId="21FCB31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766F688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2B0AC8F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46332D01" w14:textId="77777777" w:rsidTr="00232E5A">
        <w:trPr>
          <w:trHeight w:val="300"/>
          <w:jc w:val="center"/>
        </w:trPr>
        <w:tc>
          <w:tcPr>
            <w:tcW w:w="613" w:type="pct"/>
            <w:shd w:val="clear" w:color="auto" w:fill="auto"/>
            <w:noWrap/>
            <w:vAlign w:val="center"/>
            <w:hideMark/>
          </w:tcPr>
          <w:p w14:paraId="73FAF18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7D111EB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14D4156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7457F1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M25</w:t>
            </w:r>
          </w:p>
        </w:tc>
        <w:tc>
          <w:tcPr>
            <w:tcW w:w="400" w:type="pct"/>
            <w:shd w:val="clear" w:color="auto" w:fill="auto"/>
            <w:noWrap/>
            <w:vAlign w:val="center"/>
            <w:hideMark/>
          </w:tcPr>
          <w:p w14:paraId="302A309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35" w:type="pct"/>
            <w:shd w:val="clear" w:color="auto" w:fill="auto"/>
            <w:noWrap/>
            <w:vAlign w:val="center"/>
            <w:hideMark/>
          </w:tcPr>
          <w:p w14:paraId="5D96B50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18" w:type="pct"/>
            <w:shd w:val="clear" w:color="auto" w:fill="auto"/>
            <w:noWrap/>
            <w:vAlign w:val="center"/>
            <w:hideMark/>
          </w:tcPr>
          <w:p w14:paraId="79AC5CE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647612E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20C08FF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6600BB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7DAD3CA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90</w:t>
            </w:r>
          </w:p>
        </w:tc>
        <w:tc>
          <w:tcPr>
            <w:tcW w:w="251" w:type="pct"/>
            <w:shd w:val="clear" w:color="auto" w:fill="auto"/>
            <w:noWrap/>
            <w:vAlign w:val="bottom"/>
            <w:hideMark/>
          </w:tcPr>
          <w:p w14:paraId="79FD753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B878E9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6A75D9D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5FAC5973" w14:textId="77777777" w:rsidTr="00232E5A">
        <w:trPr>
          <w:trHeight w:val="300"/>
          <w:jc w:val="center"/>
        </w:trPr>
        <w:tc>
          <w:tcPr>
            <w:tcW w:w="613" w:type="pct"/>
            <w:shd w:val="clear" w:color="auto" w:fill="auto"/>
            <w:noWrap/>
            <w:vAlign w:val="center"/>
            <w:hideMark/>
          </w:tcPr>
          <w:p w14:paraId="34524AA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54074AA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36C7BBE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780D24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140FD89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11</w:t>
            </w:r>
          </w:p>
        </w:tc>
        <w:tc>
          <w:tcPr>
            <w:tcW w:w="435" w:type="pct"/>
            <w:shd w:val="clear" w:color="auto" w:fill="auto"/>
            <w:noWrap/>
            <w:vAlign w:val="center"/>
            <w:hideMark/>
          </w:tcPr>
          <w:p w14:paraId="3EF4064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18" w:type="pct"/>
            <w:shd w:val="clear" w:color="auto" w:fill="auto"/>
            <w:noWrap/>
            <w:vAlign w:val="center"/>
            <w:hideMark/>
          </w:tcPr>
          <w:p w14:paraId="32A2605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1A577F9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50</w:t>
            </w:r>
          </w:p>
        </w:tc>
        <w:tc>
          <w:tcPr>
            <w:tcW w:w="301" w:type="pct"/>
            <w:shd w:val="clear" w:color="auto" w:fill="auto"/>
            <w:noWrap/>
            <w:vAlign w:val="center"/>
            <w:hideMark/>
          </w:tcPr>
          <w:p w14:paraId="29C6995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2F5CED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45</w:t>
            </w:r>
          </w:p>
        </w:tc>
        <w:tc>
          <w:tcPr>
            <w:tcW w:w="301" w:type="pct"/>
            <w:shd w:val="clear" w:color="auto" w:fill="auto"/>
            <w:noWrap/>
            <w:vAlign w:val="bottom"/>
            <w:hideMark/>
          </w:tcPr>
          <w:p w14:paraId="6B0CC9F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64AD345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249" w:type="pct"/>
            <w:shd w:val="clear" w:color="auto" w:fill="auto"/>
            <w:noWrap/>
            <w:vAlign w:val="bottom"/>
            <w:hideMark/>
          </w:tcPr>
          <w:p w14:paraId="63BCDFC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5FE141F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144F0101" w14:textId="77777777" w:rsidTr="00232E5A">
        <w:trPr>
          <w:trHeight w:val="300"/>
          <w:jc w:val="center"/>
        </w:trPr>
        <w:tc>
          <w:tcPr>
            <w:tcW w:w="613" w:type="pct"/>
            <w:shd w:val="clear" w:color="auto" w:fill="auto"/>
            <w:noWrap/>
            <w:vAlign w:val="center"/>
            <w:hideMark/>
          </w:tcPr>
          <w:p w14:paraId="71F07DD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3219BFD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20E136E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B0424A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68FF8B6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35" w:type="pct"/>
            <w:shd w:val="clear" w:color="auto" w:fill="auto"/>
            <w:noWrap/>
            <w:vAlign w:val="center"/>
            <w:hideMark/>
          </w:tcPr>
          <w:p w14:paraId="2E942C8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18" w:type="pct"/>
            <w:shd w:val="clear" w:color="auto" w:fill="auto"/>
            <w:noWrap/>
            <w:vAlign w:val="center"/>
            <w:hideMark/>
          </w:tcPr>
          <w:p w14:paraId="057C709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11F8F46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301" w:type="pct"/>
            <w:shd w:val="clear" w:color="auto" w:fill="auto"/>
            <w:noWrap/>
            <w:vAlign w:val="center"/>
            <w:hideMark/>
          </w:tcPr>
          <w:p w14:paraId="16C4E43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A72FE4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75</w:t>
            </w:r>
          </w:p>
        </w:tc>
        <w:tc>
          <w:tcPr>
            <w:tcW w:w="301" w:type="pct"/>
            <w:shd w:val="clear" w:color="auto" w:fill="auto"/>
            <w:noWrap/>
            <w:vAlign w:val="bottom"/>
            <w:hideMark/>
          </w:tcPr>
          <w:p w14:paraId="489282E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37B5855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9C9C3E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5C6E736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0B0D3DAC" w14:textId="77777777" w:rsidTr="00232E5A">
        <w:trPr>
          <w:trHeight w:val="300"/>
          <w:jc w:val="center"/>
        </w:trPr>
        <w:tc>
          <w:tcPr>
            <w:tcW w:w="613" w:type="pct"/>
            <w:shd w:val="clear" w:color="auto" w:fill="auto"/>
            <w:noWrap/>
            <w:vAlign w:val="center"/>
            <w:hideMark/>
          </w:tcPr>
          <w:p w14:paraId="35E6462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5E1D0D6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1B97B86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6892F2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77E3347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435" w:type="pct"/>
            <w:shd w:val="clear" w:color="auto" w:fill="auto"/>
            <w:noWrap/>
            <w:vAlign w:val="center"/>
            <w:hideMark/>
          </w:tcPr>
          <w:p w14:paraId="6261EEF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418" w:type="pct"/>
            <w:shd w:val="clear" w:color="auto" w:fill="auto"/>
            <w:noWrap/>
            <w:vAlign w:val="center"/>
            <w:hideMark/>
          </w:tcPr>
          <w:p w14:paraId="621932E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7BC2921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301" w:type="pct"/>
            <w:shd w:val="clear" w:color="auto" w:fill="auto"/>
            <w:noWrap/>
            <w:vAlign w:val="center"/>
            <w:hideMark/>
          </w:tcPr>
          <w:p w14:paraId="726B9C2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553551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90</w:t>
            </w:r>
          </w:p>
        </w:tc>
        <w:tc>
          <w:tcPr>
            <w:tcW w:w="301" w:type="pct"/>
            <w:shd w:val="clear" w:color="auto" w:fill="auto"/>
            <w:noWrap/>
            <w:vAlign w:val="bottom"/>
            <w:hideMark/>
          </w:tcPr>
          <w:p w14:paraId="08F559F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4788E1B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249" w:type="pct"/>
            <w:shd w:val="clear" w:color="auto" w:fill="auto"/>
            <w:noWrap/>
            <w:vAlign w:val="bottom"/>
            <w:hideMark/>
          </w:tcPr>
          <w:p w14:paraId="694848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1508BB7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116AD8B1" w14:textId="77777777" w:rsidTr="00232E5A">
        <w:trPr>
          <w:trHeight w:val="300"/>
          <w:jc w:val="center"/>
        </w:trPr>
        <w:tc>
          <w:tcPr>
            <w:tcW w:w="613" w:type="pct"/>
            <w:shd w:val="clear" w:color="auto" w:fill="auto"/>
            <w:noWrap/>
            <w:vAlign w:val="center"/>
            <w:hideMark/>
          </w:tcPr>
          <w:p w14:paraId="160396C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22BAFE1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7AB3B1D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ABA895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4134327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35" w:type="pct"/>
            <w:shd w:val="clear" w:color="auto" w:fill="auto"/>
            <w:noWrap/>
            <w:vAlign w:val="center"/>
            <w:hideMark/>
          </w:tcPr>
          <w:p w14:paraId="0A80C0D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18" w:type="pct"/>
            <w:shd w:val="clear" w:color="auto" w:fill="auto"/>
            <w:noWrap/>
            <w:vAlign w:val="center"/>
            <w:hideMark/>
          </w:tcPr>
          <w:p w14:paraId="0873E2F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301" w:type="pct"/>
            <w:shd w:val="clear" w:color="auto" w:fill="auto"/>
            <w:noWrap/>
            <w:vAlign w:val="center"/>
            <w:hideMark/>
          </w:tcPr>
          <w:p w14:paraId="60D7AB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301" w:type="pct"/>
            <w:shd w:val="clear" w:color="auto" w:fill="auto"/>
            <w:noWrap/>
            <w:vAlign w:val="center"/>
            <w:hideMark/>
          </w:tcPr>
          <w:p w14:paraId="4CD4577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092C083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301" w:type="pct"/>
            <w:shd w:val="clear" w:color="auto" w:fill="auto"/>
            <w:noWrap/>
            <w:vAlign w:val="bottom"/>
            <w:hideMark/>
          </w:tcPr>
          <w:p w14:paraId="7943B7E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40</w:t>
            </w:r>
          </w:p>
        </w:tc>
        <w:tc>
          <w:tcPr>
            <w:tcW w:w="251" w:type="pct"/>
            <w:shd w:val="clear" w:color="auto" w:fill="auto"/>
            <w:noWrap/>
            <w:vAlign w:val="bottom"/>
            <w:hideMark/>
          </w:tcPr>
          <w:p w14:paraId="35F2691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249" w:type="pct"/>
            <w:shd w:val="clear" w:color="auto" w:fill="auto"/>
            <w:noWrap/>
            <w:vAlign w:val="bottom"/>
            <w:hideMark/>
          </w:tcPr>
          <w:p w14:paraId="2FB75BD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284C47C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58609D66" w14:textId="77777777" w:rsidTr="00232E5A">
        <w:trPr>
          <w:trHeight w:val="300"/>
          <w:jc w:val="center"/>
        </w:trPr>
        <w:tc>
          <w:tcPr>
            <w:tcW w:w="613" w:type="pct"/>
            <w:shd w:val="clear" w:color="auto" w:fill="auto"/>
            <w:noWrap/>
            <w:vAlign w:val="center"/>
            <w:hideMark/>
          </w:tcPr>
          <w:p w14:paraId="4B07BCA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02DCBE3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697A074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97599E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7F9D96A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35" w:type="pct"/>
            <w:shd w:val="clear" w:color="auto" w:fill="auto"/>
            <w:noWrap/>
            <w:vAlign w:val="center"/>
            <w:hideMark/>
          </w:tcPr>
          <w:p w14:paraId="5BAA0BF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18" w:type="pct"/>
            <w:shd w:val="clear" w:color="auto" w:fill="auto"/>
            <w:noWrap/>
            <w:vAlign w:val="center"/>
            <w:hideMark/>
          </w:tcPr>
          <w:p w14:paraId="2599E7A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1C590B9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70</w:t>
            </w:r>
          </w:p>
        </w:tc>
        <w:tc>
          <w:tcPr>
            <w:tcW w:w="301" w:type="pct"/>
            <w:shd w:val="clear" w:color="auto" w:fill="auto"/>
            <w:noWrap/>
            <w:vAlign w:val="center"/>
            <w:hideMark/>
          </w:tcPr>
          <w:p w14:paraId="1F1DBD5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2F4F87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301" w:type="pct"/>
            <w:shd w:val="clear" w:color="auto" w:fill="auto"/>
            <w:noWrap/>
            <w:vAlign w:val="bottom"/>
            <w:hideMark/>
          </w:tcPr>
          <w:p w14:paraId="1AECA28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03230E5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249" w:type="pct"/>
            <w:shd w:val="clear" w:color="auto" w:fill="auto"/>
            <w:noWrap/>
            <w:vAlign w:val="bottom"/>
            <w:hideMark/>
          </w:tcPr>
          <w:p w14:paraId="72E9495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7AB04C0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26E7B755" w14:textId="77777777" w:rsidTr="00232E5A">
        <w:trPr>
          <w:trHeight w:val="300"/>
          <w:jc w:val="center"/>
        </w:trPr>
        <w:tc>
          <w:tcPr>
            <w:tcW w:w="613" w:type="pct"/>
            <w:shd w:val="clear" w:color="auto" w:fill="auto"/>
            <w:noWrap/>
            <w:vAlign w:val="center"/>
            <w:hideMark/>
          </w:tcPr>
          <w:p w14:paraId="0D83469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003713D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5C0055C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3E687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0DDFD56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35" w:type="pct"/>
            <w:shd w:val="clear" w:color="auto" w:fill="auto"/>
            <w:noWrap/>
            <w:vAlign w:val="center"/>
            <w:hideMark/>
          </w:tcPr>
          <w:p w14:paraId="5F0AB5D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11</w:t>
            </w:r>
          </w:p>
        </w:tc>
        <w:tc>
          <w:tcPr>
            <w:tcW w:w="418" w:type="pct"/>
            <w:shd w:val="clear" w:color="auto" w:fill="auto"/>
            <w:noWrap/>
            <w:vAlign w:val="center"/>
            <w:hideMark/>
          </w:tcPr>
          <w:p w14:paraId="38F0039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301" w:type="pct"/>
            <w:shd w:val="clear" w:color="auto" w:fill="auto"/>
            <w:noWrap/>
            <w:vAlign w:val="center"/>
            <w:hideMark/>
          </w:tcPr>
          <w:p w14:paraId="6AC711B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85</w:t>
            </w:r>
          </w:p>
        </w:tc>
        <w:tc>
          <w:tcPr>
            <w:tcW w:w="301" w:type="pct"/>
            <w:shd w:val="clear" w:color="auto" w:fill="auto"/>
            <w:noWrap/>
            <w:vAlign w:val="center"/>
            <w:hideMark/>
          </w:tcPr>
          <w:p w14:paraId="7200AE5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1F2C42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301" w:type="pct"/>
            <w:shd w:val="clear" w:color="auto" w:fill="auto"/>
            <w:noWrap/>
            <w:vAlign w:val="bottom"/>
            <w:hideMark/>
          </w:tcPr>
          <w:p w14:paraId="000D6E8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1E56EA6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76AF00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2C85DFC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4A3D828C" w14:textId="77777777" w:rsidTr="00232E5A">
        <w:trPr>
          <w:trHeight w:val="300"/>
          <w:jc w:val="center"/>
        </w:trPr>
        <w:tc>
          <w:tcPr>
            <w:tcW w:w="613" w:type="pct"/>
            <w:shd w:val="clear" w:color="auto" w:fill="auto"/>
            <w:noWrap/>
            <w:vAlign w:val="center"/>
            <w:hideMark/>
          </w:tcPr>
          <w:p w14:paraId="2270F50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6274A30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2F9FE23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3B6568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2522979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435" w:type="pct"/>
            <w:shd w:val="clear" w:color="auto" w:fill="auto"/>
            <w:noWrap/>
            <w:vAlign w:val="center"/>
            <w:hideMark/>
          </w:tcPr>
          <w:p w14:paraId="3B1E632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418" w:type="pct"/>
            <w:shd w:val="clear" w:color="auto" w:fill="auto"/>
            <w:noWrap/>
            <w:vAlign w:val="center"/>
            <w:hideMark/>
          </w:tcPr>
          <w:p w14:paraId="17CFC80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193AB3F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7C165C9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0EA517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bottom"/>
            <w:hideMark/>
          </w:tcPr>
          <w:p w14:paraId="38430E0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83</w:t>
            </w:r>
          </w:p>
        </w:tc>
        <w:tc>
          <w:tcPr>
            <w:tcW w:w="251" w:type="pct"/>
            <w:shd w:val="clear" w:color="auto" w:fill="auto"/>
            <w:noWrap/>
            <w:vAlign w:val="bottom"/>
            <w:hideMark/>
          </w:tcPr>
          <w:p w14:paraId="7F7E024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202B2E8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201" w:type="pct"/>
            <w:shd w:val="clear" w:color="auto" w:fill="auto"/>
            <w:noWrap/>
            <w:vAlign w:val="bottom"/>
            <w:hideMark/>
          </w:tcPr>
          <w:p w14:paraId="33A4898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7DE85809" w14:textId="77777777" w:rsidTr="00232E5A">
        <w:trPr>
          <w:trHeight w:val="300"/>
          <w:jc w:val="center"/>
        </w:trPr>
        <w:tc>
          <w:tcPr>
            <w:tcW w:w="613" w:type="pct"/>
            <w:shd w:val="clear" w:color="auto" w:fill="auto"/>
            <w:noWrap/>
            <w:vAlign w:val="center"/>
            <w:hideMark/>
          </w:tcPr>
          <w:p w14:paraId="34C601A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2B3A913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00E1457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D31D9D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5C7DF1A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435" w:type="pct"/>
            <w:shd w:val="clear" w:color="auto" w:fill="auto"/>
            <w:noWrap/>
            <w:vAlign w:val="center"/>
            <w:hideMark/>
          </w:tcPr>
          <w:p w14:paraId="66AB967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418" w:type="pct"/>
            <w:shd w:val="clear" w:color="auto" w:fill="auto"/>
            <w:noWrap/>
            <w:vAlign w:val="center"/>
            <w:hideMark/>
          </w:tcPr>
          <w:p w14:paraId="5FB8191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34A65FB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6DB3C93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53A86D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95</w:t>
            </w:r>
          </w:p>
        </w:tc>
        <w:tc>
          <w:tcPr>
            <w:tcW w:w="301" w:type="pct"/>
            <w:shd w:val="clear" w:color="auto" w:fill="auto"/>
            <w:noWrap/>
            <w:vAlign w:val="bottom"/>
            <w:hideMark/>
          </w:tcPr>
          <w:p w14:paraId="5152B8F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6D8DFE8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7B6A0FA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2EE763B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200B3A7B" w14:textId="77777777" w:rsidTr="00232E5A">
        <w:trPr>
          <w:trHeight w:val="300"/>
          <w:jc w:val="center"/>
        </w:trPr>
        <w:tc>
          <w:tcPr>
            <w:tcW w:w="613" w:type="pct"/>
            <w:shd w:val="clear" w:color="auto" w:fill="auto"/>
            <w:noWrap/>
            <w:vAlign w:val="center"/>
            <w:hideMark/>
          </w:tcPr>
          <w:p w14:paraId="5586503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1CBF82F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7A10917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8A9DB4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574ED4B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35" w:type="pct"/>
            <w:shd w:val="clear" w:color="auto" w:fill="auto"/>
            <w:noWrap/>
            <w:vAlign w:val="center"/>
            <w:hideMark/>
          </w:tcPr>
          <w:p w14:paraId="06425B3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18" w:type="pct"/>
            <w:shd w:val="clear" w:color="auto" w:fill="auto"/>
            <w:noWrap/>
            <w:vAlign w:val="center"/>
            <w:hideMark/>
          </w:tcPr>
          <w:p w14:paraId="3AB27A2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6C04882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04E8082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548E6F4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85</w:t>
            </w:r>
          </w:p>
        </w:tc>
        <w:tc>
          <w:tcPr>
            <w:tcW w:w="301" w:type="pct"/>
            <w:shd w:val="clear" w:color="auto" w:fill="auto"/>
            <w:noWrap/>
            <w:vAlign w:val="bottom"/>
            <w:hideMark/>
          </w:tcPr>
          <w:p w14:paraId="774EE05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2801274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249" w:type="pct"/>
            <w:shd w:val="clear" w:color="auto" w:fill="auto"/>
            <w:noWrap/>
            <w:vAlign w:val="bottom"/>
            <w:hideMark/>
          </w:tcPr>
          <w:p w14:paraId="4F4C6E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4243045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13610BD5" w14:textId="77777777" w:rsidTr="00232E5A">
        <w:trPr>
          <w:trHeight w:val="300"/>
          <w:jc w:val="center"/>
        </w:trPr>
        <w:tc>
          <w:tcPr>
            <w:tcW w:w="613" w:type="pct"/>
            <w:shd w:val="clear" w:color="auto" w:fill="auto"/>
            <w:noWrap/>
            <w:vAlign w:val="center"/>
            <w:hideMark/>
          </w:tcPr>
          <w:p w14:paraId="69CF3A3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4DF9B01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7EE5473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3CE9A8D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M17</w:t>
            </w:r>
          </w:p>
        </w:tc>
        <w:tc>
          <w:tcPr>
            <w:tcW w:w="400" w:type="pct"/>
            <w:shd w:val="clear" w:color="auto" w:fill="auto"/>
            <w:noWrap/>
            <w:vAlign w:val="center"/>
            <w:hideMark/>
          </w:tcPr>
          <w:p w14:paraId="6AFE882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35" w:type="pct"/>
            <w:shd w:val="clear" w:color="auto" w:fill="auto"/>
            <w:noWrap/>
            <w:vAlign w:val="center"/>
            <w:hideMark/>
          </w:tcPr>
          <w:p w14:paraId="41B9664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18" w:type="pct"/>
            <w:shd w:val="clear" w:color="auto" w:fill="auto"/>
            <w:noWrap/>
            <w:vAlign w:val="center"/>
            <w:hideMark/>
          </w:tcPr>
          <w:p w14:paraId="0094A6A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301" w:type="pct"/>
            <w:shd w:val="clear" w:color="auto" w:fill="auto"/>
            <w:noWrap/>
            <w:vAlign w:val="center"/>
            <w:hideMark/>
          </w:tcPr>
          <w:p w14:paraId="61CA22B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301" w:type="pct"/>
            <w:shd w:val="clear" w:color="auto" w:fill="auto"/>
            <w:noWrap/>
            <w:vAlign w:val="center"/>
            <w:hideMark/>
          </w:tcPr>
          <w:p w14:paraId="22A3B73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7DB8259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80</w:t>
            </w:r>
          </w:p>
        </w:tc>
        <w:tc>
          <w:tcPr>
            <w:tcW w:w="301" w:type="pct"/>
            <w:shd w:val="clear" w:color="auto" w:fill="auto"/>
            <w:noWrap/>
            <w:vAlign w:val="bottom"/>
            <w:hideMark/>
          </w:tcPr>
          <w:p w14:paraId="1C86508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67CBC92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FF1621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3A4C122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61FDB67A" w14:textId="77777777" w:rsidTr="00232E5A">
        <w:trPr>
          <w:trHeight w:val="300"/>
          <w:jc w:val="center"/>
        </w:trPr>
        <w:tc>
          <w:tcPr>
            <w:tcW w:w="613" w:type="pct"/>
            <w:shd w:val="clear" w:color="auto" w:fill="auto"/>
            <w:noWrap/>
            <w:vAlign w:val="center"/>
            <w:hideMark/>
          </w:tcPr>
          <w:p w14:paraId="0D0F9D8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2B1C2CC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72ED854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D1E281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M17</w:t>
            </w:r>
          </w:p>
        </w:tc>
        <w:tc>
          <w:tcPr>
            <w:tcW w:w="400" w:type="pct"/>
            <w:shd w:val="clear" w:color="auto" w:fill="auto"/>
            <w:noWrap/>
            <w:vAlign w:val="center"/>
            <w:hideMark/>
          </w:tcPr>
          <w:p w14:paraId="28F3EE0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35" w:type="pct"/>
            <w:shd w:val="clear" w:color="auto" w:fill="auto"/>
            <w:noWrap/>
            <w:vAlign w:val="center"/>
            <w:hideMark/>
          </w:tcPr>
          <w:p w14:paraId="30FEE12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18" w:type="pct"/>
            <w:shd w:val="clear" w:color="auto" w:fill="auto"/>
            <w:noWrap/>
            <w:vAlign w:val="center"/>
            <w:hideMark/>
          </w:tcPr>
          <w:p w14:paraId="3D0F620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123001A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301" w:type="pct"/>
            <w:shd w:val="clear" w:color="auto" w:fill="auto"/>
            <w:noWrap/>
            <w:vAlign w:val="center"/>
            <w:hideMark/>
          </w:tcPr>
          <w:p w14:paraId="56BD3BF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4B23EB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80</w:t>
            </w:r>
          </w:p>
        </w:tc>
        <w:tc>
          <w:tcPr>
            <w:tcW w:w="301" w:type="pct"/>
            <w:shd w:val="clear" w:color="auto" w:fill="auto"/>
            <w:noWrap/>
            <w:vAlign w:val="bottom"/>
            <w:hideMark/>
          </w:tcPr>
          <w:p w14:paraId="351C86A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2265EFB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3BAAD4F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23B7ECA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41CD915C" w14:textId="77777777" w:rsidTr="00232E5A">
        <w:trPr>
          <w:trHeight w:val="300"/>
          <w:jc w:val="center"/>
        </w:trPr>
        <w:tc>
          <w:tcPr>
            <w:tcW w:w="613" w:type="pct"/>
            <w:shd w:val="clear" w:color="auto" w:fill="auto"/>
            <w:noWrap/>
            <w:vAlign w:val="center"/>
            <w:hideMark/>
          </w:tcPr>
          <w:p w14:paraId="5D4E45E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1EDD8C9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34680BA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693A40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M17</w:t>
            </w:r>
          </w:p>
        </w:tc>
        <w:tc>
          <w:tcPr>
            <w:tcW w:w="400" w:type="pct"/>
            <w:shd w:val="clear" w:color="auto" w:fill="auto"/>
            <w:noWrap/>
            <w:vAlign w:val="center"/>
            <w:hideMark/>
          </w:tcPr>
          <w:p w14:paraId="3907F69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435" w:type="pct"/>
            <w:shd w:val="clear" w:color="auto" w:fill="auto"/>
            <w:noWrap/>
            <w:vAlign w:val="center"/>
            <w:hideMark/>
          </w:tcPr>
          <w:p w14:paraId="018B96C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18" w:type="pct"/>
            <w:shd w:val="clear" w:color="auto" w:fill="auto"/>
            <w:noWrap/>
            <w:vAlign w:val="center"/>
            <w:hideMark/>
          </w:tcPr>
          <w:p w14:paraId="6323682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605F1AD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B95E01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FC34D8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0281956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100</w:t>
            </w:r>
          </w:p>
        </w:tc>
        <w:tc>
          <w:tcPr>
            <w:tcW w:w="251" w:type="pct"/>
            <w:shd w:val="clear" w:color="auto" w:fill="auto"/>
            <w:noWrap/>
            <w:vAlign w:val="bottom"/>
            <w:hideMark/>
          </w:tcPr>
          <w:p w14:paraId="404D38C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D890D0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3DC4CBD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0E3EC246" w14:textId="77777777" w:rsidTr="00232E5A">
        <w:trPr>
          <w:trHeight w:val="300"/>
          <w:jc w:val="center"/>
        </w:trPr>
        <w:tc>
          <w:tcPr>
            <w:tcW w:w="613" w:type="pct"/>
            <w:shd w:val="clear" w:color="auto" w:fill="auto"/>
            <w:noWrap/>
            <w:vAlign w:val="center"/>
            <w:hideMark/>
          </w:tcPr>
          <w:p w14:paraId="064E597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06CB7C1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4764E90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54CAD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U6</w:t>
            </w:r>
          </w:p>
        </w:tc>
        <w:tc>
          <w:tcPr>
            <w:tcW w:w="400" w:type="pct"/>
            <w:shd w:val="clear" w:color="auto" w:fill="auto"/>
            <w:noWrap/>
            <w:vAlign w:val="center"/>
            <w:hideMark/>
          </w:tcPr>
          <w:p w14:paraId="69B644C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35" w:type="pct"/>
            <w:shd w:val="clear" w:color="auto" w:fill="auto"/>
            <w:noWrap/>
            <w:vAlign w:val="center"/>
            <w:hideMark/>
          </w:tcPr>
          <w:p w14:paraId="10799C8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18" w:type="pct"/>
            <w:shd w:val="clear" w:color="auto" w:fill="auto"/>
            <w:noWrap/>
            <w:vAlign w:val="center"/>
            <w:hideMark/>
          </w:tcPr>
          <w:p w14:paraId="2476A1C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301" w:type="pct"/>
            <w:shd w:val="clear" w:color="auto" w:fill="auto"/>
            <w:noWrap/>
            <w:vAlign w:val="center"/>
            <w:hideMark/>
          </w:tcPr>
          <w:p w14:paraId="7629857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31F12FB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CBF8C0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bottom"/>
            <w:hideMark/>
          </w:tcPr>
          <w:p w14:paraId="2B6B52D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85</w:t>
            </w:r>
          </w:p>
        </w:tc>
        <w:tc>
          <w:tcPr>
            <w:tcW w:w="251" w:type="pct"/>
            <w:shd w:val="clear" w:color="auto" w:fill="auto"/>
            <w:noWrap/>
            <w:vAlign w:val="bottom"/>
            <w:hideMark/>
          </w:tcPr>
          <w:p w14:paraId="4F54DBD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5829E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7F0C199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5AE24B37" w14:textId="77777777" w:rsidTr="00232E5A">
        <w:trPr>
          <w:trHeight w:val="300"/>
          <w:jc w:val="center"/>
        </w:trPr>
        <w:tc>
          <w:tcPr>
            <w:tcW w:w="613" w:type="pct"/>
            <w:shd w:val="clear" w:color="auto" w:fill="auto"/>
            <w:noWrap/>
            <w:vAlign w:val="center"/>
            <w:hideMark/>
          </w:tcPr>
          <w:p w14:paraId="18AFBA3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2886BD9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542366B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D28BB7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4EADCD6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35" w:type="pct"/>
            <w:shd w:val="clear" w:color="auto" w:fill="auto"/>
            <w:noWrap/>
            <w:vAlign w:val="center"/>
            <w:hideMark/>
          </w:tcPr>
          <w:p w14:paraId="7CACDEC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418" w:type="pct"/>
            <w:shd w:val="clear" w:color="auto" w:fill="auto"/>
            <w:noWrap/>
            <w:vAlign w:val="center"/>
            <w:hideMark/>
          </w:tcPr>
          <w:p w14:paraId="0EEB384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70DB00C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301" w:type="pct"/>
            <w:shd w:val="clear" w:color="auto" w:fill="auto"/>
            <w:noWrap/>
            <w:vAlign w:val="center"/>
            <w:hideMark/>
          </w:tcPr>
          <w:p w14:paraId="1CBA2F0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DAB243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80</w:t>
            </w:r>
          </w:p>
        </w:tc>
        <w:tc>
          <w:tcPr>
            <w:tcW w:w="301" w:type="pct"/>
            <w:shd w:val="clear" w:color="auto" w:fill="auto"/>
            <w:noWrap/>
            <w:vAlign w:val="bottom"/>
            <w:hideMark/>
          </w:tcPr>
          <w:p w14:paraId="199A2C4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51" w:type="pct"/>
            <w:shd w:val="clear" w:color="auto" w:fill="auto"/>
            <w:noWrap/>
            <w:vAlign w:val="bottom"/>
            <w:hideMark/>
          </w:tcPr>
          <w:p w14:paraId="4AA24E4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4FA1DE7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0FE18CC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1D7070E2" w14:textId="77777777" w:rsidTr="00232E5A">
        <w:trPr>
          <w:trHeight w:val="300"/>
          <w:jc w:val="center"/>
        </w:trPr>
        <w:tc>
          <w:tcPr>
            <w:tcW w:w="613" w:type="pct"/>
            <w:shd w:val="clear" w:color="auto" w:fill="auto"/>
            <w:noWrap/>
            <w:vAlign w:val="center"/>
            <w:hideMark/>
          </w:tcPr>
          <w:p w14:paraId="366C5B2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75F2407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699FBF6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307F298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U6</w:t>
            </w:r>
          </w:p>
        </w:tc>
        <w:tc>
          <w:tcPr>
            <w:tcW w:w="400" w:type="pct"/>
            <w:shd w:val="clear" w:color="auto" w:fill="auto"/>
            <w:noWrap/>
            <w:vAlign w:val="center"/>
            <w:hideMark/>
          </w:tcPr>
          <w:p w14:paraId="1969596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435" w:type="pct"/>
            <w:shd w:val="clear" w:color="auto" w:fill="auto"/>
            <w:noWrap/>
            <w:vAlign w:val="center"/>
            <w:hideMark/>
          </w:tcPr>
          <w:p w14:paraId="79981FE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18" w:type="pct"/>
            <w:shd w:val="clear" w:color="auto" w:fill="auto"/>
            <w:noWrap/>
            <w:vAlign w:val="center"/>
            <w:hideMark/>
          </w:tcPr>
          <w:p w14:paraId="5C0BFBE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52CC1F8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301" w:type="pct"/>
            <w:shd w:val="clear" w:color="auto" w:fill="auto"/>
            <w:noWrap/>
            <w:vAlign w:val="center"/>
            <w:hideMark/>
          </w:tcPr>
          <w:p w14:paraId="7BE2E1A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9F87CF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5CDE14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90</w:t>
            </w:r>
          </w:p>
        </w:tc>
        <w:tc>
          <w:tcPr>
            <w:tcW w:w="251" w:type="pct"/>
            <w:shd w:val="clear" w:color="auto" w:fill="auto"/>
            <w:noWrap/>
            <w:vAlign w:val="bottom"/>
            <w:hideMark/>
          </w:tcPr>
          <w:p w14:paraId="4EBE87C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249" w:type="pct"/>
            <w:shd w:val="clear" w:color="auto" w:fill="auto"/>
            <w:noWrap/>
            <w:vAlign w:val="bottom"/>
            <w:hideMark/>
          </w:tcPr>
          <w:p w14:paraId="7E6B85A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7DF43A6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09AF2D62" w14:textId="77777777" w:rsidTr="00232E5A">
        <w:trPr>
          <w:trHeight w:val="300"/>
          <w:jc w:val="center"/>
        </w:trPr>
        <w:tc>
          <w:tcPr>
            <w:tcW w:w="613" w:type="pct"/>
            <w:shd w:val="clear" w:color="auto" w:fill="auto"/>
            <w:noWrap/>
            <w:vAlign w:val="center"/>
            <w:hideMark/>
          </w:tcPr>
          <w:p w14:paraId="7DA759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1817F39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69E803A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4E1E34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68DA10E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435" w:type="pct"/>
            <w:shd w:val="clear" w:color="auto" w:fill="auto"/>
            <w:noWrap/>
            <w:vAlign w:val="center"/>
            <w:hideMark/>
          </w:tcPr>
          <w:p w14:paraId="10C791D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418" w:type="pct"/>
            <w:shd w:val="clear" w:color="auto" w:fill="auto"/>
            <w:noWrap/>
            <w:vAlign w:val="center"/>
            <w:hideMark/>
          </w:tcPr>
          <w:p w14:paraId="53338F3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7C0B340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30</w:t>
            </w:r>
          </w:p>
        </w:tc>
        <w:tc>
          <w:tcPr>
            <w:tcW w:w="301" w:type="pct"/>
            <w:shd w:val="clear" w:color="auto" w:fill="auto"/>
            <w:noWrap/>
            <w:vAlign w:val="center"/>
            <w:hideMark/>
          </w:tcPr>
          <w:p w14:paraId="54D90AE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584FA1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301" w:type="pct"/>
            <w:shd w:val="clear" w:color="auto" w:fill="auto"/>
            <w:noWrap/>
            <w:vAlign w:val="bottom"/>
            <w:hideMark/>
          </w:tcPr>
          <w:p w14:paraId="797B35F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50</w:t>
            </w:r>
          </w:p>
        </w:tc>
        <w:tc>
          <w:tcPr>
            <w:tcW w:w="251" w:type="pct"/>
            <w:shd w:val="clear" w:color="auto" w:fill="auto"/>
            <w:noWrap/>
            <w:vAlign w:val="bottom"/>
            <w:hideMark/>
          </w:tcPr>
          <w:p w14:paraId="06D16CD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2B494B8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201" w:type="pct"/>
            <w:shd w:val="clear" w:color="auto" w:fill="auto"/>
            <w:noWrap/>
            <w:vAlign w:val="bottom"/>
            <w:hideMark/>
          </w:tcPr>
          <w:p w14:paraId="35E412B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7D97EE95" w14:textId="77777777" w:rsidTr="00232E5A">
        <w:trPr>
          <w:trHeight w:val="300"/>
          <w:jc w:val="center"/>
        </w:trPr>
        <w:tc>
          <w:tcPr>
            <w:tcW w:w="613" w:type="pct"/>
            <w:shd w:val="clear" w:color="auto" w:fill="auto"/>
            <w:noWrap/>
            <w:vAlign w:val="center"/>
            <w:hideMark/>
          </w:tcPr>
          <w:p w14:paraId="206CCAD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08AE637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252A790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9723FE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5F0BA2B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35" w:type="pct"/>
            <w:shd w:val="clear" w:color="auto" w:fill="auto"/>
            <w:noWrap/>
            <w:vAlign w:val="center"/>
            <w:hideMark/>
          </w:tcPr>
          <w:p w14:paraId="5C6E401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18" w:type="pct"/>
            <w:shd w:val="clear" w:color="auto" w:fill="auto"/>
            <w:noWrap/>
            <w:vAlign w:val="center"/>
            <w:hideMark/>
          </w:tcPr>
          <w:p w14:paraId="0C9D84A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11F5D8E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1F8EC32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2E2641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0226E94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90</w:t>
            </w:r>
          </w:p>
        </w:tc>
        <w:tc>
          <w:tcPr>
            <w:tcW w:w="251" w:type="pct"/>
            <w:shd w:val="clear" w:color="auto" w:fill="auto"/>
            <w:noWrap/>
            <w:vAlign w:val="bottom"/>
            <w:hideMark/>
          </w:tcPr>
          <w:p w14:paraId="29CF11B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7E8898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7EF0F94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4F4D1E43" w14:textId="77777777" w:rsidTr="00232E5A">
        <w:trPr>
          <w:trHeight w:val="300"/>
          <w:jc w:val="center"/>
        </w:trPr>
        <w:tc>
          <w:tcPr>
            <w:tcW w:w="613" w:type="pct"/>
            <w:shd w:val="clear" w:color="auto" w:fill="auto"/>
            <w:noWrap/>
            <w:vAlign w:val="center"/>
            <w:hideMark/>
          </w:tcPr>
          <w:p w14:paraId="48A8C99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0E4A31E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4F69E79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CE5DF2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09AD979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35" w:type="pct"/>
            <w:shd w:val="clear" w:color="auto" w:fill="auto"/>
            <w:noWrap/>
            <w:vAlign w:val="center"/>
            <w:hideMark/>
          </w:tcPr>
          <w:p w14:paraId="639DEC0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418" w:type="pct"/>
            <w:shd w:val="clear" w:color="auto" w:fill="auto"/>
            <w:noWrap/>
            <w:vAlign w:val="center"/>
            <w:hideMark/>
          </w:tcPr>
          <w:p w14:paraId="3C739BE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3A31004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301" w:type="pct"/>
            <w:shd w:val="clear" w:color="auto" w:fill="auto"/>
            <w:noWrap/>
            <w:vAlign w:val="center"/>
            <w:hideMark/>
          </w:tcPr>
          <w:p w14:paraId="04E56ED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70D9813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301" w:type="pct"/>
            <w:shd w:val="clear" w:color="auto" w:fill="auto"/>
            <w:noWrap/>
            <w:vAlign w:val="bottom"/>
            <w:hideMark/>
          </w:tcPr>
          <w:p w14:paraId="633F491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60</w:t>
            </w:r>
          </w:p>
        </w:tc>
        <w:tc>
          <w:tcPr>
            <w:tcW w:w="251" w:type="pct"/>
            <w:shd w:val="clear" w:color="auto" w:fill="auto"/>
            <w:noWrap/>
            <w:vAlign w:val="bottom"/>
            <w:hideMark/>
          </w:tcPr>
          <w:p w14:paraId="0DE4BC7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1B1F26C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151E87D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7A6294E5" w14:textId="77777777" w:rsidTr="00232E5A">
        <w:trPr>
          <w:trHeight w:val="300"/>
          <w:jc w:val="center"/>
        </w:trPr>
        <w:tc>
          <w:tcPr>
            <w:tcW w:w="613" w:type="pct"/>
            <w:shd w:val="clear" w:color="auto" w:fill="auto"/>
            <w:noWrap/>
            <w:vAlign w:val="center"/>
            <w:hideMark/>
          </w:tcPr>
          <w:p w14:paraId="5C8ED92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6F2DFE8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5289FB1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273C72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M25</w:t>
            </w:r>
          </w:p>
        </w:tc>
        <w:tc>
          <w:tcPr>
            <w:tcW w:w="400" w:type="pct"/>
            <w:shd w:val="clear" w:color="auto" w:fill="auto"/>
            <w:noWrap/>
            <w:vAlign w:val="center"/>
            <w:hideMark/>
          </w:tcPr>
          <w:p w14:paraId="7EAB01E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35" w:type="pct"/>
            <w:shd w:val="clear" w:color="auto" w:fill="auto"/>
            <w:noWrap/>
            <w:vAlign w:val="center"/>
            <w:hideMark/>
          </w:tcPr>
          <w:p w14:paraId="017598C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18" w:type="pct"/>
            <w:shd w:val="clear" w:color="auto" w:fill="auto"/>
            <w:noWrap/>
            <w:vAlign w:val="center"/>
            <w:hideMark/>
          </w:tcPr>
          <w:p w14:paraId="177295E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21EDC50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39ACFB3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3C2E68B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5B746D6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1C95ED5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3EBF3C8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981248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0FFE6664" w14:textId="77777777" w:rsidTr="00232E5A">
        <w:trPr>
          <w:trHeight w:val="300"/>
          <w:jc w:val="center"/>
        </w:trPr>
        <w:tc>
          <w:tcPr>
            <w:tcW w:w="613" w:type="pct"/>
            <w:shd w:val="clear" w:color="auto" w:fill="auto"/>
            <w:noWrap/>
            <w:vAlign w:val="center"/>
            <w:hideMark/>
          </w:tcPr>
          <w:p w14:paraId="32F7173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4C41925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0A97B76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9647D5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1F28EA3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35" w:type="pct"/>
            <w:shd w:val="clear" w:color="auto" w:fill="auto"/>
            <w:noWrap/>
            <w:vAlign w:val="center"/>
            <w:hideMark/>
          </w:tcPr>
          <w:p w14:paraId="7FAE0CA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18" w:type="pct"/>
            <w:shd w:val="clear" w:color="auto" w:fill="auto"/>
            <w:noWrap/>
            <w:vAlign w:val="center"/>
            <w:hideMark/>
          </w:tcPr>
          <w:p w14:paraId="532775B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2BDC102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40</w:t>
            </w:r>
          </w:p>
        </w:tc>
        <w:tc>
          <w:tcPr>
            <w:tcW w:w="301" w:type="pct"/>
            <w:shd w:val="clear" w:color="auto" w:fill="auto"/>
            <w:noWrap/>
            <w:vAlign w:val="center"/>
            <w:hideMark/>
          </w:tcPr>
          <w:p w14:paraId="346468C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0B13A3F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0B86B54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60</w:t>
            </w:r>
          </w:p>
        </w:tc>
        <w:tc>
          <w:tcPr>
            <w:tcW w:w="251" w:type="pct"/>
            <w:shd w:val="clear" w:color="auto" w:fill="auto"/>
            <w:noWrap/>
            <w:vAlign w:val="bottom"/>
            <w:hideMark/>
          </w:tcPr>
          <w:p w14:paraId="49E5C14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E35BCF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3E9FB56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010321A3" w14:textId="77777777" w:rsidTr="00232E5A">
        <w:trPr>
          <w:trHeight w:val="300"/>
          <w:jc w:val="center"/>
        </w:trPr>
        <w:tc>
          <w:tcPr>
            <w:tcW w:w="613" w:type="pct"/>
            <w:shd w:val="clear" w:color="auto" w:fill="auto"/>
            <w:noWrap/>
            <w:vAlign w:val="center"/>
            <w:hideMark/>
          </w:tcPr>
          <w:p w14:paraId="2DAAD27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0D59B5D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45A0D37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5DC589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313F57B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35" w:type="pct"/>
            <w:shd w:val="clear" w:color="auto" w:fill="auto"/>
            <w:noWrap/>
            <w:vAlign w:val="center"/>
            <w:hideMark/>
          </w:tcPr>
          <w:p w14:paraId="661516E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18" w:type="pct"/>
            <w:shd w:val="clear" w:color="auto" w:fill="auto"/>
            <w:noWrap/>
            <w:vAlign w:val="center"/>
            <w:hideMark/>
          </w:tcPr>
          <w:p w14:paraId="521C1BF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301" w:type="pct"/>
            <w:shd w:val="clear" w:color="auto" w:fill="auto"/>
            <w:noWrap/>
            <w:vAlign w:val="center"/>
            <w:hideMark/>
          </w:tcPr>
          <w:p w14:paraId="1B6AC01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center"/>
            <w:hideMark/>
          </w:tcPr>
          <w:p w14:paraId="6957B32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481C57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6181A40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90</w:t>
            </w:r>
          </w:p>
        </w:tc>
        <w:tc>
          <w:tcPr>
            <w:tcW w:w="251" w:type="pct"/>
            <w:shd w:val="clear" w:color="auto" w:fill="auto"/>
            <w:noWrap/>
            <w:vAlign w:val="bottom"/>
            <w:hideMark/>
          </w:tcPr>
          <w:p w14:paraId="457E57B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1AF6EF2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0E417A7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311CCCEF" w14:textId="77777777" w:rsidTr="00232E5A">
        <w:trPr>
          <w:trHeight w:val="300"/>
          <w:jc w:val="center"/>
        </w:trPr>
        <w:tc>
          <w:tcPr>
            <w:tcW w:w="613" w:type="pct"/>
            <w:shd w:val="clear" w:color="auto" w:fill="auto"/>
            <w:noWrap/>
            <w:vAlign w:val="center"/>
            <w:hideMark/>
          </w:tcPr>
          <w:p w14:paraId="702E22D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34FC380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4AFF1FE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3878420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7888ECB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35" w:type="pct"/>
            <w:shd w:val="clear" w:color="auto" w:fill="auto"/>
            <w:noWrap/>
            <w:vAlign w:val="center"/>
            <w:hideMark/>
          </w:tcPr>
          <w:p w14:paraId="37EE05D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418" w:type="pct"/>
            <w:shd w:val="clear" w:color="auto" w:fill="auto"/>
            <w:noWrap/>
            <w:vAlign w:val="center"/>
            <w:hideMark/>
          </w:tcPr>
          <w:p w14:paraId="4162EF8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0B8C19D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40</w:t>
            </w:r>
          </w:p>
        </w:tc>
        <w:tc>
          <w:tcPr>
            <w:tcW w:w="301" w:type="pct"/>
            <w:shd w:val="clear" w:color="auto" w:fill="auto"/>
            <w:noWrap/>
            <w:vAlign w:val="center"/>
            <w:hideMark/>
          </w:tcPr>
          <w:p w14:paraId="18C8E48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DF35C6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2C2C4A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60</w:t>
            </w:r>
          </w:p>
        </w:tc>
        <w:tc>
          <w:tcPr>
            <w:tcW w:w="251" w:type="pct"/>
            <w:shd w:val="clear" w:color="auto" w:fill="auto"/>
            <w:noWrap/>
            <w:vAlign w:val="bottom"/>
            <w:hideMark/>
          </w:tcPr>
          <w:p w14:paraId="3A29AF6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C3ACBB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26A55E3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64EDC368" w14:textId="77777777" w:rsidTr="00232E5A">
        <w:trPr>
          <w:trHeight w:val="300"/>
          <w:jc w:val="center"/>
        </w:trPr>
        <w:tc>
          <w:tcPr>
            <w:tcW w:w="613" w:type="pct"/>
            <w:shd w:val="clear" w:color="auto" w:fill="auto"/>
            <w:noWrap/>
            <w:vAlign w:val="center"/>
            <w:hideMark/>
          </w:tcPr>
          <w:p w14:paraId="38EEBBF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39AD2BE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437AE3F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C891FE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U6</w:t>
            </w:r>
          </w:p>
        </w:tc>
        <w:tc>
          <w:tcPr>
            <w:tcW w:w="400" w:type="pct"/>
            <w:shd w:val="clear" w:color="auto" w:fill="auto"/>
            <w:noWrap/>
            <w:vAlign w:val="center"/>
            <w:hideMark/>
          </w:tcPr>
          <w:p w14:paraId="139A97B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35" w:type="pct"/>
            <w:shd w:val="clear" w:color="auto" w:fill="auto"/>
            <w:noWrap/>
            <w:vAlign w:val="center"/>
            <w:hideMark/>
          </w:tcPr>
          <w:p w14:paraId="2CBB58C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18" w:type="pct"/>
            <w:shd w:val="clear" w:color="auto" w:fill="auto"/>
            <w:noWrap/>
            <w:vAlign w:val="center"/>
            <w:hideMark/>
          </w:tcPr>
          <w:p w14:paraId="2A4938C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5613575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301" w:type="pct"/>
            <w:shd w:val="clear" w:color="auto" w:fill="auto"/>
            <w:noWrap/>
            <w:vAlign w:val="center"/>
            <w:hideMark/>
          </w:tcPr>
          <w:p w14:paraId="3F0AC8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BB10DB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bottom"/>
            <w:hideMark/>
          </w:tcPr>
          <w:p w14:paraId="72676CA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70</w:t>
            </w:r>
          </w:p>
        </w:tc>
        <w:tc>
          <w:tcPr>
            <w:tcW w:w="251" w:type="pct"/>
            <w:shd w:val="clear" w:color="auto" w:fill="auto"/>
            <w:noWrap/>
            <w:vAlign w:val="bottom"/>
            <w:hideMark/>
          </w:tcPr>
          <w:p w14:paraId="04C15B8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8E2124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63E50B4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4C7406AD" w14:textId="77777777" w:rsidTr="00232E5A">
        <w:trPr>
          <w:trHeight w:val="300"/>
          <w:jc w:val="center"/>
        </w:trPr>
        <w:tc>
          <w:tcPr>
            <w:tcW w:w="613" w:type="pct"/>
            <w:shd w:val="clear" w:color="auto" w:fill="auto"/>
            <w:noWrap/>
            <w:vAlign w:val="center"/>
            <w:hideMark/>
          </w:tcPr>
          <w:p w14:paraId="106E643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7607805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18D3C58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F4D94C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2E523E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35" w:type="pct"/>
            <w:shd w:val="clear" w:color="auto" w:fill="auto"/>
            <w:noWrap/>
            <w:vAlign w:val="center"/>
            <w:hideMark/>
          </w:tcPr>
          <w:p w14:paraId="242B56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18" w:type="pct"/>
            <w:shd w:val="clear" w:color="auto" w:fill="auto"/>
            <w:noWrap/>
            <w:vAlign w:val="center"/>
            <w:hideMark/>
          </w:tcPr>
          <w:p w14:paraId="2D989A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5276DA1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70</w:t>
            </w:r>
          </w:p>
        </w:tc>
        <w:tc>
          <w:tcPr>
            <w:tcW w:w="301" w:type="pct"/>
            <w:shd w:val="clear" w:color="auto" w:fill="auto"/>
            <w:noWrap/>
            <w:vAlign w:val="center"/>
            <w:hideMark/>
          </w:tcPr>
          <w:p w14:paraId="3498E89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91EB81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5A89847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30</w:t>
            </w:r>
          </w:p>
        </w:tc>
        <w:tc>
          <w:tcPr>
            <w:tcW w:w="251" w:type="pct"/>
            <w:shd w:val="clear" w:color="auto" w:fill="auto"/>
            <w:noWrap/>
            <w:vAlign w:val="bottom"/>
            <w:hideMark/>
          </w:tcPr>
          <w:p w14:paraId="68AC1DA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2DFA67A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7A66952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6CED5334" w14:textId="77777777" w:rsidTr="00232E5A">
        <w:trPr>
          <w:trHeight w:val="300"/>
          <w:jc w:val="center"/>
        </w:trPr>
        <w:tc>
          <w:tcPr>
            <w:tcW w:w="613" w:type="pct"/>
            <w:shd w:val="clear" w:color="auto" w:fill="auto"/>
            <w:noWrap/>
            <w:vAlign w:val="center"/>
            <w:hideMark/>
          </w:tcPr>
          <w:p w14:paraId="1A31061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lastRenderedPageBreak/>
              <w:t>18/11/2024</w:t>
            </w:r>
          </w:p>
        </w:tc>
        <w:tc>
          <w:tcPr>
            <w:tcW w:w="470" w:type="pct"/>
            <w:shd w:val="clear" w:color="auto" w:fill="auto"/>
            <w:noWrap/>
            <w:vAlign w:val="center"/>
            <w:hideMark/>
          </w:tcPr>
          <w:p w14:paraId="65C2B79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7A0A91B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284321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24820FF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12</w:t>
            </w:r>
          </w:p>
        </w:tc>
        <w:tc>
          <w:tcPr>
            <w:tcW w:w="435" w:type="pct"/>
            <w:shd w:val="clear" w:color="auto" w:fill="auto"/>
            <w:noWrap/>
            <w:vAlign w:val="center"/>
            <w:hideMark/>
          </w:tcPr>
          <w:p w14:paraId="2CAC5E3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9</w:t>
            </w:r>
          </w:p>
        </w:tc>
        <w:tc>
          <w:tcPr>
            <w:tcW w:w="418" w:type="pct"/>
            <w:shd w:val="clear" w:color="auto" w:fill="auto"/>
            <w:noWrap/>
            <w:vAlign w:val="center"/>
            <w:hideMark/>
          </w:tcPr>
          <w:p w14:paraId="6BA8284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301" w:type="pct"/>
            <w:shd w:val="clear" w:color="auto" w:fill="auto"/>
            <w:noWrap/>
            <w:vAlign w:val="center"/>
            <w:hideMark/>
          </w:tcPr>
          <w:p w14:paraId="2D1DBE4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20</w:t>
            </w:r>
          </w:p>
        </w:tc>
        <w:tc>
          <w:tcPr>
            <w:tcW w:w="301" w:type="pct"/>
            <w:shd w:val="clear" w:color="auto" w:fill="auto"/>
            <w:noWrap/>
            <w:vAlign w:val="center"/>
            <w:hideMark/>
          </w:tcPr>
          <w:p w14:paraId="691A64B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496AB0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32C10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80</w:t>
            </w:r>
          </w:p>
        </w:tc>
        <w:tc>
          <w:tcPr>
            <w:tcW w:w="251" w:type="pct"/>
            <w:shd w:val="clear" w:color="auto" w:fill="auto"/>
            <w:noWrap/>
            <w:vAlign w:val="bottom"/>
            <w:hideMark/>
          </w:tcPr>
          <w:p w14:paraId="1C867EE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EBE2C6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10BAE4E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3FE0B2D7" w14:textId="77777777" w:rsidTr="00232E5A">
        <w:trPr>
          <w:trHeight w:val="300"/>
          <w:jc w:val="center"/>
        </w:trPr>
        <w:tc>
          <w:tcPr>
            <w:tcW w:w="613" w:type="pct"/>
            <w:shd w:val="clear" w:color="auto" w:fill="auto"/>
            <w:noWrap/>
            <w:vAlign w:val="center"/>
            <w:hideMark/>
          </w:tcPr>
          <w:p w14:paraId="679DDC7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2E1E99E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67038F0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E93FF4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U2</w:t>
            </w:r>
          </w:p>
        </w:tc>
        <w:tc>
          <w:tcPr>
            <w:tcW w:w="400" w:type="pct"/>
            <w:shd w:val="clear" w:color="auto" w:fill="auto"/>
            <w:noWrap/>
            <w:vAlign w:val="center"/>
            <w:hideMark/>
          </w:tcPr>
          <w:p w14:paraId="5EB41B0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435" w:type="pct"/>
            <w:shd w:val="clear" w:color="auto" w:fill="auto"/>
            <w:noWrap/>
            <w:vAlign w:val="center"/>
            <w:hideMark/>
          </w:tcPr>
          <w:p w14:paraId="3E7EDC0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418" w:type="pct"/>
            <w:shd w:val="clear" w:color="auto" w:fill="auto"/>
            <w:noWrap/>
            <w:vAlign w:val="center"/>
            <w:hideMark/>
          </w:tcPr>
          <w:p w14:paraId="23CAC5C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3511BAE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40</w:t>
            </w:r>
          </w:p>
        </w:tc>
        <w:tc>
          <w:tcPr>
            <w:tcW w:w="301" w:type="pct"/>
            <w:shd w:val="clear" w:color="auto" w:fill="auto"/>
            <w:noWrap/>
            <w:vAlign w:val="center"/>
            <w:hideMark/>
          </w:tcPr>
          <w:p w14:paraId="043C33C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149BC09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bottom"/>
            <w:hideMark/>
          </w:tcPr>
          <w:p w14:paraId="36387CD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50</w:t>
            </w:r>
          </w:p>
        </w:tc>
        <w:tc>
          <w:tcPr>
            <w:tcW w:w="251" w:type="pct"/>
            <w:shd w:val="clear" w:color="auto" w:fill="auto"/>
            <w:noWrap/>
            <w:vAlign w:val="bottom"/>
            <w:hideMark/>
          </w:tcPr>
          <w:p w14:paraId="301ABE2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0CFD4A1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6C10141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3CAD8B4D" w14:textId="77777777" w:rsidTr="00232E5A">
        <w:trPr>
          <w:trHeight w:val="300"/>
          <w:jc w:val="center"/>
        </w:trPr>
        <w:tc>
          <w:tcPr>
            <w:tcW w:w="613" w:type="pct"/>
            <w:shd w:val="clear" w:color="auto" w:fill="auto"/>
            <w:noWrap/>
            <w:vAlign w:val="center"/>
            <w:hideMark/>
          </w:tcPr>
          <w:p w14:paraId="2A39CA5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0613EBC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454832E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DD51E4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73F6A41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8</w:t>
            </w:r>
          </w:p>
        </w:tc>
        <w:tc>
          <w:tcPr>
            <w:tcW w:w="435" w:type="pct"/>
            <w:shd w:val="clear" w:color="auto" w:fill="auto"/>
            <w:noWrap/>
            <w:vAlign w:val="center"/>
            <w:hideMark/>
          </w:tcPr>
          <w:p w14:paraId="5802DA2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418" w:type="pct"/>
            <w:shd w:val="clear" w:color="auto" w:fill="auto"/>
            <w:noWrap/>
            <w:vAlign w:val="center"/>
            <w:hideMark/>
          </w:tcPr>
          <w:p w14:paraId="0078007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301" w:type="pct"/>
            <w:shd w:val="clear" w:color="auto" w:fill="auto"/>
            <w:noWrap/>
            <w:vAlign w:val="center"/>
            <w:hideMark/>
          </w:tcPr>
          <w:p w14:paraId="16B7414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30</w:t>
            </w:r>
          </w:p>
        </w:tc>
        <w:tc>
          <w:tcPr>
            <w:tcW w:w="301" w:type="pct"/>
            <w:shd w:val="clear" w:color="auto" w:fill="auto"/>
            <w:noWrap/>
            <w:vAlign w:val="center"/>
            <w:hideMark/>
          </w:tcPr>
          <w:p w14:paraId="0F4F3AE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6D93583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bottom"/>
            <w:hideMark/>
          </w:tcPr>
          <w:p w14:paraId="48AB2EB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64</w:t>
            </w:r>
          </w:p>
        </w:tc>
        <w:tc>
          <w:tcPr>
            <w:tcW w:w="251" w:type="pct"/>
            <w:shd w:val="clear" w:color="auto" w:fill="auto"/>
            <w:noWrap/>
            <w:vAlign w:val="bottom"/>
            <w:hideMark/>
          </w:tcPr>
          <w:p w14:paraId="6A2B51A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1AE78E1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4041F05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5EC9086B" w14:textId="77777777" w:rsidTr="00232E5A">
        <w:trPr>
          <w:trHeight w:val="300"/>
          <w:jc w:val="center"/>
        </w:trPr>
        <w:tc>
          <w:tcPr>
            <w:tcW w:w="613" w:type="pct"/>
            <w:shd w:val="clear" w:color="auto" w:fill="auto"/>
            <w:noWrap/>
            <w:vAlign w:val="center"/>
            <w:hideMark/>
          </w:tcPr>
          <w:p w14:paraId="68C5D91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0925680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7B156C6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FEC6F4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2C76CCB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435" w:type="pct"/>
            <w:shd w:val="clear" w:color="auto" w:fill="auto"/>
            <w:noWrap/>
            <w:vAlign w:val="center"/>
            <w:hideMark/>
          </w:tcPr>
          <w:p w14:paraId="6497758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13</w:t>
            </w:r>
          </w:p>
        </w:tc>
        <w:tc>
          <w:tcPr>
            <w:tcW w:w="418" w:type="pct"/>
            <w:shd w:val="clear" w:color="auto" w:fill="auto"/>
            <w:noWrap/>
            <w:vAlign w:val="center"/>
            <w:hideMark/>
          </w:tcPr>
          <w:p w14:paraId="21854E2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301" w:type="pct"/>
            <w:shd w:val="clear" w:color="auto" w:fill="auto"/>
            <w:noWrap/>
            <w:vAlign w:val="center"/>
            <w:hideMark/>
          </w:tcPr>
          <w:p w14:paraId="121332C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40</w:t>
            </w:r>
          </w:p>
        </w:tc>
        <w:tc>
          <w:tcPr>
            <w:tcW w:w="301" w:type="pct"/>
            <w:shd w:val="clear" w:color="auto" w:fill="auto"/>
            <w:noWrap/>
            <w:vAlign w:val="center"/>
            <w:hideMark/>
          </w:tcPr>
          <w:p w14:paraId="058F367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62291B9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10</w:t>
            </w:r>
          </w:p>
        </w:tc>
        <w:tc>
          <w:tcPr>
            <w:tcW w:w="301" w:type="pct"/>
            <w:shd w:val="clear" w:color="auto" w:fill="auto"/>
            <w:noWrap/>
            <w:vAlign w:val="bottom"/>
            <w:hideMark/>
          </w:tcPr>
          <w:p w14:paraId="5E15529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50</w:t>
            </w:r>
          </w:p>
        </w:tc>
        <w:tc>
          <w:tcPr>
            <w:tcW w:w="251" w:type="pct"/>
            <w:shd w:val="clear" w:color="auto" w:fill="auto"/>
            <w:noWrap/>
            <w:vAlign w:val="bottom"/>
            <w:hideMark/>
          </w:tcPr>
          <w:p w14:paraId="730D5A2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249072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26A338D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79D06112" w14:textId="77777777" w:rsidTr="00232E5A">
        <w:trPr>
          <w:trHeight w:val="300"/>
          <w:jc w:val="center"/>
        </w:trPr>
        <w:tc>
          <w:tcPr>
            <w:tcW w:w="613" w:type="pct"/>
            <w:shd w:val="clear" w:color="auto" w:fill="auto"/>
            <w:noWrap/>
            <w:vAlign w:val="center"/>
            <w:hideMark/>
          </w:tcPr>
          <w:p w14:paraId="6154C90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0CB23CA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2CCCFA2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EA67CB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640A852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14</w:t>
            </w:r>
          </w:p>
        </w:tc>
        <w:tc>
          <w:tcPr>
            <w:tcW w:w="435" w:type="pct"/>
            <w:shd w:val="clear" w:color="auto" w:fill="auto"/>
            <w:noWrap/>
            <w:vAlign w:val="center"/>
            <w:hideMark/>
          </w:tcPr>
          <w:p w14:paraId="02A3878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11</w:t>
            </w:r>
          </w:p>
        </w:tc>
        <w:tc>
          <w:tcPr>
            <w:tcW w:w="418" w:type="pct"/>
            <w:shd w:val="clear" w:color="auto" w:fill="auto"/>
            <w:noWrap/>
            <w:vAlign w:val="center"/>
            <w:hideMark/>
          </w:tcPr>
          <w:p w14:paraId="5694309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301" w:type="pct"/>
            <w:shd w:val="clear" w:color="auto" w:fill="auto"/>
            <w:noWrap/>
            <w:vAlign w:val="center"/>
            <w:hideMark/>
          </w:tcPr>
          <w:p w14:paraId="0E1A1C0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50</w:t>
            </w:r>
          </w:p>
        </w:tc>
        <w:tc>
          <w:tcPr>
            <w:tcW w:w="301" w:type="pct"/>
            <w:shd w:val="clear" w:color="auto" w:fill="auto"/>
            <w:noWrap/>
            <w:vAlign w:val="center"/>
            <w:hideMark/>
          </w:tcPr>
          <w:p w14:paraId="1AB2285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3FC2456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1AEC87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50</w:t>
            </w:r>
          </w:p>
        </w:tc>
        <w:tc>
          <w:tcPr>
            <w:tcW w:w="251" w:type="pct"/>
            <w:shd w:val="clear" w:color="auto" w:fill="auto"/>
            <w:noWrap/>
            <w:vAlign w:val="bottom"/>
            <w:hideMark/>
          </w:tcPr>
          <w:p w14:paraId="7F21F2E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54713DD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175D85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4525579B" w14:textId="77777777" w:rsidTr="00232E5A">
        <w:trPr>
          <w:trHeight w:val="300"/>
          <w:jc w:val="center"/>
        </w:trPr>
        <w:tc>
          <w:tcPr>
            <w:tcW w:w="613" w:type="pct"/>
            <w:shd w:val="clear" w:color="auto" w:fill="auto"/>
            <w:noWrap/>
            <w:vAlign w:val="center"/>
            <w:hideMark/>
          </w:tcPr>
          <w:p w14:paraId="4A28D7E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1BF006E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624565B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B5B23B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127643A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11</w:t>
            </w:r>
          </w:p>
        </w:tc>
        <w:tc>
          <w:tcPr>
            <w:tcW w:w="435" w:type="pct"/>
            <w:shd w:val="clear" w:color="auto" w:fill="auto"/>
            <w:noWrap/>
            <w:vAlign w:val="center"/>
            <w:hideMark/>
          </w:tcPr>
          <w:p w14:paraId="5E0F2B0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418" w:type="pct"/>
            <w:shd w:val="clear" w:color="auto" w:fill="auto"/>
            <w:noWrap/>
            <w:vAlign w:val="center"/>
            <w:hideMark/>
          </w:tcPr>
          <w:p w14:paraId="06F2639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7</w:t>
            </w:r>
          </w:p>
        </w:tc>
        <w:tc>
          <w:tcPr>
            <w:tcW w:w="301" w:type="pct"/>
            <w:shd w:val="clear" w:color="auto" w:fill="auto"/>
            <w:noWrap/>
            <w:vAlign w:val="center"/>
            <w:hideMark/>
          </w:tcPr>
          <w:p w14:paraId="1BE36C9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15</w:t>
            </w:r>
          </w:p>
        </w:tc>
        <w:tc>
          <w:tcPr>
            <w:tcW w:w="301" w:type="pct"/>
            <w:shd w:val="clear" w:color="auto" w:fill="auto"/>
            <w:noWrap/>
            <w:vAlign w:val="center"/>
            <w:hideMark/>
          </w:tcPr>
          <w:p w14:paraId="7ECA142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301" w:type="pct"/>
            <w:shd w:val="clear" w:color="auto" w:fill="auto"/>
            <w:noWrap/>
            <w:vAlign w:val="center"/>
            <w:hideMark/>
          </w:tcPr>
          <w:p w14:paraId="29731B1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30</w:t>
            </w:r>
          </w:p>
        </w:tc>
        <w:tc>
          <w:tcPr>
            <w:tcW w:w="301" w:type="pct"/>
            <w:shd w:val="clear" w:color="auto" w:fill="auto"/>
            <w:noWrap/>
            <w:vAlign w:val="bottom"/>
            <w:hideMark/>
          </w:tcPr>
          <w:p w14:paraId="3FE2365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50</w:t>
            </w:r>
          </w:p>
        </w:tc>
        <w:tc>
          <w:tcPr>
            <w:tcW w:w="251" w:type="pct"/>
            <w:shd w:val="clear" w:color="auto" w:fill="auto"/>
            <w:noWrap/>
            <w:vAlign w:val="bottom"/>
            <w:hideMark/>
          </w:tcPr>
          <w:p w14:paraId="644C69C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6283930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6CAD085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401A43A6" w14:textId="77777777" w:rsidTr="00232E5A">
        <w:trPr>
          <w:trHeight w:val="300"/>
          <w:jc w:val="center"/>
        </w:trPr>
        <w:tc>
          <w:tcPr>
            <w:tcW w:w="613" w:type="pct"/>
            <w:shd w:val="clear" w:color="auto" w:fill="auto"/>
            <w:noWrap/>
            <w:vAlign w:val="center"/>
            <w:hideMark/>
          </w:tcPr>
          <w:p w14:paraId="449EAE1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18/11/2024</w:t>
            </w:r>
          </w:p>
        </w:tc>
        <w:tc>
          <w:tcPr>
            <w:tcW w:w="470" w:type="pct"/>
            <w:shd w:val="clear" w:color="auto" w:fill="auto"/>
            <w:noWrap/>
            <w:vAlign w:val="center"/>
            <w:hideMark/>
          </w:tcPr>
          <w:p w14:paraId="1689D84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KATTYW</w:t>
            </w:r>
          </w:p>
        </w:tc>
        <w:tc>
          <w:tcPr>
            <w:tcW w:w="390" w:type="pct"/>
            <w:shd w:val="clear" w:color="auto" w:fill="auto"/>
            <w:noWrap/>
            <w:vAlign w:val="center"/>
            <w:hideMark/>
          </w:tcPr>
          <w:p w14:paraId="413B553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C41F48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M20</w:t>
            </w:r>
          </w:p>
        </w:tc>
        <w:tc>
          <w:tcPr>
            <w:tcW w:w="400" w:type="pct"/>
            <w:shd w:val="clear" w:color="auto" w:fill="auto"/>
            <w:noWrap/>
            <w:vAlign w:val="center"/>
            <w:hideMark/>
          </w:tcPr>
          <w:p w14:paraId="294DCF8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435" w:type="pct"/>
            <w:shd w:val="clear" w:color="auto" w:fill="auto"/>
            <w:noWrap/>
            <w:vAlign w:val="center"/>
            <w:hideMark/>
          </w:tcPr>
          <w:p w14:paraId="29205A7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418" w:type="pct"/>
            <w:shd w:val="clear" w:color="auto" w:fill="auto"/>
            <w:noWrap/>
            <w:vAlign w:val="center"/>
            <w:hideMark/>
          </w:tcPr>
          <w:p w14:paraId="593C80C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301" w:type="pct"/>
            <w:shd w:val="clear" w:color="auto" w:fill="auto"/>
            <w:noWrap/>
            <w:vAlign w:val="center"/>
            <w:hideMark/>
          </w:tcPr>
          <w:p w14:paraId="0125D09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40</w:t>
            </w:r>
          </w:p>
        </w:tc>
        <w:tc>
          <w:tcPr>
            <w:tcW w:w="301" w:type="pct"/>
            <w:shd w:val="clear" w:color="auto" w:fill="auto"/>
            <w:noWrap/>
            <w:vAlign w:val="center"/>
            <w:hideMark/>
          </w:tcPr>
          <w:p w14:paraId="22C06A2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4AB53B9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bottom"/>
            <w:hideMark/>
          </w:tcPr>
          <w:p w14:paraId="25BB60D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60</w:t>
            </w:r>
          </w:p>
        </w:tc>
        <w:tc>
          <w:tcPr>
            <w:tcW w:w="251" w:type="pct"/>
            <w:shd w:val="clear" w:color="auto" w:fill="auto"/>
            <w:noWrap/>
            <w:vAlign w:val="bottom"/>
            <w:hideMark/>
          </w:tcPr>
          <w:p w14:paraId="207EDF9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49" w:type="pct"/>
            <w:shd w:val="clear" w:color="auto" w:fill="auto"/>
            <w:noWrap/>
            <w:vAlign w:val="bottom"/>
            <w:hideMark/>
          </w:tcPr>
          <w:p w14:paraId="3E54624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201" w:type="pct"/>
            <w:shd w:val="clear" w:color="auto" w:fill="auto"/>
            <w:noWrap/>
            <w:vAlign w:val="bottom"/>
            <w:hideMark/>
          </w:tcPr>
          <w:p w14:paraId="464AD6A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r>
      <w:tr w:rsidR="003B6A6E" w:rsidRPr="003B6A6E" w14:paraId="009E9269" w14:textId="77777777" w:rsidTr="00232E5A">
        <w:trPr>
          <w:trHeight w:val="300"/>
          <w:jc w:val="center"/>
        </w:trPr>
        <w:tc>
          <w:tcPr>
            <w:tcW w:w="613" w:type="pct"/>
            <w:shd w:val="clear" w:color="auto" w:fill="auto"/>
            <w:noWrap/>
            <w:vAlign w:val="center"/>
            <w:hideMark/>
          </w:tcPr>
          <w:p w14:paraId="4AA215D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472DA1F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3CAB630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603361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143F312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35" w:type="pct"/>
            <w:shd w:val="clear" w:color="auto" w:fill="auto"/>
            <w:noWrap/>
            <w:vAlign w:val="center"/>
            <w:hideMark/>
          </w:tcPr>
          <w:p w14:paraId="574D775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18" w:type="pct"/>
            <w:shd w:val="clear" w:color="auto" w:fill="auto"/>
            <w:noWrap/>
            <w:vAlign w:val="center"/>
            <w:hideMark/>
          </w:tcPr>
          <w:p w14:paraId="51E90E9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74E18E9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0C2851F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01DCFDD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1603192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0FE8537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5ED707D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7A53EC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56377BD" w14:textId="77777777" w:rsidTr="00232E5A">
        <w:trPr>
          <w:trHeight w:val="300"/>
          <w:jc w:val="center"/>
        </w:trPr>
        <w:tc>
          <w:tcPr>
            <w:tcW w:w="613" w:type="pct"/>
            <w:shd w:val="clear" w:color="auto" w:fill="auto"/>
            <w:noWrap/>
            <w:vAlign w:val="center"/>
            <w:hideMark/>
          </w:tcPr>
          <w:p w14:paraId="5E6380A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2A4BCE4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39355AE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EED12F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77FDF07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35" w:type="pct"/>
            <w:shd w:val="clear" w:color="auto" w:fill="auto"/>
            <w:noWrap/>
            <w:vAlign w:val="center"/>
            <w:hideMark/>
          </w:tcPr>
          <w:p w14:paraId="63FED16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18" w:type="pct"/>
            <w:shd w:val="clear" w:color="auto" w:fill="auto"/>
            <w:noWrap/>
            <w:vAlign w:val="center"/>
            <w:hideMark/>
          </w:tcPr>
          <w:p w14:paraId="41B55ED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660393C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32490BF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375BDD7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5A4AF71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08F517C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3D9ED80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11D28C7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786DFB2" w14:textId="77777777" w:rsidTr="00232E5A">
        <w:trPr>
          <w:trHeight w:val="300"/>
          <w:jc w:val="center"/>
        </w:trPr>
        <w:tc>
          <w:tcPr>
            <w:tcW w:w="613" w:type="pct"/>
            <w:shd w:val="clear" w:color="auto" w:fill="auto"/>
            <w:noWrap/>
            <w:vAlign w:val="center"/>
            <w:hideMark/>
          </w:tcPr>
          <w:p w14:paraId="63F5649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5820503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6AB22EA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50B4093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25D17EC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35" w:type="pct"/>
            <w:shd w:val="clear" w:color="auto" w:fill="auto"/>
            <w:noWrap/>
            <w:vAlign w:val="center"/>
            <w:hideMark/>
          </w:tcPr>
          <w:p w14:paraId="70FA952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5838DDB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189ED30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2013998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2AF68B6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4F4F4F8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30A9D43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7E3F1F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56A232E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D64D44B" w14:textId="77777777" w:rsidTr="00232E5A">
        <w:trPr>
          <w:trHeight w:val="300"/>
          <w:jc w:val="center"/>
        </w:trPr>
        <w:tc>
          <w:tcPr>
            <w:tcW w:w="613" w:type="pct"/>
            <w:shd w:val="clear" w:color="auto" w:fill="auto"/>
            <w:noWrap/>
            <w:vAlign w:val="center"/>
            <w:hideMark/>
          </w:tcPr>
          <w:p w14:paraId="7C40701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4F19776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1F05874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32245E4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3840AFD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435" w:type="pct"/>
            <w:shd w:val="clear" w:color="auto" w:fill="auto"/>
            <w:noWrap/>
            <w:vAlign w:val="center"/>
            <w:hideMark/>
          </w:tcPr>
          <w:p w14:paraId="24A5B45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0404A8D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41CE89F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2B8F893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3C90F86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20972C7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629193E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05E46B2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6F057C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3DC99F9" w14:textId="77777777" w:rsidTr="00232E5A">
        <w:trPr>
          <w:trHeight w:val="300"/>
          <w:jc w:val="center"/>
        </w:trPr>
        <w:tc>
          <w:tcPr>
            <w:tcW w:w="613" w:type="pct"/>
            <w:shd w:val="clear" w:color="auto" w:fill="auto"/>
            <w:noWrap/>
            <w:vAlign w:val="center"/>
            <w:hideMark/>
          </w:tcPr>
          <w:p w14:paraId="5031415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0CA5CAB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4F5F2D0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14EDE6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19B7CB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35" w:type="pct"/>
            <w:shd w:val="clear" w:color="auto" w:fill="auto"/>
            <w:noWrap/>
            <w:vAlign w:val="center"/>
            <w:hideMark/>
          </w:tcPr>
          <w:p w14:paraId="3B0B6C4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4046A22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70C6DC3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17FB69C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231690F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33C38BF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6FDCC2A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0324E85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9F26A1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08D0DBEE" w14:textId="77777777" w:rsidTr="00232E5A">
        <w:trPr>
          <w:trHeight w:val="300"/>
          <w:jc w:val="center"/>
        </w:trPr>
        <w:tc>
          <w:tcPr>
            <w:tcW w:w="613" w:type="pct"/>
            <w:shd w:val="clear" w:color="auto" w:fill="auto"/>
            <w:noWrap/>
            <w:vAlign w:val="center"/>
            <w:hideMark/>
          </w:tcPr>
          <w:p w14:paraId="610BB6F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197786A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1974F1A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3668919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64A5AD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35" w:type="pct"/>
            <w:shd w:val="clear" w:color="auto" w:fill="auto"/>
            <w:noWrap/>
            <w:vAlign w:val="center"/>
            <w:hideMark/>
          </w:tcPr>
          <w:p w14:paraId="4308DBC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45E3258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3623582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04FA8FA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1B66340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3AE64D5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30315B1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7081724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10ADD1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8EC9B4C" w14:textId="77777777" w:rsidTr="00232E5A">
        <w:trPr>
          <w:trHeight w:val="300"/>
          <w:jc w:val="center"/>
        </w:trPr>
        <w:tc>
          <w:tcPr>
            <w:tcW w:w="613" w:type="pct"/>
            <w:shd w:val="clear" w:color="auto" w:fill="auto"/>
            <w:noWrap/>
            <w:vAlign w:val="center"/>
            <w:hideMark/>
          </w:tcPr>
          <w:p w14:paraId="4F91F6C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2DB413E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706CF4F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EFF66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4719840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35" w:type="pct"/>
            <w:shd w:val="clear" w:color="auto" w:fill="auto"/>
            <w:noWrap/>
            <w:vAlign w:val="center"/>
            <w:hideMark/>
          </w:tcPr>
          <w:p w14:paraId="38EBABC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442AE9C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3D587A3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0655B6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213D6B0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4C40953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64A9EB8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65BD4D8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A53B8F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F5D5842" w14:textId="77777777" w:rsidTr="00232E5A">
        <w:trPr>
          <w:trHeight w:val="300"/>
          <w:jc w:val="center"/>
        </w:trPr>
        <w:tc>
          <w:tcPr>
            <w:tcW w:w="613" w:type="pct"/>
            <w:shd w:val="clear" w:color="auto" w:fill="auto"/>
            <w:noWrap/>
            <w:vAlign w:val="center"/>
            <w:hideMark/>
          </w:tcPr>
          <w:p w14:paraId="580EA73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45311B4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07F0652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C64AA3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2CE3945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435" w:type="pct"/>
            <w:shd w:val="clear" w:color="auto" w:fill="auto"/>
            <w:noWrap/>
            <w:vAlign w:val="center"/>
            <w:hideMark/>
          </w:tcPr>
          <w:p w14:paraId="31BDBD1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18" w:type="pct"/>
            <w:shd w:val="clear" w:color="auto" w:fill="auto"/>
            <w:noWrap/>
            <w:vAlign w:val="center"/>
            <w:hideMark/>
          </w:tcPr>
          <w:p w14:paraId="570B269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61D5556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5039969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4C52568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0DCF2E3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602C1F3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17B7304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9C46B8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15721DB" w14:textId="77777777" w:rsidTr="00232E5A">
        <w:trPr>
          <w:trHeight w:val="300"/>
          <w:jc w:val="center"/>
        </w:trPr>
        <w:tc>
          <w:tcPr>
            <w:tcW w:w="613" w:type="pct"/>
            <w:shd w:val="clear" w:color="auto" w:fill="auto"/>
            <w:noWrap/>
            <w:vAlign w:val="center"/>
            <w:hideMark/>
          </w:tcPr>
          <w:p w14:paraId="2B0FA36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11FBC46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02AAD9D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F74FEC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765FE08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35" w:type="pct"/>
            <w:shd w:val="clear" w:color="auto" w:fill="auto"/>
            <w:noWrap/>
            <w:vAlign w:val="center"/>
            <w:hideMark/>
          </w:tcPr>
          <w:p w14:paraId="57368F8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18" w:type="pct"/>
            <w:shd w:val="clear" w:color="auto" w:fill="auto"/>
            <w:noWrap/>
            <w:vAlign w:val="center"/>
            <w:hideMark/>
          </w:tcPr>
          <w:p w14:paraId="632C6C0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0.75</w:t>
            </w:r>
          </w:p>
        </w:tc>
        <w:tc>
          <w:tcPr>
            <w:tcW w:w="301" w:type="pct"/>
            <w:shd w:val="clear" w:color="auto" w:fill="auto"/>
            <w:noWrap/>
            <w:vAlign w:val="center"/>
            <w:hideMark/>
          </w:tcPr>
          <w:p w14:paraId="3A3947C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42833AB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3F714D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78ADCCB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3E929BD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19712C3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5B950A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4DA4746" w14:textId="77777777" w:rsidTr="00232E5A">
        <w:trPr>
          <w:trHeight w:val="300"/>
          <w:jc w:val="center"/>
        </w:trPr>
        <w:tc>
          <w:tcPr>
            <w:tcW w:w="613" w:type="pct"/>
            <w:shd w:val="clear" w:color="auto" w:fill="auto"/>
            <w:noWrap/>
            <w:vAlign w:val="center"/>
            <w:hideMark/>
          </w:tcPr>
          <w:p w14:paraId="16BAA19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10D58E8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6BC86EE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353B32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3D0C457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35" w:type="pct"/>
            <w:shd w:val="clear" w:color="auto" w:fill="auto"/>
            <w:noWrap/>
            <w:vAlign w:val="center"/>
            <w:hideMark/>
          </w:tcPr>
          <w:p w14:paraId="1AD1DAD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18" w:type="pct"/>
            <w:shd w:val="clear" w:color="auto" w:fill="auto"/>
            <w:noWrap/>
            <w:vAlign w:val="center"/>
            <w:hideMark/>
          </w:tcPr>
          <w:p w14:paraId="7FC48D0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3263C84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3906E0D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57ECC03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3097FB7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5195ED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7FC9E93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004D7D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8EC126C" w14:textId="77777777" w:rsidTr="00232E5A">
        <w:trPr>
          <w:trHeight w:val="300"/>
          <w:jc w:val="center"/>
        </w:trPr>
        <w:tc>
          <w:tcPr>
            <w:tcW w:w="613" w:type="pct"/>
            <w:shd w:val="clear" w:color="auto" w:fill="auto"/>
            <w:noWrap/>
            <w:vAlign w:val="center"/>
            <w:hideMark/>
          </w:tcPr>
          <w:p w14:paraId="54ED2A4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297C22C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1A4E706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E3BDA6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6937060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35" w:type="pct"/>
            <w:shd w:val="clear" w:color="auto" w:fill="auto"/>
            <w:noWrap/>
            <w:vAlign w:val="center"/>
            <w:hideMark/>
          </w:tcPr>
          <w:p w14:paraId="7EEEF52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18" w:type="pct"/>
            <w:shd w:val="clear" w:color="auto" w:fill="auto"/>
            <w:noWrap/>
            <w:vAlign w:val="center"/>
            <w:hideMark/>
          </w:tcPr>
          <w:p w14:paraId="303F1B3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00036B7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1E3F6CD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023EF9B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44FF2DC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0C8BD4E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6B74153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5F5E8A4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8026D20" w14:textId="77777777" w:rsidTr="00232E5A">
        <w:trPr>
          <w:trHeight w:val="300"/>
          <w:jc w:val="center"/>
        </w:trPr>
        <w:tc>
          <w:tcPr>
            <w:tcW w:w="613" w:type="pct"/>
            <w:shd w:val="clear" w:color="auto" w:fill="auto"/>
            <w:noWrap/>
            <w:vAlign w:val="center"/>
            <w:hideMark/>
          </w:tcPr>
          <w:p w14:paraId="238B956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3CEF2D9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3EB3E06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5B4A9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4ECE1AA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35" w:type="pct"/>
            <w:shd w:val="clear" w:color="auto" w:fill="auto"/>
            <w:noWrap/>
            <w:vAlign w:val="center"/>
            <w:hideMark/>
          </w:tcPr>
          <w:p w14:paraId="53E12BB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005619E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022C0B9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6EC51F1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1B473E1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1724E22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7D03B83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12BE367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63B9CF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E4DDBE1" w14:textId="77777777" w:rsidTr="00232E5A">
        <w:trPr>
          <w:trHeight w:val="300"/>
          <w:jc w:val="center"/>
        </w:trPr>
        <w:tc>
          <w:tcPr>
            <w:tcW w:w="613" w:type="pct"/>
            <w:shd w:val="clear" w:color="auto" w:fill="auto"/>
            <w:noWrap/>
            <w:vAlign w:val="center"/>
            <w:hideMark/>
          </w:tcPr>
          <w:p w14:paraId="70214EF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48DE907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1D58736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550184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4CC017C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35" w:type="pct"/>
            <w:shd w:val="clear" w:color="auto" w:fill="auto"/>
            <w:noWrap/>
            <w:vAlign w:val="center"/>
            <w:hideMark/>
          </w:tcPr>
          <w:p w14:paraId="005E4D0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3CBCA29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2BB6271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06057F7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1BF8766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25E2929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001EE13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3BB3729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E40FD9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2BC0E6C" w14:textId="77777777" w:rsidTr="00232E5A">
        <w:trPr>
          <w:trHeight w:val="300"/>
          <w:jc w:val="center"/>
        </w:trPr>
        <w:tc>
          <w:tcPr>
            <w:tcW w:w="613" w:type="pct"/>
            <w:shd w:val="clear" w:color="auto" w:fill="auto"/>
            <w:noWrap/>
            <w:vAlign w:val="center"/>
            <w:hideMark/>
          </w:tcPr>
          <w:p w14:paraId="1BF925F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4032962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6FB62D3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3AF10D1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4C90061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35" w:type="pct"/>
            <w:shd w:val="clear" w:color="auto" w:fill="auto"/>
            <w:noWrap/>
            <w:vAlign w:val="center"/>
            <w:hideMark/>
          </w:tcPr>
          <w:p w14:paraId="4C469F4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4C5981D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20D6280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52C9C2F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21489F2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7A0F2BF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3317239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19BCFE7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27A23C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78DE710B" w14:textId="77777777" w:rsidTr="00232E5A">
        <w:trPr>
          <w:trHeight w:val="300"/>
          <w:jc w:val="center"/>
        </w:trPr>
        <w:tc>
          <w:tcPr>
            <w:tcW w:w="613" w:type="pct"/>
            <w:shd w:val="clear" w:color="auto" w:fill="auto"/>
            <w:noWrap/>
            <w:vAlign w:val="center"/>
            <w:hideMark/>
          </w:tcPr>
          <w:p w14:paraId="2381F96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4C4925A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2D35631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427156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1A6D55D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35" w:type="pct"/>
            <w:shd w:val="clear" w:color="auto" w:fill="auto"/>
            <w:noWrap/>
            <w:vAlign w:val="center"/>
            <w:hideMark/>
          </w:tcPr>
          <w:p w14:paraId="6F837E0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22860F8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0C0FAC1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504A426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4BE244E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427A49C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686E2F4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6619005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82F47B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3522E439" w14:textId="77777777" w:rsidTr="00232E5A">
        <w:trPr>
          <w:trHeight w:val="300"/>
          <w:jc w:val="center"/>
        </w:trPr>
        <w:tc>
          <w:tcPr>
            <w:tcW w:w="613" w:type="pct"/>
            <w:shd w:val="clear" w:color="auto" w:fill="auto"/>
            <w:noWrap/>
            <w:vAlign w:val="center"/>
            <w:hideMark/>
          </w:tcPr>
          <w:p w14:paraId="08A3BD1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0C99EC3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0807605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E08584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412E7D3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35" w:type="pct"/>
            <w:shd w:val="clear" w:color="auto" w:fill="auto"/>
            <w:noWrap/>
            <w:vAlign w:val="center"/>
            <w:hideMark/>
          </w:tcPr>
          <w:p w14:paraId="2F87A63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02014F8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0754879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50E2A9B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2296882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03F1015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4FCCB4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7B42F80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5331B61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C0515D3" w14:textId="77777777" w:rsidTr="00232E5A">
        <w:trPr>
          <w:trHeight w:val="300"/>
          <w:jc w:val="center"/>
        </w:trPr>
        <w:tc>
          <w:tcPr>
            <w:tcW w:w="613" w:type="pct"/>
            <w:shd w:val="clear" w:color="auto" w:fill="auto"/>
            <w:noWrap/>
            <w:vAlign w:val="center"/>
            <w:hideMark/>
          </w:tcPr>
          <w:p w14:paraId="169A391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358C43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610B340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5D7E7C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46E2B09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35" w:type="pct"/>
            <w:shd w:val="clear" w:color="auto" w:fill="auto"/>
            <w:noWrap/>
            <w:vAlign w:val="center"/>
            <w:hideMark/>
          </w:tcPr>
          <w:p w14:paraId="019CF2F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7D218EF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0B77BF5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0BF4C8A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48C3345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03BAEC5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350A2C3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624FD71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BFB1FF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70C32C6E" w14:textId="77777777" w:rsidTr="00232E5A">
        <w:trPr>
          <w:trHeight w:val="300"/>
          <w:jc w:val="center"/>
        </w:trPr>
        <w:tc>
          <w:tcPr>
            <w:tcW w:w="613" w:type="pct"/>
            <w:shd w:val="clear" w:color="auto" w:fill="auto"/>
            <w:noWrap/>
            <w:vAlign w:val="center"/>
            <w:hideMark/>
          </w:tcPr>
          <w:p w14:paraId="4A231F1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406D5EB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3ED89C9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6FCAA4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761CE93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35" w:type="pct"/>
            <w:shd w:val="clear" w:color="auto" w:fill="auto"/>
            <w:noWrap/>
            <w:vAlign w:val="center"/>
            <w:hideMark/>
          </w:tcPr>
          <w:p w14:paraId="4E2CB0A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18" w:type="pct"/>
            <w:shd w:val="clear" w:color="auto" w:fill="auto"/>
            <w:noWrap/>
            <w:vAlign w:val="center"/>
            <w:hideMark/>
          </w:tcPr>
          <w:p w14:paraId="2381313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301" w:type="pct"/>
            <w:shd w:val="clear" w:color="auto" w:fill="auto"/>
            <w:noWrap/>
            <w:vAlign w:val="center"/>
            <w:hideMark/>
          </w:tcPr>
          <w:p w14:paraId="2E49AFD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5BEBD96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01FFCF1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4DB7445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0AC5D24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6220539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D32CB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03A5F260" w14:textId="77777777" w:rsidTr="00232E5A">
        <w:trPr>
          <w:trHeight w:val="300"/>
          <w:jc w:val="center"/>
        </w:trPr>
        <w:tc>
          <w:tcPr>
            <w:tcW w:w="613" w:type="pct"/>
            <w:shd w:val="clear" w:color="auto" w:fill="auto"/>
            <w:noWrap/>
            <w:vAlign w:val="center"/>
            <w:hideMark/>
          </w:tcPr>
          <w:p w14:paraId="0A8C67A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4772517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07ABC7C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41BE1B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1CAE8A0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35" w:type="pct"/>
            <w:shd w:val="clear" w:color="auto" w:fill="auto"/>
            <w:noWrap/>
            <w:vAlign w:val="center"/>
            <w:hideMark/>
          </w:tcPr>
          <w:p w14:paraId="6EF163D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3D90054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5927241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4D9FB7F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0361F22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5F94619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5A70D55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35B6462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2CACFE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B07BED8" w14:textId="77777777" w:rsidTr="00232E5A">
        <w:trPr>
          <w:trHeight w:val="300"/>
          <w:jc w:val="center"/>
        </w:trPr>
        <w:tc>
          <w:tcPr>
            <w:tcW w:w="613" w:type="pct"/>
            <w:shd w:val="clear" w:color="auto" w:fill="auto"/>
            <w:noWrap/>
            <w:vAlign w:val="center"/>
            <w:hideMark/>
          </w:tcPr>
          <w:p w14:paraId="10500B2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69C83BB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41A8D5C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051EAA8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481F35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35" w:type="pct"/>
            <w:shd w:val="clear" w:color="auto" w:fill="auto"/>
            <w:noWrap/>
            <w:vAlign w:val="center"/>
            <w:hideMark/>
          </w:tcPr>
          <w:p w14:paraId="086002D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665A474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306D3FB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6A322FE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2264F51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161AEEA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2241AC0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4C72111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F076DA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2AB59EA" w14:textId="77777777" w:rsidTr="00232E5A">
        <w:trPr>
          <w:trHeight w:val="300"/>
          <w:jc w:val="center"/>
        </w:trPr>
        <w:tc>
          <w:tcPr>
            <w:tcW w:w="613" w:type="pct"/>
            <w:shd w:val="clear" w:color="auto" w:fill="auto"/>
            <w:noWrap/>
            <w:vAlign w:val="center"/>
            <w:hideMark/>
          </w:tcPr>
          <w:p w14:paraId="2331505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35E4EF3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2AB97B8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8C5AC0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4264B61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435" w:type="pct"/>
            <w:shd w:val="clear" w:color="auto" w:fill="auto"/>
            <w:noWrap/>
            <w:vAlign w:val="center"/>
            <w:hideMark/>
          </w:tcPr>
          <w:p w14:paraId="2CABA49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18" w:type="pct"/>
            <w:shd w:val="clear" w:color="auto" w:fill="auto"/>
            <w:noWrap/>
            <w:vAlign w:val="center"/>
            <w:hideMark/>
          </w:tcPr>
          <w:p w14:paraId="4FD6332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6776755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4680F16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5BB927D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6939A0B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62D78F3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029EA2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1ADA459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3451308" w14:textId="77777777" w:rsidTr="00232E5A">
        <w:trPr>
          <w:trHeight w:val="300"/>
          <w:jc w:val="center"/>
        </w:trPr>
        <w:tc>
          <w:tcPr>
            <w:tcW w:w="613" w:type="pct"/>
            <w:shd w:val="clear" w:color="auto" w:fill="auto"/>
            <w:noWrap/>
            <w:vAlign w:val="center"/>
            <w:hideMark/>
          </w:tcPr>
          <w:p w14:paraId="42A5441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5933122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174B770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521DE6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3F5DB1E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6</w:t>
            </w:r>
          </w:p>
        </w:tc>
        <w:tc>
          <w:tcPr>
            <w:tcW w:w="435" w:type="pct"/>
            <w:shd w:val="clear" w:color="auto" w:fill="auto"/>
            <w:noWrap/>
            <w:vAlign w:val="center"/>
            <w:hideMark/>
          </w:tcPr>
          <w:p w14:paraId="087E529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418" w:type="pct"/>
            <w:shd w:val="clear" w:color="auto" w:fill="auto"/>
            <w:noWrap/>
            <w:vAlign w:val="center"/>
            <w:hideMark/>
          </w:tcPr>
          <w:p w14:paraId="71325D3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342FE1D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2BF72E7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44BDC09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3E92B11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1CA0440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4B5D97E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098717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73B8CCAC" w14:textId="77777777" w:rsidTr="00232E5A">
        <w:trPr>
          <w:trHeight w:val="300"/>
          <w:jc w:val="center"/>
        </w:trPr>
        <w:tc>
          <w:tcPr>
            <w:tcW w:w="613" w:type="pct"/>
            <w:shd w:val="clear" w:color="auto" w:fill="auto"/>
            <w:noWrap/>
            <w:vAlign w:val="center"/>
            <w:hideMark/>
          </w:tcPr>
          <w:p w14:paraId="1BF7F3F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125757A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3BCB2E8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CC426E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C16ACB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35" w:type="pct"/>
            <w:shd w:val="clear" w:color="auto" w:fill="auto"/>
            <w:noWrap/>
            <w:vAlign w:val="center"/>
            <w:hideMark/>
          </w:tcPr>
          <w:p w14:paraId="5CEDA9B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18" w:type="pct"/>
            <w:shd w:val="clear" w:color="auto" w:fill="auto"/>
            <w:noWrap/>
            <w:vAlign w:val="center"/>
            <w:hideMark/>
          </w:tcPr>
          <w:p w14:paraId="2494061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5DBAF79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68BA895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5733D51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7A83220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13BC7F3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41694EC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7FFEF98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37BC6D96" w14:textId="77777777" w:rsidTr="00232E5A">
        <w:trPr>
          <w:trHeight w:val="300"/>
          <w:jc w:val="center"/>
        </w:trPr>
        <w:tc>
          <w:tcPr>
            <w:tcW w:w="613" w:type="pct"/>
            <w:shd w:val="clear" w:color="auto" w:fill="auto"/>
            <w:noWrap/>
            <w:vAlign w:val="center"/>
            <w:hideMark/>
          </w:tcPr>
          <w:p w14:paraId="1390C7B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344A7A3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2840704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B20C9E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43EFA3C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35" w:type="pct"/>
            <w:shd w:val="clear" w:color="auto" w:fill="auto"/>
            <w:noWrap/>
            <w:vAlign w:val="center"/>
            <w:hideMark/>
          </w:tcPr>
          <w:p w14:paraId="5B69D2F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05D036B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1FD0A9A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230A5AD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5F4ADF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5663F74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5412A59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6A66F47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ABE0B1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E96A3B5" w14:textId="77777777" w:rsidTr="00232E5A">
        <w:trPr>
          <w:trHeight w:val="300"/>
          <w:jc w:val="center"/>
        </w:trPr>
        <w:tc>
          <w:tcPr>
            <w:tcW w:w="613" w:type="pct"/>
            <w:shd w:val="clear" w:color="auto" w:fill="auto"/>
            <w:noWrap/>
            <w:vAlign w:val="center"/>
            <w:hideMark/>
          </w:tcPr>
          <w:p w14:paraId="52C4F37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68BD5CF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43A390A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BS</w:t>
            </w:r>
          </w:p>
        </w:tc>
        <w:tc>
          <w:tcPr>
            <w:tcW w:w="370" w:type="pct"/>
            <w:shd w:val="clear" w:color="auto" w:fill="auto"/>
            <w:noWrap/>
            <w:vAlign w:val="center"/>
            <w:hideMark/>
          </w:tcPr>
          <w:p w14:paraId="74F0F6E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5B3C405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35" w:type="pct"/>
            <w:shd w:val="clear" w:color="auto" w:fill="auto"/>
            <w:noWrap/>
            <w:vAlign w:val="center"/>
            <w:hideMark/>
          </w:tcPr>
          <w:p w14:paraId="317D871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37B4B21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w:t>
            </w:r>
          </w:p>
        </w:tc>
        <w:tc>
          <w:tcPr>
            <w:tcW w:w="301" w:type="pct"/>
            <w:shd w:val="clear" w:color="auto" w:fill="auto"/>
            <w:noWrap/>
            <w:vAlign w:val="center"/>
            <w:hideMark/>
          </w:tcPr>
          <w:p w14:paraId="2A20ADF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42BEAA8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27A0058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4101171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61E06BC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7994A77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56EA1E3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33AA15C3" w14:textId="77777777" w:rsidTr="00232E5A">
        <w:trPr>
          <w:trHeight w:val="300"/>
          <w:jc w:val="center"/>
        </w:trPr>
        <w:tc>
          <w:tcPr>
            <w:tcW w:w="613" w:type="pct"/>
            <w:shd w:val="clear" w:color="auto" w:fill="auto"/>
            <w:noWrap/>
            <w:vAlign w:val="center"/>
            <w:hideMark/>
          </w:tcPr>
          <w:p w14:paraId="241354A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14A2AAB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3F7AE1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82EA01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5FC0CB4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35" w:type="pct"/>
            <w:shd w:val="clear" w:color="auto" w:fill="auto"/>
            <w:noWrap/>
            <w:vAlign w:val="center"/>
            <w:hideMark/>
          </w:tcPr>
          <w:p w14:paraId="024347B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18" w:type="pct"/>
            <w:shd w:val="clear" w:color="auto" w:fill="auto"/>
            <w:noWrap/>
            <w:vAlign w:val="center"/>
            <w:hideMark/>
          </w:tcPr>
          <w:p w14:paraId="6A23516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67F5F9E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62806FC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744CF7D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47CDB99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3A54D9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641F437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1E6C168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17D863A6" w14:textId="77777777" w:rsidTr="00232E5A">
        <w:trPr>
          <w:trHeight w:val="300"/>
          <w:jc w:val="center"/>
        </w:trPr>
        <w:tc>
          <w:tcPr>
            <w:tcW w:w="613" w:type="pct"/>
            <w:shd w:val="clear" w:color="auto" w:fill="auto"/>
            <w:noWrap/>
            <w:vAlign w:val="center"/>
            <w:hideMark/>
          </w:tcPr>
          <w:p w14:paraId="1F119AF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0172569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1A6F969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BS</w:t>
            </w:r>
          </w:p>
        </w:tc>
        <w:tc>
          <w:tcPr>
            <w:tcW w:w="370" w:type="pct"/>
            <w:shd w:val="clear" w:color="auto" w:fill="auto"/>
            <w:noWrap/>
            <w:vAlign w:val="center"/>
            <w:hideMark/>
          </w:tcPr>
          <w:p w14:paraId="45F04B1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2E7D6D7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35" w:type="pct"/>
            <w:shd w:val="clear" w:color="auto" w:fill="auto"/>
            <w:noWrap/>
            <w:vAlign w:val="center"/>
            <w:hideMark/>
          </w:tcPr>
          <w:p w14:paraId="1CDE122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18" w:type="pct"/>
            <w:shd w:val="clear" w:color="auto" w:fill="auto"/>
            <w:noWrap/>
            <w:vAlign w:val="center"/>
            <w:hideMark/>
          </w:tcPr>
          <w:p w14:paraId="0E6B2F6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4107002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449CA6D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48B8559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62B7C4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3EF4129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34796A7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0F73C7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6FF2355" w14:textId="77777777" w:rsidTr="00232E5A">
        <w:trPr>
          <w:trHeight w:val="300"/>
          <w:jc w:val="center"/>
        </w:trPr>
        <w:tc>
          <w:tcPr>
            <w:tcW w:w="613" w:type="pct"/>
            <w:shd w:val="clear" w:color="auto" w:fill="auto"/>
            <w:noWrap/>
            <w:vAlign w:val="center"/>
            <w:hideMark/>
          </w:tcPr>
          <w:p w14:paraId="6373A1C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661264A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6AAB28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3375FC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3E615A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35" w:type="pct"/>
            <w:shd w:val="clear" w:color="auto" w:fill="auto"/>
            <w:noWrap/>
            <w:vAlign w:val="center"/>
            <w:hideMark/>
          </w:tcPr>
          <w:p w14:paraId="37D08C7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56A8853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1A0AA73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25BD602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6D1E0E4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3516CBC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46937EA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236EE12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FC155A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2D6C9B22" w14:textId="77777777" w:rsidTr="00232E5A">
        <w:trPr>
          <w:trHeight w:val="300"/>
          <w:jc w:val="center"/>
        </w:trPr>
        <w:tc>
          <w:tcPr>
            <w:tcW w:w="613" w:type="pct"/>
            <w:shd w:val="clear" w:color="auto" w:fill="auto"/>
            <w:noWrap/>
            <w:vAlign w:val="center"/>
            <w:hideMark/>
          </w:tcPr>
          <w:p w14:paraId="64FB5AE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19DB46C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0C36371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6ECA3E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F57DAD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35" w:type="pct"/>
            <w:shd w:val="clear" w:color="auto" w:fill="auto"/>
            <w:noWrap/>
            <w:vAlign w:val="center"/>
            <w:hideMark/>
          </w:tcPr>
          <w:p w14:paraId="387407E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w:t>
            </w:r>
          </w:p>
        </w:tc>
        <w:tc>
          <w:tcPr>
            <w:tcW w:w="418" w:type="pct"/>
            <w:shd w:val="clear" w:color="auto" w:fill="auto"/>
            <w:noWrap/>
            <w:vAlign w:val="center"/>
            <w:hideMark/>
          </w:tcPr>
          <w:p w14:paraId="565F3A6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1E5037F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067FE19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72FD1B3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7309046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3BFA1ED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057EB01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83752B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F865D35" w14:textId="77777777" w:rsidTr="00232E5A">
        <w:trPr>
          <w:trHeight w:val="300"/>
          <w:jc w:val="center"/>
        </w:trPr>
        <w:tc>
          <w:tcPr>
            <w:tcW w:w="613" w:type="pct"/>
            <w:shd w:val="clear" w:color="auto" w:fill="auto"/>
            <w:noWrap/>
            <w:vAlign w:val="center"/>
            <w:hideMark/>
          </w:tcPr>
          <w:p w14:paraId="3A8835B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1681FA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136AA01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7C8BDA8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1C4B873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5</w:t>
            </w:r>
          </w:p>
        </w:tc>
        <w:tc>
          <w:tcPr>
            <w:tcW w:w="435" w:type="pct"/>
            <w:shd w:val="clear" w:color="auto" w:fill="auto"/>
            <w:noWrap/>
            <w:vAlign w:val="center"/>
            <w:hideMark/>
          </w:tcPr>
          <w:p w14:paraId="18904ED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18" w:type="pct"/>
            <w:shd w:val="clear" w:color="auto" w:fill="auto"/>
            <w:noWrap/>
            <w:vAlign w:val="center"/>
            <w:hideMark/>
          </w:tcPr>
          <w:p w14:paraId="732D1E2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24EA1FF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44D965A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631D9B7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01E248B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610BC96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1C3A4E1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3D362E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5E3AEDB8" w14:textId="77777777" w:rsidTr="00232E5A">
        <w:trPr>
          <w:trHeight w:val="300"/>
          <w:jc w:val="center"/>
        </w:trPr>
        <w:tc>
          <w:tcPr>
            <w:tcW w:w="613" w:type="pct"/>
            <w:shd w:val="clear" w:color="auto" w:fill="auto"/>
            <w:noWrap/>
            <w:vAlign w:val="center"/>
            <w:hideMark/>
          </w:tcPr>
          <w:p w14:paraId="40B2AEE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21ED401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25C0A09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69DD08A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5FA20C6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35" w:type="pct"/>
            <w:shd w:val="clear" w:color="auto" w:fill="auto"/>
            <w:noWrap/>
            <w:vAlign w:val="center"/>
            <w:hideMark/>
          </w:tcPr>
          <w:p w14:paraId="66C23FB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418" w:type="pct"/>
            <w:shd w:val="clear" w:color="auto" w:fill="auto"/>
            <w:noWrap/>
            <w:vAlign w:val="center"/>
            <w:hideMark/>
          </w:tcPr>
          <w:p w14:paraId="4513B5E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20358DD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418F832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39A6D69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508348E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578FBA6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3FEED30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82212E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334711E2" w14:textId="77777777" w:rsidTr="00232E5A">
        <w:trPr>
          <w:trHeight w:val="300"/>
          <w:jc w:val="center"/>
        </w:trPr>
        <w:tc>
          <w:tcPr>
            <w:tcW w:w="613" w:type="pct"/>
            <w:shd w:val="clear" w:color="auto" w:fill="auto"/>
            <w:noWrap/>
            <w:vAlign w:val="center"/>
            <w:hideMark/>
          </w:tcPr>
          <w:p w14:paraId="15BE9D9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4CB052F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236CA96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AAB80B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40753A4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35" w:type="pct"/>
            <w:shd w:val="clear" w:color="auto" w:fill="auto"/>
            <w:noWrap/>
            <w:vAlign w:val="center"/>
            <w:hideMark/>
          </w:tcPr>
          <w:p w14:paraId="6C499B2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18" w:type="pct"/>
            <w:shd w:val="clear" w:color="auto" w:fill="auto"/>
            <w:noWrap/>
            <w:vAlign w:val="center"/>
            <w:hideMark/>
          </w:tcPr>
          <w:p w14:paraId="5ED2B79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54DAA03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6241D8F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132E4EC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7291259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455B46D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59B9F9E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EB5E60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1D5DA89" w14:textId="77777777" w:rsidTr="00232E5A">
        <w:trPr>
          <w:trHeight w:val="300"/>
          <w:jc w:val="center"/>
        </w:trPr>
        <w:tc>
          <w:tcPr>
            <w:tcW w:w="613" w:type="pct"/>
            <w:shd w:val="clear" w:color="auto" w:fill="auto"/>
            <w:noWrap/>
            <w:vAlign w:val="center"/>
            <w:hideMark/>
          </w:tcPr>
          <w:p w14:paraId="4885D56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5159BDF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7ADA9BB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2F95225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753092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4.5</w:t>
            </w:r>
          </w:p>
        </w:tc>
        <w:tc>
          <w:tcPr>
            <w:tcW w:w="435" w:type="pct"/>
            <w:shd w:val="clear" w:color="auto" w:fill="auto"/>
            <w:noWrap/>
            <w:vAlign w:val="center"/>
            <w:hideMark/>
          </w:tcPr>
          <w:p w14:paraId="1792AA5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18" w:type="pct"/>
            <w:shd w:val="clear" w:color="auto" w:fill="auto"/>
            <w:noWrap/>
            <w:vAlign w:val="center"/>
            <w:hideMark/>
          </w:tcPr>
          <w:p w14:paraId="709E3DB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01B1D14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1DB71F5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153AE29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0F13A75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0008022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4E46B56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09AA359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6F150801" w14:textId="77777777" w:rsidTr="00232E5A">
        <w:trPr>
          <w:trHeight w:val="300"/>
          <w:jc w:val="center"/>
        </w:trPr>
        <w:tc>
          <w:tcPr>
            <w:tcW w:w="613" w:type="pct"/>
            <w:shd w:val="clear" w:color="auto" w:fill="auto"/>
            <w:noWrap/>
            <w:vAlign w:val="center"/>
            <w:hideMark/>
          </w:tcPr>
          <w:p w14:paraId="642D91F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43455C3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56EE84C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1768193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F9B12F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w:t>
            </w:r>
          </w:p>
        </w:tc>
        <w:tc>
          <w:tcPr>
            <w:tcW w:w="435" w:type="pct"/>
            <w:shd w:val="clear" w:color="auto" w:fill="auto"/>
            <w:noWrap/>
            <w:vAlign w:val="center"/>
            <w:hideMark/>
          </w:tcPr>
          <w:p w14:paraId="4B326C7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418" w:type="pct"/>
            <w:shd w:val="clear" w:color="auto" w:fill="auto"/>
            <w:noWrap/>
            <w:vAlign w:val="center"/>
            <w:hideMark/>
          </w:tcPr>
          <w:p w14:paraId="6878AF1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78E190E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008079F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5BD4757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00AB239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407FF54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07F14D7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4F363ED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32A14319" w14:textId="77777777" w:rsidTr="00232E5A">
        <w:trPr>
          <w:trHeight w:val="300"/>
          <w:jc w:val="center"/>
        </w:trPr>
        <w:tc>
          <w:tcPr>
            <w:tcW w:w="613" w:type="pct"/>
            <w:shd w:val="clear" w:color="auto" w:fill="auto"/>
            <w:noWrap/>
            <w:vAlign w:val="center"/>
            <w:hideMark/>
          </w:tcPr>
          <w:p w14:paraId="14E1090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1823EBF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35214DA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BS</w:t>
            </w:r>
          </w:p>
        </w:tc>
        <w:tc>
          <w:tcPr>
            <w:tcW w:w="370" w:type="pct"/>
            <w:shd w:val="clear" w:color="auto" w:fill="auto"/>
            <w:noWrap/>
            <w:vAlign w:val="center"/>
            <w:hideMark/>
          </w:tcPr>
          <w:p w14:paraId="59AE075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45B98FA"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435" w:type="pct"/>
            <w:shd w:val="clear" w:color="auto" w:fill="auto"/>
            <w:noWrap/>
            <w:vAlign w:val="center"/>
            <w:hideMark/>
          </w:tcPr>
          <w:p w14:paraId="49086D8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418" w:type="pct"/>
            <w:shd w:val="clear" w:color="auto" w:fill="auto"/>
            <w:noWrap/>
            <w:vAlign w:val="center"/>
            <w:hideMark/>
          </w:tcPr>
          <w:p w14:paraId="635EFBE1"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4DF1E22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537D858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1177541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29E1F95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5D26F8D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3B25041B"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161B5BE6"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704145E9" w14:textId="77777777" w:rsidTr="00232E5A">
        <w:trPr>
          <w:trHeight w:val="300"/>
          <w:jc w:val="center"/>
        </w:trPr>
        <w:tc>
          <w:tcPr>
            <w:tcW w:w="613" w:type="pct"/>
            <w:shd w:val="clear" w:color="auto" w:fill="auto"/>
            <w:noWrap/>
            <w:vAlign w:val="center"/>
            <w:hideMark/>
          </w:tcPr>
          <w:p w14:paraId="6F97E6E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318311ED"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0C53867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BS</w:t>
            </w:r>
          </w:p>
        </w:tc>
        <w:tc>
          <w:tcPr>
            <w:tcW w:w="370" w:type="pct"/>
            <w:shd w:val="clear" w:color="auto" w:fill="auto"/>
            <w:noWrap/>
            <w:vAlign w:val="center"/>
            <w:hideMark/>
          </w:tcPr>
          <w:p w14:paraId="7B59729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318F01D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w:t>
            </w:r>
          </w:p>
        </w:tc>
        <w:tc>
          <w:tcPr>
            <w:tcW w:w="435" w:type="pct"/>
            <w:shd w:val="clear" w:color="auto" w:fill="auto"/>
            <w:noWrap/>
            <w:vAlign w:val="center"/>
            <w:hideMark/>
          </w:tcPr>
          <w:p w14:paraId="5647A63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2.5</w:t>
            </w:r>
          </w:p>
        </w:tc>
        <w:tc>
          <w:tcPr>
            <w:tcW w:w="418" w:type="pct"/>
            <w:shd w:val="clear" w:color="auto" w:fill="auto"/>
            <w:noWrap/>
            <w:vAlign w:val="center"/>
            <w:hideMark/>
          </w:tcPr>
          <w:p w14:paraId="15BFB25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1</w:t>
            </w:r>
          </w:p>
        </w:tc>
        <w:tc>
          <w:tcPr>
            <w:tcW w:w="301" w:type="pct"/>
            <w:shd w:val="clear" w:color="auto" w:fill="auto"/>
            <w:noWrap/>
            <w:vAlign w:val="center"/>
            <w:hideMark/>
          </w:tcPr>
          <w:p w14:paraId="762A90B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59FDE09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7B9EF33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1BE5CC2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59D5536C"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67EE47F9"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3B4C115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r w:rsidR="003B6A6E" w:rsidRPr="003B6A6E" w14:paraId="496EE284" w14:textId="77777777" w:rsidTr="00232E5A">
        <w:trPr>
          <w:trHeight w:val="300"/>
          <w:jc w:val="center"/>
        </w:trPr>
        <w:tc>
          <w:tcPr>
            <w:tcW w:w="613" w:type="pct"/>
            <w:shd w:val="clear" w:color="auto" w:fill="auto"/>
            <w:noWrap/>
            <w:vAlign w:val="center"/>
            <w:hideMark/>
          </w:tcPr>
          <w:p w14:paraId="1323F4A8"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06/12/2024</w:t>
            </w:r>
          </w:p>
        </w:tc>
        <w:tc>
          <w:tcPr>
            <w:tcW w:w="470" w:type="pct"/>
            <w:shd w:val="clear" w:color="auto" w:fill="auto"/>
            <w:noWrap/>
            <w:vAlign w:val="center"/>
            <w:hideMark/>
          </w:tcPr>
          <w:p w14:paraId="656D91FE"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DENTO</w:t>
            </w:r>
          </w:p>
        </w:tc>
        <w:tc>
          <w:tcPr>
            <w:tcW w:w="390" w:type="pct"/>
            <w:shd w:val="clear" w:color="auto" w:fill="auto"/>
            <w:noWrap/>
            <w:vAlign w:val="center"/>
            <w:hideMark/>
          </w:tcPr>
          <w:p w14:paraId="3786A99F"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H</w:t>
            </w:r>
          </w:p>
        </w:tc>
        <w:tc>
          <w:tcPr>
            <w:tcW w:w="370" w:type="pct"/>
            <w:shd w:val="clear" w:color="auto" w:fill="auto"/>
            <w:noWrap/>
            <w:vAlign w:val="center"/>
            <w:hideMark/>
          </w:tcPr>
          <w:p w14:paraId="44260543"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M19</w:t>
            </w:r>
          </w:p>
        </w:tc>
        <w:tc>
          <w:tcPr>
            <w:tcW w:w="400" w:type="pct"/>
            <w:shd w:val="clear" w:color="auto" w:fill="auto"/>
            <w:noWrap/>
            <w:vAlign w:val="center"/>
            <w:hideMark/>
          </w:tcPr>
          <w:p w14:paraId="01A4C6A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4.5</w:t>
            </w:r>
          </w:p>
        </w:tc>
        <w:tc>
          <w:tcPr>
            <w:tcW w:w="435" w:type="pct"/>
            <w:shd w:val="clear" w:color="auto" w:fill="auto"/>
            <w:noWrap/>
            <w:vAlign w:val="center"/>
            <w:hideMark/>
          </w:tcPr>
          <w:p w14:paraId="296539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3.5</w:t>
            </w:r>
          </w:p>
        </w:tc>
        <w:tc>
          <w:tcPr>
            <w:tcW w:w="418" w:type="pct"/>
            <w:shd w:val="clear" w:color="auto" w:fill="auto"/>
            <w:noWrap/>
            <w:vAlign w:val="center"/>
            <w:hideMark/>
          </w:tcPr>
          <w:p w14:paraId="2B52248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0.5</w:t>
            </w:r>
          </w:p>
        </w:tc>
        <w:tc>
          <w:tcPr>
            <w:tcW w:w="301" w:type="pct"/>
            <w:shd w:val="clear" w:color="auto" w:fill="auto"/>
            <w:noWrap/>
            <w:vAlign w:val="center"/>
            <w:hideMark/>
          </w:tcPr>
          <w:p w14:paraId="094FC04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538EFC60"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center"/>
            <w:hideMark/>
          </w:tcPr>
          <w:p w14:paraId="2F74DC02"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301" w:type="pct"/>
            <w:shd w:val="clear" w:color="auto" w:fill="auto"/>
            <w:noWrap/>
            <w:vAlign w:val="bottom"/>
            <w:hideMark/>
          </w:tcPr>
          <w:p w14:paraId="312914E4"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51" w:type="pct"/>
            <w:shd w:val="clear" w:color="auto" w:fill="auto"/>
            <w:noWrap/>
            <w:vAlign w:val="bottom"/>
            <w:hideMark/>
          </w:tcPr>
          <w:p w14:paraId="1013325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49" w:type="pct"/>
            <w:shd w:val="clear" w:color="auto" w:fill="auto"/>
            <w:noWrap/>
            <w:vAlign w:val="bottom"/>
            <w:hideMark/>
          </w:tcPr>
          <w:p w14:paraId="4B7F0055"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c>
          <w:tcPr>
            <w:tcW w:w="201" w:type="pct"/>
            <w:shd w:val="clear" w:color="auto" w:fill="auto"/>
            <w:noWrap/>
            <w:vAlign w:val="bottom"/>
            <w:hideMark/>
          </w:tcPr>
          <w:p w14:paraId="623C96B7" w14:textId="77777777" w:rsidR="003B6A6E" w:rsidRPr="003B6A6E" w:rsidRDefault="003B6A6E" w:rsidP="003B6A6E">
            <w:pPr>
              <w:spacing w:after="0" w:line="240" w:lineRule="auto"/>
              <w:jc w:val="center"/>
              <w:rPr>
                <w:rFonts w:ascii="Aptos Narrow" w:eastAsia="Times New Roman" w:hAnsi="Aptos Narrow" w:cs="Times New Roman"/>
                <w:color w:val="000000"/>
                <w:kern w:val="0"/>
                <w:sz w:val="14"/>
                <w:szCs w:val="14"/>
                <w:lang w:eastAsia="en-GB"/>
                <w14:ligatures w14:val="none"/>
              </w:rPr>
            </w:pPr>
            <w:r w:rsidRPr="003B6A6E">
              <w:rPr>
                <w:rFonts w:ascii="Aptos Narrow" w:eastAsia="Times New Roman" w:hAnsi="Aptos Narrow" w:cs="Times New Roman"/>
                <w:color w:val="000000"/>
                <w:kern w:val="0"/>
                <w:sz w:val="14"/>
                <w:szCs w:val="14"/>
                <w:lang w:eastAsia="en-GB"/>
                <w14:ligatures w14:val="none"/>
              </w:rPr>
              <w:t>-</w:t>
            </w:r>
          </w:p>
        </w:tc>
      </w:tr>
    </w:tbl>
    <w:p w14:paraId="6992F7B6" w14:textId="77777777" w:rsidR="00F4437B" w:rsidRDefault="00F4437B" w:rsidP="00042681">
      <w:pPr>
        <w:spacing w:after="100" w:afterAutospacing="1" w:line="240" w:lineRule="auto"/>
      </w:pPr>
    </w:p>
    <w:p w14:paraId="178259EE" w14:textId="437DFDAF" w:rsidR="004429B9" w:rsidRPr="004429B9" w:rsidRDefault="004429B9" w:rsidP="00A471F2">
      <w:pPr>
        <w:pStyle w:val="Heading2"/>
        <w:spacing w:before="0" w:after="100" w:afterAutospacing="1" w:line="240" w:lineRule="auto"/>
        <w:jc w:val="both"/>
      </w:pPr>
      <w:bookmarkStart w:id="23" w:name="_Toc189147708"/>
      <w:r>
        <w:lastRenderedPageBreak/>
        <w:t>A.2. Statistical analyses</w:t>
      </w:r>
      <w:bookmarkEnd w:id="23"/>
    </w:p>
    <w:p w14:paraId="4A2446B9" w14:textId="65F1CD5B" w:rsidR="00A471F2" w:rsidRPr="00D07FCD" w:rsidRDefault="00A471F2" w:rsidP="00A471F2">
      <w:pPr>
        <w:pStyle w:val="Caption"/>
        <w:keepNext/>
        <w:rPr>
          <w:color w:val="auto"/>
        </w:rPr>
      </w:pPr>
      <w:r w:rsidRPr="00D07FCD">
        <w:rPr>
          <w:color w:val="auto"/>
        </w:rPr>
        <w:t>Table S</w:t>
      </w:r>
      <w:r w:rsidR="00D07FCD" w:rsidRPr="00D07FCD">
        <w:rPr>
          <w:color w:val="auto"/>
        </w:rPr>
        <w:t>1</w:t>
      </w:r>
      <w:r w:rsidRPr="00D07FCD">
        <w:rPr>
          <w:color w:val="auto"/>
        </w:rPr>
        <w:t xml:space="preserve"> - ANOVA two-factor way test between Scar House Moss at 8 months and Katty White’s Allotment at 9 months.</w:t>
      </w:r>
    </w:p>
    <w:tbl>
      <w:tblPr>
        <w:tblW w:w="5000" w:type="pct"/>
        <w:jc w:val="center"/>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2010"/>
        <w:gridCol w:w="1172"/>
        <w:gridCol w:w="1150"/>
        <w:gridCol w:w="1172"/>
        <w:gridCol w:w="1172"/>
        <w:gridCol w:w="1172"/>
        <w:gridCol w:w="1168"/>
      </w:tblGrid>
      <w:tr w:rsidR="00507200" w:rsidRPr="00A471F2" w14:paraId="76A8786C" w14:textId="77777777" w:rsidTr="002E6548">
        <w:trPr>
          <w:trHeight w:val="300"/>
          <w:jc w:val="center"/>
        </w:trPr>
        <w:tc>
          <w:tcPr>
            <w:tcW w:w="1114" w:type="pct"/>
            <w:shd w:val="clear" w:color="auto" w:fill="D1D1D1" w:themeFill="background2" w:themeFillShade="E6"/>
            <w:noWrap/>
            <w:vAlign w:val="center"/>
            <w:hideMark/>
          </w:tcPr>
          <w:p w14:paraId="0ED5951B" w14:textId="77777777" w:rsidR="00A471F2" w:rsidRPr="00A471F2" w:rsidRDefault="00A471F2" w:rsidP="00507200">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A471F2">
              <w:rPr>
                <w:rFonts w:ascii="Aptos Narrow" w:eastAsia="Times New Roman" w:hAnsi="Aptos Narrow" w:cs="Times New Roman"/>
                <w:i/>
                <w:iCs/>
                <w:color w:val="000000"/>
                <w:kern w:val="0"/>
                <w:sz w:val="16"/>
                <w:szCs w:val="16"/>
                <w:lang w:eastAsia="en-GB"/>
                <w14:ligatures w14:val="none"/>
              </w:rPr>
              <w:t>Source of Variation</w:t>
            </w:r>
          </w:p>
        </w:tc>
        <w:tc>
          <w:tcPr>
            <w:tcW w:w="650" w:type="pct"/>
            <w:shd w:val="clear" w:color="auto" w:fill="D1D1D1" w:themeFill="background2" w:themeFillShade="E6"/>
            <w:noWrap/>
            <w:vAlign w:val="center"/>
            <w:hideMark/>
          </w:tcPr>
          <w:p w14:paraId="32C5DCEA" w14:textId="77777777" w:rsidR="00A471F2" w:rsidRPr="00A471F2" w:rsidRDefault="00A471F2" w:rsidP="00507200">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A471F2">
              <w:rPr>
                <w:rFonts w:ascii="Aptos Narrow" w:eastAsia="Times New Roman" w:hAnsi="Aptos Narrow" w:cs="Times New Roman"/>
                <w:i/>
                <w:iCs/>
                <w:color w:val="000000"/>
                <w:kern w:val="0"/>
                <w:sz w:val="16"/>
                <w:szCs w:val="16"/>
                <w:lang w:eastAsia="en-GB"/>
                <w14:ligatures w14:val="none"/>
              </w:rPr>
              <w:t>SS</w:t>
            </w:r>
          </w:p>
        </w:tc>
        <w:tc>
          <w:tcPr>
            <w:tcW w:w="638" w:type="pct"/>
            <w:shd w:val="clear" w:color="auto" w:fill="D1D1D1" w:themeFill="background2" w:themeFillShade="E6"/>
            <w:noWrap/>
            <w:vAlign w:val="center"/>
            <w:hideMark/>
          </w:tcPr>
          <w:p w14:paraId="6BB8C802" w14:textId="77777777" w:rsidR="00A471F2" w:rsidRPr="00A471F2" w:rsidRDefault="00A471F2" w:rsidP="00507200">
            <w:pPr>
              <w:spacing w:after="0" w:line="240" w:lineRule="auto"/>
              <w:jc w:val="center"/>
              <w:rPr>
                <w:rFonts w:ascii="Aptos Narrow" w:eastAsia="Times New Roman" w:hAnsi="Aptos Narrow" w:cs="Times New Roman"/>
                <w:i/>
                <w:iCs/>
                <w:color w:val="000000"/>
                <w:kern w:val="0"/>
                <w:sz w:val="16"/>
                <w:szCs w:val="16"/>
                <w:lang w:eastAsia="en-GB"/>
                <w14:ligatures w14:val="none"/>
              </w:rPr>
            </w:pPr>
            <w:proofErr w:type="spellStart"/>
            <w:r w:rsidRPr="00A471F2">
              <w:rPr>
                <w:rFonts w:ascii="Aptos Narrow" w:eastAsia="Times New Roman" w:hAnsi="Aptos Narrow" w:cs="Times New Roman"/>
                <w:i/>
                <w:iCs/>
                <w:color w:val="000000"/>
                <w:kern w:val="0"/>
                <w:sz w:val="16"/>
                <w:szCs w:val="16"/>
                <w:lang w:eastAsia="en-GB"/>
                <w14:ligatures w14:val="none"/>
              </w:rPr>
              <w:t>df</w:t>
            </w:r>
            <w:proofErr w:type="spellEnd"/>
          </w:p>
        </w:tc>
        <w:tc>
          <w:tcPr>
            <w:tcW w:w="650" w:type="pct"/>
            <w:shd w:val="clear" w:color="auto" w:fill="D1D1D1" w:themeFill="background2" w:themeFillShade="E6"/>
            <w:noWrap/>
            <w:vAlign w:val="center"/>
            <w:hideMark/>
          </w:tcPr>
          <w:p w14:paraId="2ADDEE1D" w14:textId="77777777" w:rsidR="00A471F2" w:rsidRPr="00A471F2" w:rsidRDefault="00A471F2" w:rsidP="00507200">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A471F2">
              <w:rPr>
                <w:rFonts w:ascii="Aptos Narrow" w:eastAsia="Times New Roman" w:hAnsi="Aptos Narrow" w:cs="Times New Roman"/>
                <w:i/>
                <w:iCs/>
                <w:color w:val="000000"/>
                <w:kern w:val="0"/>
                <w:sz w:val="16"/>
                <w:szCs w:val="16"/>
                <w:lang w:eastAsia="en-GB"/>
                <w14:ligatures w14:val="none"/>
              </w:rPr>
              <w:t>MS</w:t>
            </w:r>
          </w:p>
        </w:tc>
        <w:tc>
          <w:tcPr>
            <w:tcW w:w="650" w:type="pct"/>
            <w:shd w:val="clear" w:color="auto" w:fill="D1D1D1" w:themeFill="background2" w:themeFillShade="E6"/>
            <w:noWrap/>
            <w:vAlign w:val="center"/>
            <w:hideMark/>
          </w:tcPr>
          <w:p w14:paraId="1F048BE7" w14:textId="77777777" w:rsidR="00A471F2" w:rsidRPr="00A471F2" w:rsidRDefault="00A471F2" w:rsidP="00507200">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A471F2">
              <w:rPr>
                <w:rFonts w:ascii="Aptos Narrow" w:eastAsia="Times New Roman" w:hAnsi="Aptos Narrow" w:cs="Times New Roman"/>
                <w:i/>
                <w:iCs/>
                <w:color w:val="000000"/>
                <w:kern w:val="0"/>
                <w:sz w:val="16"/>
                <w:szCs w:val="16"/>
                <w:lang w:eastAsia="en-GB"/>
                <w14:ligatures w14:val="none"/>
              </w:rPr>
              <w:t>F</w:t>
            </w:r>
          </w:p>
        </w:tc>
        <w:tc>
          <w:tcPr>
            <w:tcW w:w="650" w:type="pct"/>
            <w:shd w:val="clear" w:color="auto" w:fill="D1D1D1" w:themeFill="background2" w:themeFillShade="E6"/>
            <w:noWrap/>
            <w:vAlign w:val="center"/>
            <w:hideMark/>
          </w:tcPr>
          <w:p w14:paraId="0C77EDB2" w14:textId="77777777" w:rsidR="00A471F2" w:rsidRPr="00A471F2" w:rsidRDefault="00A471F2" w:rsidP="00507200">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A471F2">
              <w:rPr>
                <w:rFonts w:ascii="Aptos Narrow" w:eastAsia="Times New Roman" w:hAnsi="Aptos Narrow" w:cs="Times New Roman"/>
                <w:i/>
                <w:iCs/>
                <w:color w:val="000000"/>
                <w:kern w:val="0"/>
                <w:sz w:val="16"/>
                <w:szCs w:val="16"/>
                <w:lang w:eastAsia="en-GB"/>
                <w14:ligatures w14:val="none"/>
              </w:rPr>
              <w:t>P-value</w:t>
            </w:r>
          </w:p>
        </w:tc>
        <w:tc>
          <w:tcPr>
            <w:tcW w:w="649" w:type="pct"/>
            <w:shd w:val="clear" w:color="auto" w:fill="D1D1D1" w:themeFill="background2" w:themeFillShade="E6"/>
            <w:noWrap/>
            <w:vAlign w:val="center"/>
            <w:hideMark/>
          </w:tcPr>
          <w:p w14:paraId="6FE671CB" w14:textId="77777777" w:rsidR="00A471F2" w:rsidRPr="00A471F2" w:rsidRDefault="00A471F2" w:rsidP="00507200">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A471F2">
              <w:rPr>
                <w:rFonts w:ascii="Aptos Narrow" w:eastAsia="Times New Roman" w:hAnsi="Aptos Narrow" w:cs="Times New Roman"/>
                <w:i/>
                <w:iCs/>
                <w:color w:val="000000"/>
                <w:kern w:val="0"/>
                <w:sz w:val="16"/>
                <w:szCs w:val="16"/>
                <w:lang w:eastAsia="en-GB"/>
                <w14:ligatures w14:val="none"/>
              </w:rPr>
              <w:t>F crit</w:t>
            </w:r>
          </w:p>
        </w:tc>
      </w:tr>
      <w:tr w:rsidR="00A471F2" w:rsidRPr="00A471F2" w14:paraId="7E1154D1" w14:textId="77777777" w:rsidTr="002E6548">
        <w:trPr>
          <w:trHeight w:val="300"/>
          <w:jc w:val="center"/>
        </w:trPr>
        <w:tc>
          <w:tcPr>
            <w:tcW w:w="1114" w:type="pct"/>
            <w:shd w:val="clear" w:color="auto" w:fill="auto"/>
            <w:noWrap/>
            <w:vAlign w:val="center"/>
            <w:hideMark/>
          </w:tcPr>
          <w:p w14:paraId="3820B4DB"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Species</w:t>
            </w:r>
          </w:p>
        </w:tc>
        <w:tc>
          <w:tcPr>
            <w:tcW w:w="650" w:type="pct"/>
            <w:shd w:val="clear" w:color="auto" w:fill="auto"/>
            <w:noWrap/>
            <w:vAlign w:val="center"/>
            <w:hideMark/>
          </w:tcPr>
          <w:p w14:paraId="59C70581"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93189.76</w:t>
            </w:r>
          </w:p>
        </w:tc>
        <w:tc>
          <w:tcPr>
            <w:tcW w:w="638" w:type="pct"/>
            <w:shd w:val="clear" w:color="auto" w:fill="auto"/>
            <w:noWrap/>
            <w:vAlign w:val="center"/>
            <w:hideMark/>
          </w:tcPr>
          <w:p w14:paraId="432B1ECC"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5</w:t>
            </w:r>
          </w:p>
        </w:tc>
        <w:tc>
          <w:tcPr>
            <w:tcW w:w="650" w:type="pct"/>
            <w:shd w:val="clear" w:color="auto" w:fill="auto"/>
            <w:noWrap/>
            <w:vAlign w:val="center"/>
            <w:hideMark/>
          </w:tcPr>
          <w:p w14:paraId="68495864"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18637.95</w:t>
            </w:r>
          </w:p>
        </w:tc>
        <w:tc>
          <w:tcPr>
            <w:tcW w:w="650" w:type="pct"/>
            <w:shd w:val="clear" w:color="auto" w:fill="auto"/>
            <w:noWrap/>
            <w:vAlign w:val="center"/>
            <w:hideMark/>
          </w:tcPr>
          <w:p w14:paraId="60D0DDD3"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43.64692</w:t>
            </w:r>
          </w:p>
        </w:tc>
        <w:tc>
          <w:tcPr>
            <w:tcW w:w="650" w:type="pct"/>
            <w:shd w:val="clear" w:color="auto" w:fill="auto"/>
            <w:noWrap/>
            <w:vAlign w:val="center"/>
            <w:hideMark/>
          </w:tcPr>
          <w:p w14:paraId="47DADE44"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1.34E-35</w:t>
            </w:r>
          </w:p>
        </w:tc>
        <w:tc>
          <w:tcPr>
            <w:tcW w:w="649" w:type="pct"/>
            <w:shd w:val="clear" w:color="auto" w:fill="auto"/>
            <w:noWrap/>
            <w:vAlign w:val="center"/>
            <w:hideMark/>
          </w:tcPr>
          <w:p w14:paraId="328D9EC9"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2.237492</w:t>
            </w:r>
          </w:p>
        </w:tc>
      </w:tr>
      <w:tr w:rsidR="00A471F2" w:rsidRPr="00A471F2" w14:paraId="6870B1EE" w14:textId="77777777" w:rsidTr="002E6548">
        <w:trPr>
          <w:trHeight w:val="300"/>
          <w:jc w:val="center"/>
        </w:trPr>
        <w:tc>
          <w:tcPr>
            <w:tcW w:w="1114" w:type="pct"/>
            <w:shd w:val="clear" w:color="auto" w:fill="auto"/>
            <w:noWrap/>
            <w:vAlign w:val="center"/>
            <w:hideMark/>
          </w:tcPr>
          <w:p w14:paraId="79EFC0EC" w14:textId="289B7568"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Site</w:t>
            </w:r>
          </w:p>
        </w:tc>
        <w:tc>
          <w:tcPr>
            <w:tcW w:w="650" w:type="pct"/>
            <w:shd w:val="clear" w:color="auto" w:fill="auto"/>
            <w:noWrap/>
            <w:vAlign w:val="center"/>
            <w:hideMark/>
          </w:tcPr>
          <w:p w14:paraId="7DC90642"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227.2727</w:t>
            </w:r>
          </w:p>
        </w:tc>
        <w:tc>
          <w:tcPr>
            <w:tcW w:w="638" w:type="pct"/>
            <w:shd w:val="clear" w:color="auto" w:fill="auto"/>
            <w:noWrap/>
            <w:vAlign w:val="center"/>
            <w:hideMark/>
          </w:tcPr>
          <w:p w14:paraId="2401FACE"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1</w:t>
            </w:r>
          </w:p>
        </w:tc>
        <w:tc>
          <w:tcPr>
            <w:tcW w:w="650" w:type="pct"/>
            <w:shd w:val="clear" w:color="auto" w:fill="auto"/>
            <w:noWrap/>
            <w:vAlign w:val="center"/>
            <w:hideMark/>
          </w:tcPr>
          <w:p w14:paraId="7AFF68CE"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227.2727</w:t>
            </w:r>
          </w:p>
        </w:tc>
        <w:tc>
          <w:tcPr>
            <w:tcW w:w="650" w:type="pct"/>
            <w:shd w:val="clear" w:color="auto" w:fill="auto"/>
            <w:noWrap/>
            <w:vAlign w:val="center"/>
            <w:hideMark/>
          </w:tcPr>
          <w:p w14:paraId="33649AFA"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0.532234</w:t>
            </w:r>
          </w:p>
        </w:tc>
        <w:tc>
          <w:tcPr>
            <w:tcW w:w="650" w:type="pct"/>
            <w:shd w:val="clear" w:color="auto" w:fill="auto"/>
            <w:noWrap/>
            <w:vAlign w:val="center"/>
            <w:hideMark/>
          </w:tcPr>
          <w:p w14:paraId="359A3147"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0.466114</w:t>
            </w:r>
          </w:p>
        </w:tc>
        <w:tc>
          <w:tcPr>
            <w:tcW w:w="649" w:type="pct"/>
            <w:shd w:val="clear" w:color="auto" w:fill="auto"/>
            <w:noWrap/>
            <w:vAlign w:val="center"/>
            <w:hideMark/>
          </w:tcPr>
          <w:p w14:paraId="77613D11"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3.865789</w:t>
            </w:r>
          </w:p>
        </w:tc>
      </w:tr>
      <w:tr w:rsidR="00A471F2" w:rsidRPr="00A471F2" w14:paraId="74AEE804" w14:textId="77777777" w:rsidTr="002E6548">
        <w:trPr>
          <w:trHeight w:val="300"/>
          <w:jc w:val="center"/>
        </w:trPr>
        <w:tc>
          <w:tcPr>
            <w:tcW w:w="1114" w:type="pct"/>
            <w:shd w:val="clear" w:color="auto" w:fill="auto"/>
            <w:noWrap/>
            <w:vAlign w:val="center"/>
            <w:hideMark/>
          </w:tcPr>
          <w:p w14:paraId="4666E1EF"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Interaction</w:t>
            </w:r>
          </w:p>
        </w:tc>
        <w:tc>
          <w:tcPr>
            <w:tcW w:w="650" w:type="pct"/>
            <w:shd w:val="clear" w:color="auto" w:fill="auto"/>
            <w:noWrap/>
            <w:vAlign w:val="center"/>
            <w:hideMark/>
          </w:tcPr>
          <w:p w14:paraId="73F66BEE"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16307.39</w:t>
            </w:r>
          </w:p>
        </w:tc>
        <w:tc>
          <w:tcPr>
            <w:tcW w:w="638" w:type="pct"/>
            <w:shd w:val="clear" w:color="auto" w:fill="auto"/>
            <w:noWrap/>
            <w:vAlign w:val="center"/>
            <w:hideMark/>
          </w:tcPr>
          <w:p w14:paraId="4F978F0F"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5</w:t>
            </w:r>
          </w:p>
        </w:tc>
        <w:tc>
          <w:tcPr>
            <w:tcW w:w="650" w:type="pct"/>
            <w:shd w:val="clear" w:color="auto" w:fill="auto"/>
            <w:noWrap/>
            <w:vAlign w:val="center"/>
            <w:hideMark/>
          </w:tcPr>
          <w:p w14:paraId="04580732"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3261.479</w:t>
            </w:r>
          </w:p>
        </w:tc>
        <w:tc>
          <w:tcPr>
            <w:tcW w:w="650" w:type="pct"/>
            <w:shd w:val="clear" w:color="auto" w:fill="auto"/>
            <w:noWrap/>
            <w:vAlign w:val="center"/>
            <w:hideMark/>
          </w:tcPr>
          <w:p w14:paraId="4018CD59"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7.63783</w:t>
            </w:r>
          </w:p>
        </w:tc>
        <w:tc>
          <w:tcPr>
            <w:tcW w:w="650" w:type="pct"/>
            <w:shd w:val="clear" w:color="auto" w:fill="auto"/>
            <w:noWrap/>
            <w:vAlign w:val="center"/>
            <w:hideMark/>
          </w:tcPr>
          <w:p w14:paraId="128AB46A"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7.38E-07</w:t>
            </w:r>
          </w:p>
        </w:tc>
        <w:tc>
          <w:tcPr>
            <w:tcW w:w="649" w:type="pct"/>
            <w:shd w:val="clear" w:color="auto" w:fill="auto"/>
            <w:noWrap/>
            <w:vAlign w:val="center"/>
            <w:hideMark/>
          </w:tcPr>
          <w:p w14:paraId="6E37FB41"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2.237492</w:t>
            </w:r>
          </w:p>
        </w:tc>
      </w:tr>
      <w:tr w:rsidR="00A471F2" w:rsidRPr="00A471F2" w14:paraId="02D848CB" w14:textId="77777777" w:rsidTr="002E6548">
        <w:trPr>
          <w:trHeight w:val="300"/>
          <w:jc w:val="center"/>
        </w:trPr>
        <w:tc>
          <w:tcPr>
            <w:tcW w:w="1114" w:type="pct"/>
            <w:shd w:val="clear" w:color="auto" w:fill="auto"/>
            <w:noWrap/>
            <w:vAlign w:val="center"/>
            <w:hideMark/>
          </w:tcPr>
          <w:p w14:paraId="7507E7F2"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Within</w:t>
            </w:r>
          </w:p>
        </w:tc>
        <w:tc>
          <w:tcPr>
            <w:tcW w:w="650" w:type="pct"/>
            <w:shd w:val="clear" w:color="auto" w:fill="auto"/>
            <w:noWrap/>
            <w:vAlign w:val="center"/>
            <w:hideMark/>
          </w:tcPr>
          <w:p w14:paraId="4B5A30EA"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163974.3</w:t>
            </w:r>
          </w:p>
        </w:tc>
        <w:tc>
          <w:tcPr>
            <w:tcW w:w="638" w:type="pct"/>
            <w:shd w:val="clear" w:color="auto" w:fill="auto"/>
            <w:noWrap/>
            <w:vAlign w:val="center"/>
            <w:hideMark/>
          </w:tcPr>
          <w:p w14:paraId="5E13608A"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384</w:t>
            </w:r>
          </w:p>
        </w:tc>
        <w:tc>
          <w:tcPr>
            <w:tcW w:w="650" w:type="pct"/>
            <w:shd w:val="clear" w:color="auto" w:fill="auto"/>
            <w:noWrap/>
            <w:vAlign w:val="center"/>
            <w:hideMark/>
          </w:tcPr>
          <w:p w14:paraId="286B7EAD"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427.0164</w:t>
            </w:r>
          </w:p>
        </w:tc>
        <w:tc>
          <w:tcPr>
            <w:tcW w:w="650" w:type="pct"/>
            <w:shd w:val="clear" w:color="auto" w:fill="auto"/>
            <w:noWrap/>
            <w:vAlign w:val="center"/>
            <w:hideMark/>
          </w:tcPr>
          <w:p w14:paraId="3EE785F2"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650" w:type="pct"/>
            <w:shd w:val="clear" w:color="auto" w:fill="auto"/>
            <w:noWrap/>
            <w:vAlign w:val="center"/>
            <w:hideMark/>
          </w:tcPr>
          <w:p w14:paraId="530A593F" w14:textId="77777777" w:rsidR="00A471F2" w:rsidRPr="00A471F2" w:rsidRDefault="00A471F2" w:rsidP="00507200">
            <w:pPr>
              <w:spacing w:after="0" w:line="240" w:lineRule="auto"/>
              <w:jc w:val="center"/>
              <w:rPr>
                <w:rFonts w:ascii="Times New Roman" w:eastAsia="Times New Roman" w:hAnsi="Times New Roman" w:cs="Times New Roman"/>
                <w:kern w:val="0"/>
                <w:sz w:val="16"/>
                <w:szCs w:val="16"/>
                <w:lang w:eastAsia="en-GB"/>
                <w14:ligatures w14:val="none"/>
              </w:rPr>
            </w:pPr>
          </w:p>
        </w:tc>
        <w:tc>
          <w:tcPr>
            <w:tcW w:w="649" w:type="pct"/>
            <w:shd w:val="clear" w:color="auto" w:fill="auto"/>
            <w:noWrap/>
            <w:vAlign w:val="center"/>
            <w:hideMark/>
          </w:tcPr>
          <w:p w14:paraId="4F0EB8E7" w14:textId="77777777" w:rsidR="00A471F2" w:rsidRPr="00A471F2" w:rsidRDefault="00A471F2" w:rsidP="00507200">
            <w:pPr>
              <w:spacing w:after="0" w:line="240" w:lineRule="auto"/>
              <w:jc w:val="center"/>
              <w:rPr>
                <w:rFonts w:ascii="Times New Roman" w:eastAsia="Times New Roman" w:hAnsi="Times New Roman" w:cs="Times New Roman"/>
                <w:kern w:val="0"/>
                <w:sz w:val="16"/>
                <w:szCs w:val="16"/>
                <w:lang w:eastAsia="en-GB"/>
                <w14:ligatures w14:val="none"/>
              </w:rPr>
            </w:pPr>
          </w:p>
        </w:tc>
      </w:tr>
      <w:tr w:rsidR="00A471F2" w:rsidRPr="00A471F2" w14:paraId="7A4CC49C" w14:textId="77777777" w:rsidTr="002E6548">
        <w:trPr>
          <w:trHeight w:val="315"/>
          <w:jc w:val="center"/>
        </w:trPr>
        <w:tc>
          <w:tcPr>
            <w:tcW w:w="1114" w:type="pct"/>
            <w:shd w:val="clear" w:color="auto" w:fill="auto"/>
            <w:noWrap/>
            <w:vAlign w:val="center"/>
            <w:hideMark/>
          </w:tcPr>
          <w:p w14:paraId="4C8958F0"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Total</w:t>
            </w:r>
          </w:p>
        </w:tc>
        <w:tc>
          <w:tcPr>
            <w:tcW w:w="650" w:type="pct"/>
            <w:shd w:val="clear" w:color="auto" w:fill="auto"/>
            <w:noWrap/>
            <w:vAlign w:val="center"/>
            <w:hideMark/>
          </w:tcPr>
          <w:p w14:paraId="4C25BEB0"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273698.7</w:t>
            </w:r>
          </w:p>
        </w:tc>
        <w:tc>
          <w:tcPr>
            <w:tcW w:w="638" w:type="pct"/>
            <w:shd w:val="clear" w:color="auto" w:fill="auto"/>
            <w:noWrap/>
            <w:vAlign w:val="center"/>
            <w:hideMark/>
          </w:tcPr>
          <w:p w14:paraId="5F11350F" w14:textId="77777777"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r w:rsidRPr="00A471F2">
              <w:rPr>
                <w:rFonts w:ascii="Aptos Narrow" w:eastAsia="Times New Roman" w:hAnsi="Aptos Narrow" w:cs="Times New Roman"/>
                <w:color w:val="000000"/>
                <w:kern w:val="0"/>
                <w:sz w:val="16"/>
                <w:szCs w:val="16"/>
                <w:lang w:eastAsia="en-GB"/>
                <w14:ligatures w14:val="none"/>
              </w:rPr>
              <w:t>395</w:t>
            </w:r>
          </w:p>
        </w:tc>
        <w:tc>
          <w:tcPr>
            <w:tcW w:w="650" w:type="pct"/>
            <w:shd w:val="clear" w:color="auto" w:fill="auto"/>
            <w:noWrap/>
            <w:vAlign w:val="center"/>
            <w:hideMark/>
          </w:tcPr>
          <w:p w14:paraId="322D7976" w14:textId="443E27C0"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650" w:type="pct"/>
            <w:shd w:val="clear" w:color="auto" w:fill="auto"/>
            <w:noWrap/>
            <w:vAlign w:val="center"/>
            <w:hideMark/>
          </w:tcPr>
          <w:p w14:paraId="159964C2" w14:textId="1F87B935"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650" w:type="pct"/>
            <w:shd w:val="clear" w:color="auto" w:fill="auto"/>
            <w:noWrap/>
            <w:vAlign w:val="center"/>
            <w:hideMark/>
          </w:tcPr>
          <w:p w14:paraId="38BB257E" w14:textId="34D8F288"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649" w:type="pct"/>
            <w:shd w:val="clear" w:color="auto" w:fill="auto"/>
            <w:noWrap/>
            <w:vAlign w:val="center"/>
            <w:hideMark/>
          </w:tcPr>
          <w:p w14:paraId="7E9A2365" w14:textId="01DD21CD" w:rsidR="00A471F2" w:rsidRPr="00A471F2" w:rsidRDefault="00A471F2" w:rsidP="00507200">
            <w:pPr>
              <w:spacing w:after="0" w:line="240" w:lineRule="auto"/>
              <w:jc w:val="center"/>
              <w:rPr>
                <w:rFonts w:ascii="Aptos Narrow" w:eastAsia="Times New Roman" w:hAnsi="Aptos Narrow" w:cs="Times New Roman"/>
                <w:color w:val="000000"/>
                <w:kern w:val="0"/>
                <w:sz w:val="16"/>
                <w:szCs w:val="16"/>
                <w:lang w:eastAsia="en-GB"/>
                <w14:ligatures w14:val="none"/>
              </w:rPr>
            </w:pPr>
          </w:p>
        </w:tc>
      </w:tr>
    </w:tbl>
    <w:p w14:paraId="39CD35EA" w14:textId="77777777" w:rsidR="004429B9" w:rsidRDefault="004429B9" w:rsidP="00042681">
      <w:pPr>
        <w:spacing w:after="100" w:afterAutospacing="1" w:line="240" w:lineRule="auto"/>
      </w:pPr>
    </w:p>
    <w:p w14:paraId="36544D39" w14:textId="77777777" w:rsidR="00F27B41" w:rsidRDefault="00F27B41" w:rsidP="002A7670">
      <w:pPr>
        <w:keepNext/>
        <w:spacing w:after="100" w:afterAutospacing="1" w:line="240" w:lineRule="auto"/>
        <w:jc w:val="center"/>
      </w:pPr>
      <w:r>
        <w:rPr>
          <w:noProof/>
        </w:rPr>
        <w:drawing>
          <wp:inline distT="0" distB="0" distL="0" distR="0" wp14:anchorId="7198EA42" wp14:editId="0A264D02">
            <wp:extent cx="3630304" cy="2013045"/>
            <wp:effectExtent l="0" t="0" r="8255" b="6350"/>
            <wp:docPr id="45041640" name="Chart 1">
              <a:extLst xmlns:a="http://schemas.openxmlformats.org/drawingml/2006/main">
                <a:ext uri="{FF2B5EF4-FFF2-40B4-BE49-F238E27FC236}">
                  <a16:creationId xmlns:a16="http://schemas.microsoft.com/office/drawing/2014/main" id="{E4C766CF-6CA3-FDF6-6624-1B36F3759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F57506" w14:textId="6A6CCAD5" w:rsidR="00F27B41" w:rsidRPr="00D07FCD" w:rsidRDefault="00F27B41" w:rsidP="00F27B41">
      <w:pPr>
        <w:pStyle w:val="Caption"/>
        <w:rPr>
          <w:color w:val="auto"/>
        </w:rPr>
      </w:pPr>
      <w:r w:rsidRPr="00D07FCD">
        <w:rPr>
          <w:color w:val="auto"/>
        </w:rPr>
        <w:t xml:space="preserve">Figure S1 – P-values for the T-test conducted on the Shannon’s diversity index between the original Yorkshire </w:t>
      </w:r>
      <w:r w:rsidR="007F68C0">
        <w:rPr>
          <w:color w:val="auto"/>
        </w:rPr>
        <w:t>m</w:t>
      </w:r>
      <w:r w:rsidRPr="00D07FCD">
        <w:rPr>
          <w:color w:val="auto"/>
        </w:rPr>
        <w:t>ix and Scar House Moss (blue) and Katty White’s Allotment (</w:t>
      </w:r>
      <w:r w:rsidR="007D1799">
        <w:rPr>
          <w:color w:val="auto"/>
        </w:rPr>
        <w:t>r</w:t>
      </w:r>
      <w:r w:rsidRPr="00D07FCD">
        <w:rPr>
          <w:color w:val="auto"/>
        </w:rPr>
        <w:t>ed). P-values &lt; 0.05 indicate a change in composition since inoculation. P-values &gt; 0.05 indicate similar composition to the original mix.</w:t>
      </w:r>
    </w:p>
    <w:p w14:paraId="3A35BF12" w14:textId="372A4547" w:rsidR="00507200" w:rsidRDefault="00507200" w:rsidP="00507200">
      <w:pPr>
        <w:pStyle w:val="Caption"/>
        <w:keepNext/>
        <w:rPr>
          <w:color w:val="auto"/>
        </w:rPr>
      </w:pPr>
      <w:r w:rsidRPr="00D07FCD">
        <w:rPr>
          <w:color w:val="auto"/>
        </w:rPr>
        <w:t>Table S</w:t>
      </w:r>
      <w:r w:rsidR="00D07FCD" w:rsidRPr="00D07FCD">
        <w:rPr>
          <w:color w:val="auto"/>
        </w:rPr>
        <w:t>2</w:t>
      </w:r>
      <w:r w:rsidRPr="00D07FCD">
        <w:rPr>
          <w:color w:val="auto"/>
        </w:rPr>
        <w:t xml:space="preserve"> – Swinton Estate: T-test between the original </w:t>
      </w:r>
      <w:proofErr w:type="spellStart"/>
      <w:r w:rsidRPr="00D07FCD">
        <w:rPr>
          <w:color w:val="auto"/>
        </w:rPr>
        <w:t>Humok</w:t>
      </w:r>
      <w:proofErr w:type="spellEnd"/>
      <w:r w:rsidRPr="00D07FCD">
        <w:rPr>
          <w:color w:val="auto"/>
        </w:rPr>
        <w:t xml:space="preserve"> sizes at 0 month and </w:t>
      </w:r>
      <w:proofErr w:type="spellStart"/>
      <w:r w:rsidRPr="00D07FCD">
        <w:rPr>
          <w:color w:val="auto"/>
        </w:rPr>
        <w:t>Humok</w:t>
      </w:r>
      <w:proofErr w:type="spellEnd"/>
      <w:r w:rsidRPr="00D07FCD">
        <w:rPr>
          <w:color w:val="auto"/>
        </w:rPr>
        <w:t xml:space="preserve"> sizes at 10-11, 23-24 and 80 months.</w:t>
      </w:r>
    </w:p>
    <w:tbl>
      <w:tblPr>
        <w:tblW w:w="5000" w:type="pct"/>
        <w:tblLook w:val="04A0" w:firstRow="1" w:lastRow="0" w:firstColumn="1" w:lastColumn="0" w:noHBand="0" w:noVBand="1"/>
      </w:tblPr>
      <w:tblGrid>
        <w:gridCol w:w="2854"/>
        <w:gridCol w:w="991"/>
        <w:gridCol w:w="1104"/>
        <w:gridCol w:w="991"/>
        <w:gridCol w:w="1104"/>
        <w:gridCol w:w="992"/>
        <w:gridCol w:w="990"/>
      </w:tblGrid>
      <w:tr w:rsidR="00E54AEA" w:rsidRPr="00E54AEA" w14:paraId="553EDF27" w14:textId="77777777" w:rsidTr="00C801C6">
        <w:trPr>
          <w:trHeight w:val="315"/>
        </w:trPr>
        <w:tc>
          <w:tcPr>
            <w:tcW w:w="1599" w:type="pct"/>
            <w:tcBorders>
              <w:top w:val="single" w:sz="8" w:space="0" w:color="auto"/>
              <w:left w:val="nil"/>
              <w:bottom w:val="single" w:sz="4" w:space="0" w:color="auto"/>
              <w:right w:val="nil"/>
            </w:tcBorders>
            <w:shd w:val="clear" w:color="auto" w:fill="auto"/>
            <w:noWrap/>
            <w:vAlign w:val="center"/>
            <w:hideMark/>
          </w:tcPr>
          <w:p w14:paraId="37CC1EF0" w14:textId="4E49EA55" w:rsidR="00E54AEA" w:rsidRPr="00C801C6" w:rsidRDefault="00E54AEA" w:rsidP="00E54AEA">
            <w:pPr>
              <w:spacing w:after="0" w:line="240" w:lineRule="auto"/>
              <w:jc w:val="center"/>
              <w:rPr>
                <w:rFonts w:ascii="Aptos Narrow" w:eastAsia="Times New Roman" w:hAnsi="Aptos Narrow" w:cs="Times New Roman"/>
                <w:i/>
                <w:iCs/>
                <w:color w:val="000000"/>
                <w:kern w:val="0"/>
                <w:sz w:val="16"/>
                <w:szCs w:val="16"/>
                <w:lang w:eastAsia="en-GB"/>
                <w14:ligatures w14:val="none"/>
              </w:rPr>
            </w:pPr>
          </w:p>
        </w:tc>
        <w:tc>
          <w:tcPr>
            <w:tcW w:w="567" w:type="pct"/>
            <w:tcBorders>
              <w:top w:val="single" w:sz="8" w:space="0" w:color="auto"/>
              <w:left w:val="nil"/>
              <w:bottom w:val="single" w:sz="4" w:space="0" w:color="auto"/>
              <w:right w:val="nil"/>
            </w:tcBorders>
            <w:shd w:val="clear" w:color="auto" w:fill="auto"/>
            <w:noWrap/>
            <w:vAlign w:val="center"/>
            <w:hideMark/>
          </w:tcPr>
          <w:p w14:paraId="2CCBB142" w14:textId="77777777" w:rsidR="00E54AEA" w:rsidRPr="00C801C6" w:rsidRDefault="00E54AEA" w:rsidP="00E54AEA">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C801C6">
              <w:rPr>
                <w:rFonts w:ascii="Aptos Narrow" w:eastAsia="Times New Roman" w:hAnsi="Aptos Narrow" w:cs="Times New Roman"/>
                <w:i/>
                <w:iCs/>
                <w:color w:val="000000"/>
                <w:kern w:val="0"/>
                <w:sz w:val="16"/>
                <w:szCs w:val="16"/>
                <w:lang w:eastAsia="en-GB"/>
                <w14:ligatures w14:val="none"/>
              </w:rPr>
              <w:t>0 month</w:t>
            </w:r>
          </w:p>
        </w:tc>
        <w:tc>
          <w:tcPr>
            <w:tcW w:w="567" w:type="pct"/>
            <w:tcBorders>
              <w:top w:val="single" w:sz="8" w:space="0" w:color="auto"/>
              <w:left w:val="nil"/>
              <w:bottom w:val="single" w:sz="4" w:space="0" w:color="auto"/>
              <w:right w:val="nil"/>
            </w:tcBorders>
            <w:shd w:val="clear" w:color="auto" w:fill="auto"/>
            <w:noWrap/>
            <w:vAlign w:val="center"/>
            <w:hideMark/>
          </w:tcPr>
          <w:p w14:paraId="1D5C032D" w14:textId="77777777" w:rsidR="00E54AEA" w:rsidRPr="00C801C6" w:rsidRDefault="00E54AEA" w:rsidP="00E54AEA">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C801C6">
              <w:rPr>
                <w:rFonts w:ascii="Aptos Narrow" w:eastAsia="Times New Roman" w:hAnsi="Aptos Narrow" w:cs="Times New Roman"/>
                <w:i/>
                <w:iCs/>
                <w:color w:val="000000"/>
                <w:kern w:val="0"/>
                <w:sz w:val="16"/>
                <w:szCs w:val="16"/>
                <w:lang w:eastAsia="en-GB"/>
                <w14:ligatures w14:val="none"/>
              </w:rPr>
              <w:t>10-11 months</w:t>
            </w:r>
          </w:p>
        </w:tc>
        <w:tc>
          <w:tcPr>
            <w:tcW w:w="567" w:type="pct"/>
            <w:tcBorders>
              <w:top w:val="single" w:sz="8" w:space="0" w:color="auto"/>
              <w:left w:val="nil"/>
              <w:bottom w:val="single" w:sz="4" w:space="0" w:color="auto"/>
              <w:right w:val="nil"/>
            </w:tcBorders>
            <w:shd w:val="clear" w:color="auto" w:fill="auto"/>
            <w:noWrap/>
            <w:vAlign w:val="center"/>
            <w:hideMark/>
          </w:tcPr>
          <w:p w14:paraId="6DF292C9" w14:textId="77777777" w:rsidR="00E54AEA" w:rsidRPr="00C801C6" w:rsidRDefault="00E54AEA" w:rsidP="00E54AEA">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C801C6">
              <w:rPr>
                <w:rFonts w:ascii="Aptos Narrow" w:eastAsia="Times New Roman" w:hAnsi="Aptos Narrow" w:cs="Times New Roman"/>
                <w:i/>
                <w:iCs/>
                <w:color w:val="000000"/>
                <w:kern w:val="0"/>
                <w:sz w:val="16"/>
                <w:szCs w:val="16"/>
                <w:lang w:eastAsia="en-GB"/>
                <w14:ligatures w14:val="none"/>
              </w:rPr>
              <w:t>0 month</w:t>
            </w:r>
          </w:p>
        </w:tc>
        <w:tc>
          <w:tcPr>
            <w:tcW w:w="567" w:type="pct"/>
            <w:tcBorders>
              <w:top w:val="single" w:sz="8" w:space="0" w:color="auto"/>
              <w:left w:val="nil"/>
              <w:bottom w:val="single" w:sz="4" w:space="0" w:color="auto"/>
              <w:right w:val="nil"/>
            </w:tcBorders>
            <w:shd w:val="clear" w:color="auto" w:fill="auto"/>
            <w:noWrap/>
            <w:vAlign w:val="center"/>
            <w:hideMark/>
          </w:tcPr>
          <w:p w14:paraId="0DF62721" w14:textId="77777777" w:rsidR="00E54AEA" w:rsidRPr="00C801C6" w:rsidRDefault="00E54AEA" w:rsidP="00E54AEA">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C801C6">
              <w:rPr>
                <w:rFonts w:ascii="Aptos Narrow" w:eastAsia="Times New Roman" w:hAnsi="Aptos Narrow" w:cs="Times New Roman"/>
                <w:i/>
                <w:iCs/>
                <w:color w:val="000000"/>
                <w:kern w:val="0"/>
                <w:sz w:val="16"/>
                <w:szCs w:val="16"/>
                <w:lang w:eastAsia="en-GB"/>
                <w14:ligatures w14:val="none"/>
              </w:rPr>
              <w:t>23-24 months</w:t>
            </w:r>
          </w:p>
        </w:tc>
        <w:tc>
          <w:tcPr>
            <w:tcW w:w="567" w:type="pct"/>
            <w:tcBorders>
              <w:top w:val="single" w:sz="8" w:space="0" w:color="auto"/>
              <w:left w:val="nil"/>
              <w:bottom w:val="single" w:sz="4" w:space="0" w:color="auto"/>
              <w:right w:val="nil"/>
            </w:tcBorders>
            <w:shd w:val="clear" w:color="auto" w:fill="auto"/>
            <w:noWrap/>
            <w:vAlign w:val="center"/>
            <w:hideMark/>
          </w:tcPr>
          <w:p w14:paraId="3747C513" w14:textId="77777777" w:rsidR="00E54AEA" w:rsidRPr="00C801C6" w:rsidRDefault="00E54AEA" w:rsidP="00E54AEA">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C801C6">
              <w:rPr>
                <w:rFonts w:ascii="Aptos Narrow" w:eastAsia="Times New Roman" w:hAnsi="Aptos Narrow" w:cs="Times New Roman"/>
                <w:i/>
                <w:iCs/>
                <w:color w:val="000000"/>
                <w:kern w:val="0"/>
                <w:sz w:val="16"/>
                <w:szCs w:val="16"/>
                <w:lang w:eastAsia="en-GB"/>
                <w14:ligatures w14:val="none"/>
              </w:rPr>
              <w:t>0 month</w:t>
            </w:r>
          </w:p>
        </w:tc>
        <w:tc>
          <w:tcPr>
            <w:tcW w:w="567" w:type="pct"/>
            <w:tcBorders>
              <w:top w:val="single" w:sz="8" w:space="0" w:color="auto"/>
              <w:left w:val="nil"/>
              <w:bottom w:val="single" w:sz="4" w:space="0" w:color="auto"/>
              <w:right w:val="nil"/>
            </w:tcBorders>
            <w:shd w:val="clear" w:color="auto" w:fill="auto"/>
            <w:noWrap/>
            <w:vAlign w:val="center"/>
            <w:hideMark/>
          </w:tcPr>
          <w:p w14:paraId="57604A8F" w14:textId="77777777" w:rsidR="00E54AEA" w:rsidRPr="00C801C6" w:rsidRDefault="00E54AEA" w:rsidP="00E54AEA">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C801C6">
              <w:rPr>
                <w:rFonts w:ascii="Aptos Narrow" w:eastAsia="Times New Roman" w:hAnsi="Aptos Narrow" w:cs="Times New Roman"/>
                <w:i/>
                <w:iCs/>
                <w:color w:val="000000"/>
                <w:kern w:val="0"/>
                <w:sz w:val="16"/>
                <w:szCs w:val="16"/>
                <w:lang w:eastAsia="en-GB"/>
                <w14:ligatures w14:val="none"/>
              </w:rPr>
              <w:t>80 months</w:t>
            </w:r>
          </w:p>
        </w:tc>
      </w:tr>
      <w:tr w:rsidR="00E54AEA" w:rsidRPr="00E54AEA" w14:paraId="4662A17E" w14:textId="77777777" w:rsidTr="00C801C6">
        <w:trPr>
          <w:trHeight w:val="300"/>
        </w:trPr>
        <w:tc>
          <w:tcPr>
            <w:tcW w:w="1599" w:type="pct"/>
            <w:tcBorders>
              <w:top w:val="nil"/>
              <w:left w:val="nil"/>
              <w:bottom w:val="nil"/>
              <w:right w:val="nil"/>
            </w:tcBorders>
            <w:shd w:val="clear" w:color="auto" w:fill="auto"/>
            <w:noWrap/>
            <w:vAlign w:val="center"/>
            <w:hideMark/>
          </w:tcPr>
          <w:p w14:paraId="7636A71A"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Mean</w:t>
            </w:r>
          </w:p>
        </w:tc>
        <w:tc>
          <w:tcPr>
            <w:tcW w:w="567" w:type="pct"/>
            <w:tcBorders>
              <w:top w:val="nil"/>
              <w:left w:val="nil"/>
              <w:bottom w:val="nil"/>
              <w:right w:val="nil"/>
            </w:tcBorders>
            <w:shd w:val="clear" w:color="auto" w:fill="auto"/>
            <w:noWrap/>
            <w:vAlign w:val="center"/>
            <w:hideMark/>
          </w:tcPr>
          <w:p w14:paraId="29B580C4"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8.146542</w:t>
            </w:r>
          </w:p>
        </w:tc>
        <w:tc>
          <w:tcPr>
            <w:tcW w:w="567" w:type="pct"/>
            <w:tcBorders>
              <w:top w:val="nil"/>
              <w:left w:val="nil"/>
              <w:bottom w:val="nil"/>
              <w:right w:val="nil"/>
            </w:tcBorders>
            <w:shd w:val="clear" w:color="auto" w:fill="auto"/>
            <w:noWrap/>
            <w:vAlign w:val="center"/>
            <w:hideMark/>
          </w:tcPr>
          <w:p w14:paraId="33199D78"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27.50113</w:t>
            </w:r>
          </w:p>
        </w:tc>
        <w:tc>
          <w:tcPr>
            <w:tcW w:w="567" w:type="pct"/>
            <w:tcBorders>
              <w:top w:val="nil"/>
              <w:left w:val="nil"/>
              <w:bottom w:val="nil"/>
              <w:right w:val="nil"/>
            </w:tcBorders>
            <w:shd w:val="clear" w:color="auto" w:fill="auto"/>
            <w:noWrap/>
            <w:vAlign w:val="center"/>
            <w:hideMark/>
          </w:tcPr>
          <w:p w14:paraId="78BADC42"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8.146542</w:t>
            </w:r>
          </w:p>
        </w:tc>
        <w:tc>
          <w:tcPr>
            <w:tcW w:w="567" w:type="pct"/>
            <w:tcBorders>
              <w:top w:val="nil"/>
              <w:left w:val="nil"/>
              <w:bottom w:val="nil"/>
              <w:right w:val="nil"/>
            </w:tcBorders>
            <w:shd w:val="clear" w:color="auto" w:fill="auto"/>
            <w:noWrap/>
            <w:vAlign w:val="center"/>
            <w:hideMark/>
          </w:tcPr>
          <w:p w14:paraId="33A0BDBF"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58.6453</w:t>
            </w:r>
          </w:p>
        </w:tc>
        <w:tc>
          <w:tcPr>
            <w:tcW w:w="567" w:type="pct"/>
            <w:tcBorders>
              <w:top w:val="nil"/>
              <w:left w:val="nil"/>
              <w:bottom w:val="nil"/>
              <w:right w:val="nil"/>
            </w:tcBorders>
            <w:shd w:val="clear" w:color="auto" w:fill="auto"/>
            <w:noWrap/>
            <w:vAlign w:val="center"/>
            <w:hideMark/>
          </w:tcPr>
          <w:p w14:paraId="389C2646"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8.146542</w:t>
            </w:r>
          </w:p>
        </w:tc>
        <w:tc>
          <w:tcPr>
            <w:tcW w:w="567" w:type="pct"/>
            <w:tcBorders>
              <w:top w:val="nil"/>
              <w:left w:val="nil"/>
              <w:bottom w:val="nil"/>
              <w:right w:val="nil"/>
            </w:tcBorders>
            <w:shd w:val="clear" w:color="auto" w:fill="auto"/>
            <w:noWrap/>
            <w:vAlign w:val="center"/>
            <w:hideMark/>
          </w:tcPr>
          <w:p w14:paraId="597515C2"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475.2886</w:t>
            </w:r>
          </w:p>
        </w:tc>
      </w:tr>
      <w:tr w:rsidR="00E54AEA" w:rsidRPr="00E54AEA" w14:paraId="30C47DF9" w14:textId="77777777" w:rsidTr="00C801C6">
        <w:trPr>
          <w:trHeight w:val="300"/>
        </w:trPr>
        <w:tc>
          <w:tcPr>
            <w:tcW w:w="1599" w:type="pct"/>
            <w:tcBorders>
              <w:top w:val="nil"/>
              <w:left w:val="nil"/>
              <w:bottom w:val="nil"/>
              <w:right w:val="nil"/>
            </w:tcBorders>
            <w:shd w:val="clear" w:color="auto" w:fill="auto"/>
            <w:noWrap/>
            <w:vAlign w:val="center"/>
            <w:hideMark/>
          </w:tcPr>
          <w:p w14:paraId="0BDE21B0"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Variance</w:t>
            </w:r>
          </w:p>
        </w:tc>
        <w:tc>
          <w:tcPr>
            <w:tcW w:w="567" w:type="pct"/>
            <w:tcBorders>
              <w:top w:val="nil"/>
              <w:left w:val="nil"/>
              <w:bottom w:val="nil"/>
              <w:right w:val="nil"/>
            </w:tcBorders>
            <w:shd w:val="clear" w:color="auto" w:fill="auto"/>
            <w:noWrap/>
            <w:vAlign w:val="center"/>
            <w:hideMark/>
          </w:tcPr>
          <w:p w14:paraId="63BF0420"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12.17905</w:t>
            </w:r>
          </w:p>
        </w:tc>
        <w:tc>
          <w:tcPr>
            <w:tcW w:w="567" w:type="pct"/>
            <w:tcBorders>
              <w:top w:val="nil"/>
              <w:left w:val="nil"/>
              <w:bottom w:val="nil"/>
              <w:right w:val="nil"/>
            </w:tcBorders>
            <w:shd w:val="clear" w:color="auto" w:fill="auto"/>
            <w:noWrap/>
            <w:vAlign w:val="center"/>
            <w:hideMark/>
          </w:tcPr>
          <w:p w14:paraId="320E1964"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220.4115</w:t>
            </w:r>
          </w:p>
        </w:tc>
        <w:tc>
          <w:tcPr>
            <w:tcW w:w="567" w:type="pct"/>
            <w:tcBorders>
              <w:top w:val="nil"/>
              <w:left w:val="nil"/>
              <w:bottom w:val="nil"/>
              <w:right w:val="nil"/>
            </w:tcBorders>
            <w:shd w:val="clear" w:color="auto" w:fill="auto"/>
            <w:noWrap/>
            <w:vAlign w:val="center"/>
            <w:hideMark/>
          </w:tcPr>
          <w:p w14:paraId="61F0DC08"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12.17905</w:t>
            </w:r>
          </w:p>
        </w:tc>
        <w:tc>
          <w:tcPr>
            <w:tcW w:w="567" w:type="pct"/>
            <w:tcBorders>
              <w:top w:val="nil"/>
              <w:left w:val="nil"/>
              <w:bottom w:val="nil"/>
              <w:right w:val="nil"/>
            </w:tcBorders>
            <w:shd w:val="clear" w:color="auto" w:fill="auto"/>
            <w:noWrap/>
            <w:vAlign w:val="center"/>
            <w:hideMark/>
          </w:tcPr>
          <w:p w14:paraId="7035FC6A"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1471.697</w:t>
            </w:r>
          </w:p>
        </w:tc>
        <w:tc>
          <w:tcPr>
            <w:tcW w:w="567" w:type="pct"/>
            <w:tcBorders>
              <w:top w:val="nil"/>
              <w:left w:val="nil"/>
              <w:bottom w:val="nil"/>
              <w:right w:val="nil"/>
            </w:tcBorders>
            <w:shd w:val="clear" w:color="auto" w:fill="auto"/>
            <w:noWrap/>
            <w:vAlign w:val="center"/>
            <w:hideMark/>
          </w:tcPr>
          <w:p w14:paraId="622162B8"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12.17905</w:t>
            </w:r>
          </w:p>
        </w:tc>
        <w:tc>
          <w:tcPr>
            <w:tcW w:w="567" w:type="pct"/>
            <w:tcBorders>
              <w:top w:val="nil"/>
              <w:left w:val="nil"/>
              <w:bottom w:val="nil"/>
              <w:right w:val="nil"/>
            </w:tcBorders>
            <w:shd w:val="clear" w:color="auto" w:fill="auto"/>
            <w:noWrap/>
            <w:vAlign w:val="center"/>
            <w:hideMark/>
          </w:tcPr>
          <w:p w14:paraId="35D5228F"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220198.1</w:t>
            </w:r>
          </w:p>
        </w:tc>
      </w:tr>
      <w:tr w:rsidR="00E54AEA" w:rsidRPr="00E54AEA" w14:paraId="4FEEBA28" w14:textId="77777777" w:rsidTr="00C801C6">
        <w:trPr>
          <w:trHeight w:val="300"/>
        </w:trPr>
        <w:tc>
          <w:tcPr>
            <w:tcW w:w="1599" w:type="pct"/>
            <w:tcBorders>
              <w:top w:val="nil"/>
              <w:left w:val="nil"/>
              <w:bottom w:val="nil"/>
              <w:right w:val="nil"/>
            </w:tcBorders>
            <w:shd w:val="clear" w:color="auto" w:fill="auto"/>
            <w:noWrap/>
            <w:vAlign w:val="center"/>
            <w:hideMark/>
          </w:tcPr>
          <w:p w14:paraId="05E8DE9B"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Observations</w:t>
            </w:r>
          </w:p>
        </w:tc>
        <w:tc>
          <w:tcPr>
            <w:tcW w:w="567" w:type="pct"/>
            <w:tcBorders>
              <w:top w:val="nil"/>
              <w:left w:val="nil"/>
              <w:bottom w:val="nil"/>
              <w:right w:val="nil"/>
            </w:tcBorders>
            <w:shd w:val="clear" w:color="auto" w:fill="auto"/>
            <w:noWrap/>
            <w:vAlign w:val="center"/>
            <w:hideMark/>
          </w:tcPr>
          <w:p w14:paraId="51B0A072"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28</w:t>
            </w:r>
          </w:p>
        </w:tc>
        <w:tc>
          <w:tcPr>
            <w:tcW w:w="567" w:type="pct"/>
            <w:tcBorders>
              <w:top w:val="nil"/>
              <w:left w:val="nil"/>
              <w:bottom w:val="nil"/>
              <w:right w:val="nil"/>
            </w:tcBorders>
            <w:shd w:val="clear" w:color="auto" w:fill="auto"/>
            <w:noWrap/>
            <w:vAlign w:val="center"/>
            <w:hideMark/>
          </w:tcPr>
          <w:p w14:paraId="000821D7"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161</w:t>
            </w:r>
          </w:p>
        </w:tc>
        <w:tc>
          <w:tcPr>
            <w:tcW w:w="567" w:type="pct"/>
            <w:tcBorders>
              <w:top w:val="nil"/>
              <w:left w:val="nil"/>
              <w:bottom w:val="nil"/>
              <w:right w:val="nil"/>
            </w:tcBorders>
            <w:shd w:val="clear" w:color="auto" w:fill="auto"/>
            <w:noWrap/>
            <w:vAlign w:val="center"/>
            <w:hideMark/>
          </w:tcPr>
          <w:p w14:paraId="5306E236"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28</w:t>
            </w:r>
          </w:p>
        </w:tc>
        <w:tc>
          <w:tcPr>
            <w:tcW w:w="567" w:type="pct"/>
            <w:tcBorders>
              <w:top w:val="nil"/>
              <w:left w:val="nil"/>
              <w:bottom w:val="nil"/>
              <w:right w:val="nil"/>
            </w:tcBorders>
            <w:shd w:val="clear" w:color="auto" w:fill="auto"/>
            <w:noWrap/>
            <w:vAlign w:val="center"/>
            <w:hideMark/>
          </w:tcPr>
          <w:p w14:paraId="4A2118CB"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123</w:t>
            </w:r>
          </w:p>
        </w:tc>
        <w:tc>
          <w:tcPr>
            <w:tcW w:w="567" w:type="pct"/>
            <w:tcBorders>
              <w:top w:val="nil"/>
              <w:left w:val="nil"/>
              <w:bottom w:val="nil"/>
              <w:right w:val="nil"/>
            </w:tcBorders>
            <w:shd w:val="clear" w:color="auto" w:fill="auto"/>
            <w:noWrap/>
            <w:vAlign w:val="center"/>
            <w:hideMark/>
          </w:tcPr>
          <w:p w14:paraId="72C10FCA"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28</w:t>
            </w:r>
          </w:p>
        </w:tc>
        <w:tc>
          <w:tcPr>
            <w:tcW w:w="567" w:type="pct"/>
            <w:tcBorders>
              <w:top w:val="nil"/>
              <w:left w:val="nil"/>
              <w:bottom w:val="nil"/>
              <w:right w:val="nil"/>
            </w:tcBorders>
            <w:shd w:val="clear" w:color="auto" w:fill="auto"/>
            <w:noWrap/>
            <w:vAlign w:val="center"/>
            <w:hideMark/>
          </w:tcPr>
          <w:p w14:paraId="7387B5BC"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64</w:t>
            </w:r>
          </w:p>
        </w:tc>
      </w:tr>
      <w:tr w:rsidR="00E54AEA" w:rsidRPr="00E54AEA" w14:paraId="341D1BE4" w14:textId="77777777" w:rsidTr="00C801C6">
        <w:trPr>
          <w:trHeight w:val="300"/>
        </w:trPr>
        <w:tc>
          <w:tcPr>
            <w:tcW w:w="1599" w:type="pct"/>
            <w:tcBorders>
              <w:top w:val="nil"/>
              <w:left w:val="nil"/>
              <w:bottom w:val="nil"/>
              <w:right w:val="nil"/>
            </w:tcBorders>
            <w:shd w:val="clear" w:color="auto" w:fill="auto"/>
            <w:noWrap/>
            <w:vAlign w:val="center"/>
            <w:hideMark/>
          </w:tcPr>
          <w:p w14:paraId="062460C0"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Hypothesized Mean Difference</w:t>
            </w:r>
          </w:p>
        </w:tc>
        <w:tc>
          <w:tcPr>
            <w:tcW w:w="567" w:type="pct"/>
            <w:tcBorders>
              <w:top w:val="nil"/>
              <w:left w:val="nil"/>
              <w:bottom w:val="nil"/>
              <w:right w:val="nil"/>
            </w:tcBorders>
            <w:shd w:val="clear" w:color="auto" w:fill="auto"/>
            <w:noWrap/>
            <w:vAlign w:val="center"/>
            <w:hideMark/>
          </w:tcPr>
          <w:p w14:paraId="3CA06896"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0</w:t>
            </w:r>
          </w:p>
        </w:tc>
        <w:tc>
          <w:tcPr>
            <w:tcW w:w="567" w:type="pct"/>
            <w:tcBorders>
              <w:top w:val="nil"/>
              <w:left w:val="nil"/>
              <w:bottom w:val="nil"/>
              <w:right w:val="nil"/>
            </w:tcBorders>
            <w:shd w:val="clear" w:color="auto" w:fill="auto"/>
            <w:noWrap/>
            <w:vAlign w:val="center"/>
            <w:hideMark/>
          </w:tcPr>
          <w:p w14:paraId="70D91D3A"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567" w:type="pct"/>
            <w:tcBorders>
              <w:top w:val="nil"/>
              <w:left w:val="nil"/>
              <w:bottom w:val="nil"/>
              <w:right w:val="nil"/>
            </w:tcBorders>
            <w:shd w:val="clear" w:color="auto" w:fill="auto"/>
            <w:noWrap/>
            <w:vAlign w:val="center"/>
            <w:hideMark/>
          </w:tcPr>
          <w:p w14:paraId="544338FF"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0</w:t>
            </w:r>
          </w:p>
        </w:tc>
        <w:tc>
          <w:tcPr>
            <w:tcW w:w="567" w:type="pct"/>
            <w:tcBorders>
              <w:top w:val="nil"/>
              <w:left w:val="nil"/>
              <w:bottom w:val="nil"/>
              <w:right w:val="nil"/>
            </w:tcBorders>
            <w:shd w:val="clear" w:color="auto" w:fill="auto"/>
            <w:noWrap/>
            <w:vAlign w:val="center"/>
            <w:hideMark/>
          </w:tcPr>
          <w:p w14:paraId="31EE8373"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567" w:type="pct"/>
            <w:tcBorders>
              <w:top w:val="nil"/>
              <w:left w:val="nil"/>
              <w:bottom w:val="nil"/>
              <w:right w:val="nil"/>
            </w:tcBorders>
            <w:shd w:val="clear" w:color="auto" w:fill="auto"/>
            <w:noWrap/>
            <w:vAlign w:val="center"/>
            <w:hideMark/>
          </w:tcPr>
          <w:p w14:paraId="2635B370"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0</w:t>
            </w:r>
          </w:p>
        </w:tc>
        <w:tc>
          <w:tcPr>
            <w:tcW w:w="567" w:type="pct"/>
            <w:tcBorders>
              <w:top w:val="nil"/>
              <w:left w:val="nil"/>
              <w:bottom w:val="nil"/>
              <w:right w:val="nil"/>
            </w:tcBorders>
            <w:shd w:val="clear" w:color="auto" w:fill="auto"/>
            <w:noWrap/>
            <w:vAlign w:val="center"/>
            <w:hideMark/>
          </w:tcPr>
          <w:p w14:paraId="75318F4C"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E54AEA" w:rsidRPr="00E54AEA" w14:paraId="658F656E" w14:textId="77777777" w:rsidTr="00C801C6">
        <w:trPr>
          <w:trHeight w:val="300"/>
        </w:trPr>
        <w:tc>
          <w:tcPr>
            <w:tcW w:w="1599" w:type="pct"/>
            <w:tcBorders>
              <w:top w:val="nil"/>
              <w:left w:val="nil"/>
              <w:bottom w:val="nil"/>
              <w:right w:val="nil"/>
            </w:tcBorders>
            <w:shd w:val="clear" w:color="auto" w:fill="auto"/>
            <w:noWrap/>
            <w:vAlign w:val="center"/>
            <w:hideMark/>
          </w:tcPr>
          <w:p w14:paraId="5E6F8D23"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C801C6">
              <w:rPr>
                <w:rFonts w:ascii="Aptos Narrow" w:eastAsia="Times New Roman" w:hAnsi="Aptos Narrow" w:cs="Times New Roman"/>
                <w:color w:val="000000"/>
                <w:kern w:val="0"/>
                <w:sz w:val="16"/>
                <w:szCs w:val="16"/>
                <w:lang w:eastAsia="en-GB"/>
                <w14:ligatures w14:val="none"/>
              </w:rPr>
              <w:t>df</w:t>
            </w:r>
            <w:proofErr w:type="spellEnd"/>
          </w:p>
        </w:tc>
        <w:tc>
          <w:tcPr>
            <w:tcW w:w="567" w:type="pct"/>
            <w:tcBorders>
              <w:top w:val="nil"/>
              <w:left w:val="nil"/>
              <w:bottom w:val="nil"/>
              <w:right w:val="nil"/>
            </w:tcBorders>
            <w:shd w:val="clear" w:color="auto" w:fill="auto"/>
            <w:noWrap/>
            <w:vAlign w:val="center"/>
            <w:hideMark/>
          </w:tcPr>
          <w:p w14:paraId="78865C44"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174</w:t>
            </w:r>
          </w:p>
        </w:tc>
        <w:tc>
          <w:tcPr>
            <w:tcW w:w="567" w:type="pct"/>
            <w:tcBorders>
              <w:top w:val="nil"/>
              <w:left w:val="nil"/>
              <w:bottom w:val="nil"/>
              <w:right w:val="nil"/>
            </w:tcBorders>
            <w:shd w:val="clear" w:color="auto" w:fill="auto"/>
            <w:noWrap/>
            <w:vAlign w:val="center"/>
            <w:hideMark/>
          </w:tcPr>
          <w:p w14:paraId="558E93C3"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567" w:type="pct"/>
            <w:tcBorders>
              <w:top w:val="nil"/>
              <w:left w:val="nil"/>
              <w:bottom w:val="nil"/>
              <w:right w:val="nil"/>
            </w:tcBorders>
            <w:shd w:val="clear" w:color="auto" w:fill="auto"/>
            <w:noWrap/>
            <w:vAlign w:val="center"/>
            <w:hideMark/>
          </w:tcPr>
          <w:p w14:paraId="59C791CE"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130</w:t>
            </w:r>
          </w:p>
        </w:tc>
        <w:tc>
          <w:tcPr>
            <w:tcW w:w="567" w:type="pct"/>
            <w:tcBorders>
              <w:top w:val="nil"/>
              <w:left w:val="nil"/>
              <w:bottom w:val="nil"/>
              <w:right w:val="nil"/>
            </w:tcBorders>
            <w:shd w:val="clear" w:color="auto" w:fill="auto"/>
            <w:noWrap/>
            <w:vAlign w:val="center"/>
            <w:hideMark/>
          </w:tcPr>
          <w:p w14:paraId="5831703D"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567" w:type="pct"/>
            <w:tcBorders>
              <w:top w:val="nil"/>
              <w:left w:val="nil"/>
              <w:bottom w:val="nil"/>
              <w:right w:val="nil"/>
            </w:tcBorders>
            <w:shd w:val="clear" w:color="auto" w:fill="auto"/>
            <w:noWrap/>
            <w:vAlign w:val="center"/>
            <w:hideMark/>
          </w:tcPr>
          <w:p w14:paraId="7BABBD48"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63</w:t>
            </w:r>
          </w:p>
        </w:tc>
        <w:tc>
          <w:tcPr>
            <w:tcW w:w="567" w:type="pct"/>
            <w:tcBorders>
              <w:top w:val="nil"/>
              <w:left w:val="nil"/>
              <w:bottom w:val="nil"/>
              <w:right w:val="nil"/>
            </w:tcBorders>
            <w:shd w:val="clear" w:color="auto" w:fill="auto"/>
            <w:noWrap/>
            <w:vAlign w:val="center"/>
            <w:hideMark/>
          </w:tcPr>
          <w:p w14:paraId="06896D4B"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E54AEA" w:rsidRPr="00E54AEA" w14:paraId="01CE8E01" w14:textId="77777777" w:rsidTr="00C801C6">
        <w:trPr>
          <w:trHeight w:val="315"/>
        </w:trPr>
        <w:tc>
          <w:tcPr>
            <w:tcW w:w="1599" w:type="pct"/>
            <w:tcBorders>
              <w:top w:val="nil"/>
              <w:left w:val="nil"/>
              <w:bottom w:val="nil"/>
              <w:right w:val="nil"/>
            </w:tcBorders>
            <w:shd w:val="clear" w:color="auto" w:fill="auto"/>
            <w:noWrap/>
            <w:vAlign w:val="center"/>
            <w:hideMark/>
          </w:tcPr>
          <w:p w14:paraId="6B4D4AB4"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t Stat</w:t>
            </w:r>
          </w:p>
        </w:tc>
        <w:tc>
          <w:tcPr>
            <w:tcW w:w="567" w:type="pct"/>
            <w:tcBorders>
              <w:top w:val="nil"/>
              <w:left w:val="nil"/>
              <w:bottom w:val="nil"/>
              <w:right w:val="nil"/>
            </w:tcBorders>
            <w:shd w:val="clear" w:color="auto" w:fill="auto"/>
            <w:noWrap/>
            <w:vAlign w:val="center"/>
            <w:hideMark/>
          </w:tcPr>
          <w:p w14:paraId="0F37CFC2"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-14.4101</w:t>
            </w:r>
          </w:p>
        </w:tc>
        <w:tc>
          <w:tcPr>
            <w:tcW w:w="567" w:type="pct"/>
            <w:tcBorders>
              <w:top w:val="nil"/>
              <w:left w:val="nil"/>
              <w:bottom w:val="nil"/>
              <w:right w:val="nil"/>
            </w:tcBorders>
            <w:shd w:val="clear" w:color="auto" w:fill="auto"/>
            <w:noWrap/>
            <w:vAlign w:val="center"/>
            <w:hideMark/>
          </w:tcPr>
          <w:p w14:paraId="6B29FC66"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567" w:type="pct"/>
            <w:tcBorders>
              <w:top w:val="nil"/>
              <w:left w:val="nil"/>
              <w:bottom w:val="nil"/>
              <w:right w:val="nil"/>
            </w:tcBorders>
            <w:shd w:val="clear" w:color="auto" w:fill="auto"/>
            <w:noWrap/>
            <w:vAlign w:val="center"/>
            <w:hideMark/>
          </w:tcPr>
          <w:p w14:paraId="44C4B45D"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-14.3407</w:t>
            </w:r>
          </w:p>
        </w:tc>
        <w:tc>
          <w:tcPr>
            <w:tcW w:w="567" w:type="pct"/>
            <w:tcBorders>
              <w:top w:val="nil"/>
              <w:left w:val="nil"/>
              <w:bottom w:val="nil"/>
              <w:right w:val="nil"/>
            </w:tcBorders>
            <w:shd w:val="clear" w:color="auto" w:fill="auto"/>
            <w:noWrap/>
            <w:vAlign w:val="center"/>
            <w:hideMark/>
          </w:tcPr>
          <w:p w14:paraId="49482F6C"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567" w:type="pct"/>
            <w:tcBorders>
              <w:top w:val="nil"/>
              <w:left w:val="nil"/>
              <w:bottom w:val="nil"/>
              <w:right w:val="nil"/>
            </w:tcBorders>
            <w:shd w:val="clear" w:color="auto" w:fill="auto"/>
            <w:noWrap/>
            <w:vAlign w:val="center"/>
            <w:hideMark/>
          </w:tcPr>
          <w:p w14:paraId="715021B1"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-7.96351</w:t>
            </w:r>
          </w:p>
        </w:tc>
        <w:tc>
          <w:tcPr>
            <w:tcW w:w="567" w:type="pct"/>
            <w:tcBorders>
              <w:top w:val="nil"/>
              <w:left w:val="nil"/>
              <w:bottom w:val="nil"/>
              <w:right w:val="nil"/>
            </w:tcBorders>
            <w:shd w:val="clear" w:color="auto" w:fill="auto"/>
            <w:noWrap/>
            <w:vAlign w:val="center"/>
            <w:hideMark/>
          </w:tcPr>
          <w:p w14:paraId="2A296CE0"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E54AEA" w:rsidRPr="00E54AEA" w14:paraId="787200FE" w14:textId="77777777" w:rsidTr="00C801C6">
        <w:trPr>
          <w:trHeight w:val="300"/>
        </w:trPr>
        <w:tc>
          <w:tcPr>
            <w:tcW w:w="1599" w:type="pct"/>
            <w:tcBorders>
              <w:top w:val="nil"/>
              <w:left w:val="nil"/>
              <w:bottom w:val="nil"/>
              <w:right w:val="nil"/>
            </w:tcBorders>
            <w:shd w:val="clear" w:color="auto" w:fill="auto"/>
            <w:noWrap/>
            <w:vAlign w:val="center"/>
            <w:hideMark/>
          </w:tcPr>
          <w:p w14:paraId="21B3FF0D"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P(T&lt;=t) one-tail</w:t>
            </w:r>
          </w:p>
        </w:tc>
        <w:tc>
          <w:tcPr>
            <w:tcW w:w="567" w:type="pct"/>
            <w:tcBorders>
              <w:top w:val="nil"/>
              <w:left w:val="nil"/>
              <w:bottom w:val="nil"/>
              <w:right w:val="nil"/>
            </w:tcBorders>
            <w:shd w:val="clear" w:color="auto" w:fill="auto"/>
            <w:noWrap/>
            <w:vAlign w:val="center"/>
            <w:hideMark/>
          </w:tcPr>
          <w:p w14:paraId="114C61C7"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8.57E-32</w:t>
            </w:r>
          </w:p>
        </w:tc>
        <w:tc>
          <w:tcPr>
            <w:tcW w:w="567" w:type="pct"/>
            <w:tcBorders>
              <w:top w:val="nil"/>
              <w:left w:val="nil"/>
              <w:bottom w:val="nil"/>
              <w:right w:val="nil"/>
            </w:tcBorders>
            <w:shd w:val="clear" w:color="auto" w:fill="auto"/>
            <w:noWrap/>
            <w:vAlign w:val="center"/>
            <w:hideMark/>
          </w:tcPr>
          <w:p w14:paraId="3A4FD0C8"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567" w:type="pct"/>
            <w:tcBorders>
              <w:top w:val="nil"/>
              <w:left w:val="nil"/>
              <w:bottom w:val="nil"/>
              <w:right w:val="nil"/>
            </w:tcBorders>
            <w:shd w:val="clear" w:color="auto" w:fill="auto"/>
            <w:noWrap/>
            <w:vAlign w:val="center"/>
            <w:hideMark/>
          </w:tcPr>
          <w:p w14:paraId="2309590E"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7.42E-29</w:t>
            </w:r>
          </w:p>
        </w:tc>
        <w:tc>
          <w:tcPr>
            <w:tcW w:w="567" w:type="pct"/>
            <w:tcBorders>
              <w:top w:val="nil"/>
              <w:left w:val="nil"/>
              <w:bottom w:val="nil"/>
              <w:right w:val="nil"/>
            </w:tcBorders>
            <w:shd w:val="clear" w:color="auto" w:fill="auto"/>
            <w:noWrap/>
            <w:vAlign w:val="center"/>
            <w:hideMark/>
          </w:tcPr>
          <w:p w14:paraId="38AA441B"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567" w:type="pct"/>
            <w:tcBorders>
              <w:top w:val="nil"/>
              <w:left w:val="nil"/>
              <w:bottom w:val="nil"/>
              <w:right w:val="nil"/>
            </w:tcBorders>
            <w:shd w:val="clear" w:color="auto" w:fill="auto"/>
            <w:noWrap/>
            <w:vAlign w:val="center"/>
            <w:hideMark/>
          </w:tcPr>
          <w:p w14:paraId="7703875D"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2.07E-11</w:t>
            </w:r>
          </w:p>
        </w:tc>
        <w:tc>
          <w:tcPr>
            <w:tcW w:w="567" w:type="pct"/>
            <w:tcBorders>
              <w:top w:val="nil"/>
              <w:left w:val="nil"/>
              <w:bottom w:val="nil"/>
              <w:right w:val="nil"/>
            </w:tcBorders>
            <w:shd w:val="clear" w:color="auto" w:fill="auto"/>
            <w:noWrap/>
            <w:vAlign w:val="center"/>
            <w:hideMark/>
          </w:tcPr>
          <w:p w14:paraId="5D6CE688"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E54AEA" w:rsidRPr="00E54AEA" w14:paraId="2BC36B42" w14:textId="77777777" w:rsidTr="00C801C6">
        <w:trPr>
          <w:trHeight w:val="300"/>
        </w:trPr>
        <w:tc>
          <w:tcPr>
            <w:tcW w:w="1599" w:type="pct"/>
            <w:tcBorders>
              <w:top w:val="nil"/>
              <w:left w:val="nil"/>
              <w:bottom w:val="nil"/>
              <w:right w:val="nil"/>
            </w:tcBorders>
            <w:shd w:val="clear" w:color="auto" w:fill="auto"/>
            <w:noWrap/>
            <w:vAlign w:val="center"/>
            <w:hideMark/>
          </w:tcPr>
          <w:p w14:paraId="40643A1C"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t Critical one-tail</w:t>
            </w:r>
          </w:p>
        </w:tc>
        <w:tc>
          <w:tcPr>
            <w:tcW w:w="567" w:type="pct"/>
            <w:tcBorders>
              <w:top w:val="nil"/>
              <w:left w:val="nil"/>
              <w:bottom w:val="nil"/>
              <w:right w:val="nil"/>
            </w:tcBorders>
            <w:shd w:val="clear" w:color="auto" w:fill="auto"/>
            <w:noWrap/>
            <w:vAlign w:val="center"/>
            <w:hideMark/>
          </w:tcPr>
          <w:p w14:paraId="601616F7"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1.653658</w:t>
            </w:r>
          </w:p>
        </w:tc>
        <w:tc>
          <w:tcPr>
            <w:tcW w:w="567" w:type="pct"/>
            <w:tcBorders>
              <w:top w:val="nil"/>
              <w:left w:val="nil"/>
              <w:bottom w:val="nil"/>
              <w:right w:val="nil"/>
            </w:tcBorders>
            <w:shd w:val="clear" w:color="auto" w:fill="auto"/>
            <w:noWrap/>
            <w:vAlign w:val="center"/>
            <w:hideMark/>
          </w:tcPr>
          <w:p w14:paraId="4A7BF6EB"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567" w:type="pct"/>
            <w:tcBorders>
              <w:top w:val="nil"/>
              <w:left w:val="nil"/>
              <w:bottom w:val="nil"/>
              <w:right w:val="nil"/>
            </w:tcBorders>
            <w:shd w:val="clear" w:color="auto" w:fill="auto"/>
            <w:noWrap/>
            <w:vAlign w:val="center"/>
            <w:hideMark/>
          </w:tcPr>
          <w:p w14:paraId="10BC7283"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1.656659</w:t>
            </w:r>
          </w:p>
        </w:tc>
        <w:tc>
          <w:tcPr>
            <w:tcW w:w="567" w:type="pct"/>
            <w:tcBorders>
              <w:top w:val="nil"/>
              <w:left w:val="nil"/>
              <w:bottom w:val="nil"/>
              <w:right w:val="nil"/>
            </w:tcBorders>
            <w:shd w:val="clear" w:color="auto" w:fill="auto"/>
            <w:noWrap/>
            <w:vAlign w:val="center"/>
            <w:hideMark/>
          </w:tcPr>
          <w:p w14:paraId="2881B69A"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567" w:type="pct"/>
            <w:tcBorders>
              <w:top w:val="nil"/>
              <w:left w:val="nil"/>
              <w:bottom w:val="nil"/>
              <w:right w:val="nil"/>
            </w:tcBorders>
            <w:shd w:val="clear" w:color="auto" w:fill="auto"/>
            <w:noWrap/>
            <w:vAlign w:val="center"/>
            <w:hideMark/>
          </w:tcPr>
          <w:p w14:paraId="1346EF77"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1.669402</w:t>
            </w:r>
          </w:p>
        </w:tc>
        <w:tc>
          <w:tcPr>
            <w:tcW w:w="567" w:type="pct"/>
            <w:tcBorders>
              <w:top w:val="nil"/>
              <w:left w:val="nil"/>
              <w:bottom w:val="nil"/>
              <w:right w:val="nil"/>
            </w:tcBorders>
            <w:shd w:val="clear" w:color="auto" w:fill="auto"/>
            <w:noWrap/>
            <w:vAlign w:val="center"/>
            <w:hideMark/>
          </w:tcPr>
          <w:p w14:paraId="235D6094"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E54AEA" w:rsidRPr="00E54AEA" w14:paraId="5873EA49" w14:textId="77777777" w:rsidTr="00C801C6">
        <w:trPr>
          <w:trHeight w:val="300"/>
        </w:trPr>
        <w:tc>
          <w:tcPr>
            <w:tcW w:w="1599" w:type="pct"/>
            <w:tcBorders>
              <w:top w:val="nil"/>
              <w:left w:val="nil"/>
              <w:bottom w:val="nil"/>
              <w:right w:val="nil"/>
            </w:tcBorders>
            <w:shd w:val="clear" w:color="auto" w:fill="auto"/>
            <w:noWrap/>
            <w:vAlign w:val="center"/>
            <w:hideMark/>
          </w:tcPr>
          <w:p w14:paraId="7BC211E0"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P(T&lt;=t) two-tail</w:t>
            </w:r>
          </w:p>
        </w:tc>
        <w:tc>
          <w:tcPr>
            <w:tcW w:w="567" w:type="pct"/>
            <w:tcBorders>
              <w:top w:val="nil"/>
              <w:left w:val="nil"/>
              <w:bottom w:val="nil"/>
              <w:right w:val="nil"/>
            </w:tcBorders>
            <w:shd w:val="clear" w:color="auto" w:fill="auto"/>
            <w:noWrap/>
            <w:vAlign w:val="center"/>
            <w:hideMark/>
          </w:tcPr>
          <w:p w14:paraId="5F34CB50"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1.71E-31</w:t>
            </w:r>
          </w:p>
        </w:tc>
        <w:tc>
          <w:tcPr>
            <w:tcW w:w="567" w:type="pct"/>
            <w:tcBorders>
              <w:top w:val="nil"/>
              <w:left w:val="nil"/>
              <w:bottom w:val="nil"/>
              <w:right w:val="nil"/>
            </w:tcBorders>
            <w:shd w:val="clear" w:color="auto" w:fill="auto"/>
            <w:noWrap/>
            <w:vAlign w:val="center"/>
            <w:hideMark/>
          </w:tcPr>
          <w:p w14:paraId="0768AF88"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567" w:type="pct"/>
            <w:tcBorders>
              <w:top w:val="nil"/>
              <w:left w:val="nil"/>
              <w:bottom w:val="nil"/>
              <w:right w:val="nil"/>
            </w:tcBorders>
            <w:shd w:val="clear" w:color="auto" w:fill="auto"/>
            <w:noWrap/>
            <w:vAlign w:val="center"/>
            <w:hideMark/>
          </w:tcPr>
          <w:p w14:paraId="5622A45C"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1.48E-28</w:t>
            </w:r>
          </w:p>
        </w:tc>
        <w:tc>
          <w:tcPr>
            <w:tcW w:w="567" w:type="pct"/>
            <w:tcBorders>
              <w:top w:val="nil"/>
              <w:left w:val="nil"/>
              <w:bottom w:val="nil"/>
              <w:right w:val="nil"/>
            </w:tcBorders>
            <w:shd w:val="clear" w:color="auto" w:fill="auto"/>
            <w:noWrap/>
            <w:vAlign w:val="center"/>
            <w:hideMark/>
          </w:tcPr>
          <w:p w14:paraId="0A0840DB"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567" w:type="pct"/>
            <w:tcBorders>
              <w:top w:val="nil"/>
              <w:left w:val="nil"/>
              <w:bottom w:val="nil"/>
              <w:right w:val="nil"/>
            </w:tcBorders>
            <w:shd w:val="clear" w:color="auto" w:fill="auto"/>
            <w:noWrap/>
            <w:vAlign w:val="center"/>
            <w:hideMark/>
          </w:tcPr>
          <w:p w14:paraId="79ACC674"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4.13E-11</w:t>
            </w:r>
          </w:p>
        </w:tc>
        <w:tc>
          <w:tcPr>
            <w:tcW w:w="567" w:type="pct"/>
            <w:tcBorders>
              <w:top w:val="nil"/>
              <w:left w:val="nil"/>
              <w:bottom w:val="nil"/>
              <w:right w:val="nil"/>
            </w:tcBorders>
            <w:shd w:val="clear" w:color="auto" w:fill="auto"/>
            <w:noWrap/>
            <w:vAlign w:val="center"/>
            <w:hideMark/>
          </w:tcPr>
          <w:p w14:paraId="7446597B"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E54AEA" w:rsidRPr="00E54AEA" w14:paraId="671B9DFA" w14:textId="77777777" w:rsidTr="00C801C6">
        <w:trPr>
          <w:trHeight w:val="315"/>
        </w:trPr>
        <w:tc>
          <w:tcPr>
            <w:tcW w:w="1599" w:type="pct"/>
            <w:tcBorders>
              <w:top w:val="nil"/>
              <w:left w:val="nil"/>
              <w:bottom w:val="single" w:sz="8" w:space="0" w:color="auto"/>
              <w:right w:val="nil"/>
            </w:tcBorders>
            <w:shd w:val="clear" w:color="auto" w:fill="auto"/>
            <w:noWrap/>
            <w:vAlign w:val="center"/>
            <w:hideMark/>
          </w:tcPr>
          <w:p w14:paraId="4193F093"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t Critical two-tail</w:t>
            </w:r>
          </w:p>
        </w:tc>
        <w:tc>
          <w:tcPr>
            <w:tcW w:w="567" w:type="pct"/>
            <w:tcBorders>
              <w:top w:val="nil"/>
              <w:left w:val="nil"/>
              <w:bottom w:val="single" w:sz="8" w:space="0" w:color="auto"/>
              <w:right w:val="nil"/>
            </w:tcBorders>
            <w:shd w:val="clear" w:color="auto" w:fill="auto"/>
            <w:noWrap/>
            <w:vAlign w:val="center"/>
            <w:hideMark/>
          </w:tcPr>
          <w:p w14:paraId="63810FD1"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1.973691</w:t>
            </w:r>
          </w:p>
        </w:tc>
        <w:tc>
          <w:tcPr>
            <w:tcW w:w="567" w:type="pct"/>
            <w:tcBorders>
              <w:top w:val="nil"/>
              <w:left w:val="nil"/>
              <w:bottom w:val="single" w:sz="8" w:space="0" w:color="auto"/>
              <w:right w:val="nil"/>
            </w:tcBorders>
            <w:shd w:val="clear" w:color="auto" w:fill="auto"/>
            <w:noWrap/>
            <w:vAlign w:val="center"/>
            <w:hideMark/>
          </w:tcPr>
          <w:p w14:paraId="6948ABA6" w14:textId="04AF9ECB"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567" w:type="pct"/>
            <w:tcBorders>
              <w:top w:val="nil"/>
              <w:left w:val="nil"/>
              <w:bottom w:val="single" w:sz="8" w:space="0" w:color="auto"/>
              <w:right w:val="nil"/>
            </w:tcBorders>
            <w:shd w:val="clear" w:color="auto" w:fill="auto"/>
            <w:noWrap/>
            <w:vAlign w:val="center"/>
            <w:hideMark/>
          </w:tcPr>
          <w:p w14:paraId="23EE00A2"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1.97838</w:t>
            </w:r>
          </w:p>
        </w:tc>
        <w:tc>
          <w:tcPr>
            <w:tcW w:w="567" w:type="pct"/>
            <w:tcBorders>
              <w:top w:val="nil"/>
              <w:left w:val="nil"/>
              <w:bottom w:val="single" w:sz="8" w:space="0" w:color="auto"/>
              <w:right w:val="nil"/>
            </w:tcBorders>
            <w:shd w:val="clear" w:color="auto" w:fill="auto"/>
            <w:noWrap/>
            <w:vAlign w:val="center"/>
            <w:hideMark/>
          </w:tcPr>
          <w:p w14:paraId="7C9B0DF5" w14:textId="606B720A"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567" w:type="pct"/>
            <w:tcBorders>
              <w:top w:val="nil"/>
              <w:left w:val="nil"/>
              <w:bottom w:val="single" w:sz="8" w:space="0" w:color="auto"/>
              <w:right w:val="nil"/>
            </w:tcBorders>
            <w:shd w:val="clear" w:color="auto" w:fill="auto"/>
            <w:noWrap/>
            <w:vAlign w:val="center"/>
            <w:hideMark/>
          </w:tcPr>
          <w:p w14:paraId="6373584D" w14:textId="77777777"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1.998341</w:t>
            </w:r>
          </w:p>
        </w:tc>
        <w:tc>
          <w:tcPr>
            <w:tcW w:w="567" w:type="pct"/>
            <w:tcBorders>
              <w:top w:val="nil"/>
              <w:left w:val="nil"/>
              <w:bottom w:val="single" w:sz="8" w:space="0" w:color="auto"/>
              <w:right w:val="nil"/>
            </w:tcBorders>
            <w:shd w:val="clear" w:color="auto" w:fill="auto"/>
            <w:noWrap/>
            <w:vAlign w:val="center"/>
            <w:hideMark/>
          </w:tcPr>
          <w:p w14:paraId="5B0F7C2E" w14:textId="1502CE7D" w:rsidR="00E54AEA" w:rsidRPr="00C801C6" w:rsidRDefault="00E54AEA"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r>
    </w:tbl>
    <w:p w14:paraId="20CC1430" w14:textId="77777777" w:rsidR="00E54AEA" w:rsidRDefault="00E54AEA" w:rsidP="00E54AEA"/>
    <w:p w14:paraId="4C7FB365" w14:textId="77777777" w:rsidR="00E54AEA" w:rsidRDefault="00E54AEA" w:rsidP="00E54AEA"/>
    <w:p w14:paraId="6FF46543" w14:textId="32547B84" w:rsidR="00E034DB" w:rsidRPr="00D07FCD" w:rsidRDefault="00E034DB" w:rsidP="00E034DB">
      <w:pPr>
        <w:pStyle w:val="Caption"/>
        <w:keepNext/>
        <w:rPr>
          <w:color w:val="auto"/>
        </w:rPr>
      </w:pPr>
      <w:r w:rsidRPr="00D07FCD">
        <w:rPr>
          <w:color w:val="auto"/>
        </w:rPr>
        <w:lastRenderedPageBreak/>
        <w:t xml:space="preserve">Table </w:t>
      </w:r>
      <w:r w:rsidR="00D07FCD" w:rsidRPr="00D07FCD">
        <w:rPr>
          <w:color w:val="auto"/>
        </w:rPr>
        <w:t>S3 – T-test for the different Sphagnum at Scar House Moss between inoculation and 8 month</w:t>
      </w:r>
      <w:r w:rsidR="009F2A7B">
        <w:rPr>
          <w:color w:val="auto"/>
        </w:rPr>
        <w:t>s</w:t>
      </w:r>
      <w:r w:rsidR="00D07FCD" w:rsidRPr="00D07FCD">
        <w:rPr>
          <w:color w:val="auto"/>
        </w:rPr>
        <w:t xml:space="preserve">. </w:t>
      </w:r>
      <w:r w:rsidR="00D07FCD" w:rsidRPr="00D07FCD">
        <w:rPr>
          <w:noProof/>
          <w:color w:val="auto"/>
        </w:rPr>
        <w:t>sph_fal: S. fallax; sph_sub: S. subnitens; sph_pal: S. palustre; sph_pap: S. papillosum; sph_med: S. medium; sph_cap: S. capillifolium. YM: Yorkshire mix.</w:t>
      </w:r>
      <w:r w:rsidR="000D527A">
        <w:rPr>
          <w:noProof/>
          <w:color w:val="auto"/>
        </w:rPr>
        <w:t xml:space="preserve"> SCARH: Scar House Moss</w:t>
      </w:r>
    </w:p>
    <w:tbl>
      <w:tblPr>
        <w:tblW w:w="5000" w:type="pct"/>
        <w:jc w:val="center"/>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2163"/>
        <w:gridCol w:w="1004"/>
        <w:gridCol w:w="820"/>
        <w:gridCol w:w="894"/>
        <w:gridCol w:w="417"/>
        <w:gridCol w:w="826"/>
        <w:gridCol w:w="411"/>
        <w:gridCol w:w="828"/>
        <w:gridCol w:w="411"/>
        <w:gridCol w:w="831"/>
        <w:gridCol w:w="411"/>
      </w:tblGrid>
      <w:tr w:rsidR="00E034DB" w:rsidRPr="002A7670" w14:paraId="1310DC86" w14:textId="77777777" w:rsidTr="00E034DB">
        <w:trPr>
          <w:trHeight w:val="315"/>
          <w:jc w:val="center"/>
        </w:trPr>
        <w:tc>
          <w:tcPr>
            <w:tcW w:w="1200" w:type="pct"/>
            <w:shd w:val="clear" w:color="auto" w:fill="auto"/>
            <w:noWrap/>
            <w:vAlign w:val="center"/>
            <w:hideMark/>
          </w:tcPr>
          <w:p w14:paraId="098CAB5E" w14:textId="77777777" w:rsidR="00E034DB" w:rsidRPr="002A7670" w:rsidRDefault="00E034DB" w:rsidP="002A7670">
            <w:pPr>
              <w:spacing w:after="0" w:line="240" w:lineRule="auto"/>
              <w:jc w:val="center"/>
              <w:rPr>
                <w:rFonts w:ascii="Times New Roman" w:eastAsia="Times New Roman" w:hAnsi="Times New Roman" w:cs="Times New Roman"/>
                <w:kern w:val="0"/>
                <w:sz w:val="16"/>
                <w:szCs w:val="16"/>
                <w:lang w:eastAsia="en-GB"/>
                <w14:ligatures w14:val="none"/>
              </w:rPr>
            </w:pPr>
          </w:p>
        </w:tc>
        <w:tc>
          <w:tcPr>
            <w:tcW w:w="1012" w:type="pct"/>
            <w:gridSpan w:val="2"/>
            <w:shd w:val="clear" w:color="auto" w:fill="E8E8E8" w:themeFill="background2"/>
            <w:noWrap/>
            <w:vAlign w:val="center"/>
            <w:hideMark/>
          </w:tcPr>
          <w:p w14:paraId="5ADA65A4" w14:textId="0C7AF69D" w:rsidR="00E034DB" w:rsidRPr="002A7670" w:rsidRDefault="00E034DB"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2A7670">
              <w:rPr>
                <w:rFonts w:ascii="Aptos Narrow" w:eastAsia="Times New Roman" w:hAnsi="Aptos Narrow" w:cs="Times New Roman"/>
                <w:color w:val="000000"/>
                <w:kern w:val="0"/>
                <w:sz w:val="16"/>
                <w:szCs w:val="16"/>
                <w:lang w:eastAsia="en-GB"/>
                <w14:ligatures w14:val="none"/>
              </w:rPr>
              <w:t>sph_cap</w:t>
            </w:r>
            <w:proofErr w:type="spellEnd"/>
          </w:p>
        </w:tc>
        <w:tc>
          <w:tcPr>
            <w:tcW w:w="727" w:type="pct"/>
            <w:gridSpan w:val="2"/>
            <w:shd w:val="clear" w:color="auto" w:fill="E8E8E8" w:themeFill="background2"/>
            <w:noWrap/>
            <w:vAlign w:val="center"/>
            <w:hideMark/>
          </w:tcPr>
          <w:p w14:paraId="77998ABE" w14:textId="77E16849" w:rsidR="00E034DB" w:rsidRPr="002A7670" w:rsidRDefault="00E034DB"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2A7670">
              <w:rPr>
                <w:rFonts w:ascii="Aptos Narrow" w:eastAsia="Times New Roman" w:hAnsi="Aptos Narrow" w:cs="Times New Roman"/>
                <w:color w:val="000000"/>
                <w:kern w:val="0"/>
                <w:sz w:val="16"/>
                <w:szCs w:val="16"/>
                <w:lang w:eastAsia="en-GB"/>
                <w14:ligatures w14:val="none"/>
              </w:rPr>
              <w:t>sph_med</w:t>
            </w:r>
            <w:proofErr w:type="spellEnd"/>
          </w:p>
        </w:tc>
        <w:tc>
          <w:tcPr>
            <w:tcW w:w="686" w:type="pct"/>
            <w:gridSpan w:val="2"/>
            <w:shd w:val="clear" w:color="auto" w:fill="E8E8E8" w:themeFill="background2"/>
            <w:noWrap/>
            <w:vAlign w:val="center"/>
            <w:hideMark/>
          </w:tcPr>
          <w:p w14:paraId="5586C01D" w14:textId="5B21A2B0" w:rsidR="00E034DB" w:rsidRPr="002A7670" w:rsidRDefault="00E034DB"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2A7670">
              <w:rPr>
                <w:rFonts w:ascii="Aptos Narrow" w:eastAsia="Times New Roman" w:hAnsi="Aptos Narrow" w:cs="Times New Roman"/>
                <w:color w:val="000000"/>
                <w:kern w:val="0"/>
                <w:sz w:val="16"/>
                <w:szCs w:val="16"/>
                <w:lang w:eastAsia="en-GB"/>
                <w14:ligatures w14:val="none"/>
              </w:rPr>
              <w:t>sph_pap</w:t>
            </w:r>
            <w:proofErr w:type="spellEnd"/>
          </w:p>
        </w:tc>
        <w:tc>
          <w:tcPr>
            <w:tcW w:w="687" w:type="pct"/>
            <w:gridSpan w:val="2"/>
            <w:shd w:val="clear" w:color="auto" w:fill="E8E8E8" w:themeFill="background2"/>
            <w:noWrap/>
            <w:vAlign w:val="center"/>
            <w:hideMark/>
          </w:tcPr>
          <w:p w14:paraId="63EDD508" w14:textId="6D1C81C8" w:rsidR="00E034DB" w:rsidRPr="002A7670" w:rsidRDefault="00E034DB"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2A7670">
              <w:rPr>
                <w:rFonts w:ascii="Aptos Narrow" w:eastAsia="Times New Roman" w:hAnsi="Aptos Narrow" w:cs="Times New Roman"/>
                <w:color w:val="000000"/>
                <w:kern w:val="0"/>
                <w:sz w:val="16"/>
                <w:szCs w:val="16"/>
                <w:lang w:eastAsia="en-GB"/>
                <w14:ligatures w14:val="none"/>
              </w:rPr>
              <w:t>sph_pal</w:t>
            </w:r>
            <w:proofErr w:type="spellEnd"/>
          </w:p>
        </w:tc>
        <w:tc>
          <w:tcPr>
            <w:tcW w:w="689" w:type="pct"/>
            <w:gridSpan w:val="2"/>
            <w:shd w:val="clear" w:color="auto" w:fill="E8E8E8" w:themeFill="background2"/>
            <w:noWrap/>
            <w:vAlign w:val="center"/>
            <w:hideMark/>
          </w:tcPr>
          <w:p w14:paraId="7EF1888F" w14:textId="6897F7F4" w:rsidR="00E034DB" w:rsidRPr="002A7670" w:rsidRDefault="00E034DB"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2A7670">
              <w:rPr>
                <w:rFonts w:ascii="Aptos Narrow" w:eastAsia="Times New Roman" w:hAnsi="Aptos Narrow" w:cs="Times New Roman"/>
                <w:color w:val="000000"/>
                <w:kern w:val="0"/>
                <w:sz w:val="16"/>
                <w:szCs w:val="16"/>
                <w:lang w:eastAsia="en-GB"/>
                <w14:ligatures w14:val="none"/>
              </w:rPr>
              <w:t>sph_sub</w:t>
            </w:r>
            <w:proofErr w:type="spellEnd"/>
          </w:p>
        </w:tc>
      </w:tr>
      <w:tr w:rsidR="00E034DB" w:rsidRPr="002A7670" w14:paraId="4B6F2DEF" w14:textId="77777777" w:rsidTr="00E034DB">
        <w:trPr>
          <w:trHeight w:val="300"/>
          <w:jc w:val="center"/>
        </w:trPr>
        <w:tc>
          <w:tcPr>
            <w:tcW w:w="1200" w:type="pct"/>
            <w:shd w:val="clear" w:color="auto" w:fill="auto"/>
            <w:noWrap/>
            <w:vAlign w:val="center"/>
            <w:hideMark/>
          </w:tcPr>
          <w:p w14:paraId="08E8BCDA" w14:textId="001D6558"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557" w:type="pct"/>
            <w:shd w:val="clear" w:color="auto" w:fill="D1D1D1" w:themeFill="background2" w:themeFillShade="E6"/>
            <w:noWrap/>
            <w:vAlign w:val="center"/>
            <w:hideMark/>
          </w:tcPr>
          <w:p w14:paraId="63A1A533"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SCARH</w:t>
            </w:r>
          </w:p>
        </w:tc>
        <w:tc>
          <w:tcPr>
            <w:tcW w:w="455" w:type="pct"/>
            <w:shd w:val="clear" w:color="auto" w:fill="D1D1D1" w:themeFill="background2" w:themeFillShade="E6"/>
            <w:noWrap/>
            <w:vAlign w:val="center"/>
            <w:hideMark/>
          </w:tcPr>
          <w:p w14:paraId="4B4B8399"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YM</w:t>
            </w:r>
          </w:p>
        </w:tc>
        <w:tc>
          <w:tcPr>
            <w:tcW w:w="496" w:type="pct"/>
            <w:shd w:val="clear" w:color="auto" w:fill="D1D1D1" w:themeFill="background2" w:themeFillShade="E6"/>
            <w:noWrap/>
            <w:vAlign w:val="center"/>
            <w:hideMark/>
          </w:tcPr>
          <w:p w14:paraId="2B0457E7"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SCARH</w:t>
            </w:r>
          </w:p>
        </w:tc>
        <w:tc>
          <w:tcPr>
            <w:tcW w:w="231" w:type="pct"/>
            <w:shd w:val="clear" w:color="auto" w:fill="D1D1D1" w:themeFill="background2" w:themeFillShade="E6"/>
            <w:noWrap/>
            <w:vAlign w:val="center"/>
            <w:hideMark/>
          </w:tcPr>
          <w:p w14:paraId="60AD1228"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YM</w:t>
            </w:r>
          </w:p>
        </w:tc>
        <w:tc>
          <w:tcPr>
            <w:tcW w:w="458" w:type="pct"/>
            <w:shd w:val="clear" w:color="auto" w:fill="D1D1D1" w:themeFill="background2" w:themeFillShade="E6"/>
            <w:noWrap/>
            <w:vAlign w:val="center"/>
            <w:hideMark/>
          </w:tcPr>
          <w:p w14:paraId="6A9E6F2E"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8M</w:t>
            </w:r>
          </w:p>
        </w:tc>
        <w:tc>
          <w:tcPr>
            <w:tcW w:w="228" w:type="pct"/>
            <w:shd w:val="clear" w:color="auto" w:fill="D1D1D1" w:themeFill="background2" w:themeFillShade="E6"/>
            <w:noWrap/>
            <w:vAlign w:val="center"/>
            <w:hideMark/>
          </w:tcPr>
          <w:p w14:paraId="5B1C3211"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YM</w:t>
            </w:r>
          </w:p>
        </w:tc>
        <w:tc>
          <w:tcPr>
            <w:tcW w:w="459" w:type="pct"/>
            <w:shd w:val="clear" w:color="auto" w:fill="D1D1D1" w:themeFill="background2" w:themeFillShade="E6"/>
            <w:noWrap/>
            <w:vAlign w:val="center"/>
            <w:hideMark/>
          </w:tcPr>
          <w:p w14:paraId="63B9A7C4" w14:textId="2DFEE434" w:rsidR="002A7670" w:rsidRPr="002A7670" w:rsidRDefault="00E034DB"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SCARH</w:t>
            </w:r>
          </w:p>
        </w:tc>
        <w:tc>
          <w:tcPr>
            <w:tcW w:w="228" w:type="pct"/>
            <w:shd w:val="clear" w:color="auto" w:fill="D1D1D1" w:themeFill="background2" w:themeFillShade="E6"/>
            <w:noWrap/>
            <w:vAlign w:val="center"/>
            <w:hideMark/>
          </w:tcPr>
          <w:p w14:paraId="6465F220"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YM</w:t>
            </w:r>
          </w:p>
        </w:tc>
        <w:tc>
          <w:tcPr>
            <w:tcW w:w="461" w:type="pct"/>
            <w:shd w:val="clear" w:color="auto" w:fill="D1D1D1" w:themeFill="background2" w:themeFillShade="E6"/>
            <w:noWrap/>
            <w:vAlign w:val="center"/>
            <w:hideMark/>
          </w:tcPr>
          <w:p w14:paraId="3606B35B" w14:textId="208C85B3" w:rsidR="002A7670" w:rsidRPr="002A7670" w:rsidRDefault="00E034DB"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SCARH</w:t>
            </w:r>
          </w:p>
        </w:tc>
        <w:tc>
          <w:tcPr>
            <w:tcW w:w="228" w:type="pct"/>
            <w:shd w:val="clear" w:color="auto" w:fill="D1D1D1" w:themeFill="background2" w:themeFillShade="E6"/>
            <w:noWrap/>
            <w:vAlign w:val="center"/>
            <w:hideMark/>
          </w:tcPr>
          <w:p w14:paraId="3A1B7BF5"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YM</w:t>
            </w:r>
          </w:p>
        </w:tc>
      </w:tr>
      <w:tr w:rsidR="002A7670" w:rsidRPr="002A7670" w14:paraId="5A026A14" w14:textId="77777777" w:rsidTr="00E034DB">
        <w:trPr>
          <w:trHeight w:val="300"/>
          <w:jc w:val="center"/>
        </w:trPr>
        <w:tc>
          <w:tcPr>
            <w:tcW w:w="1200" w:type="pct"/>
            <w:shd w:val="clear" w:color="auto" w:fill="auto"/>
            <w:noWrap/>
            <w:vAlign w:val="center"/>
            <w:hideMark/>
          </w:tcPr>
          <w:p w14:paraId="0342120E"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Mean</w:t>
            </w:r>
          </w:p>
        </w:tc>
        <w:tc>
          <w:tcPr>
            <w:tcW w:w="557" w:type="pct"/>
            <w:shd w:val="clear" w:color="auto" w:fill="auto"/>
            <w:noWrap/>
            <w:vAlign w:val="center"/>
            <w:hideMark/>
          </w:tcPr>
          <w:p w14:paraId="18BB499A"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15</w:t>
            </w:r>
          </w:p>
        </w:tc>
        <w:tc>
          <w:tcPr>
            <w:tcW w:w="455" w:type="pct"/>
            <w:shd w:val="clear" w:color="auto" w:fill="auto"/>
            <w:noWrap/>
            <w:vAlign w:val="center"/>
            <w:hideMark/>
          </w:tcPr>
          <w:p w14:paraId="64035A5C"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30</w:t>
            </w:r>
          </w:p>
        </w:tc>
        <w:tc>
          <w:tcPr>
            <w:tcW w:w="496" w:type="pct"/>
            <w:shd w:val="clear" w:color="auto" w:fill="auto"/>
            <w:noWrap/>
            <w:vAlign w:val="center"/>
            <w:hideMark/>
          </w:tcPr>
          <w:p w14:paraId="6FAE5BDA"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7</w:t>
            </w:r>
          </w:p>
        </w:tc>
        <w:tc>
          <w:tcPr>
            <w:tcW w:w="231" w:type="pct"/>
            <w:shd w:val="clear" w:color="auto" w:fill="auto"/>
            <w:noWrap/>
            <w:vAlign w:val="center"/>
            <w:hideMark/>
          </w:tcPr>
          <w:p w14:paraId="0F06B1A2"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5</w:t>
            </w:r>
          </w:p>
        </w:tc>
        <w:tc>
          <w:tcPr>
            <w:tcW w:w="458" w:type="pct"/>
            <w:shd w:val="clear" w:color="auto" w:fill="auto"/>
            <w:noWrap/>
            <w:vAlign w:val="center"/>
            <w:hideMark/>
          </w:tcPr>
          <w:p w14:paraId="0ED95C03"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23</w:t>
            </w:r>
          </w:p>
        </w:tc>
        <w:tc>
          <w:tcPr>
            <w:tcW w:w="228" w:type="pct"/>
            <w:shd w:val="clear" w:color="auto" w:fill="auto"/>
            <w:noWrap/>
            <w:vAlign w:val="center"/>
            <w:hideMark/>
          </w:tcPr>
          <w:p w14:paraId="43AB8F7E"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30</w:t>
            </w:r>
          </w:p>
        </w:tc>
        <w:tc>
          <w:tcPr>
            <w:tcW w:w="459" w:type="pct"/>
            <w:shd w:val="clear" w:color="auto" w:fill="auto"/>
            <w:noWrap/>
            <w:vAlign w:val="center"/>
            <w:hideMark/>
          </w:tcPr>
          <w:p w14:paraId="27ACBBA7"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58</w:t>
            </w:r>
          </w:p>
        </w:tc>
        <w:tc>
          <w:tcPr>
            <w:tcW w:w="228" w:type="pct"/>
            <w:shd w:val="clear" w:color="auto" w:fill="auto"/>
            <w:noWrap/>
            <w:vAlign w:val="center"/>
            <w:hideMark/>
          </w:tcPr>
          <w:p w14:paraId="28A7B835"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30</w:t>
            </w:r>
          </w:p>
        </w:tc>
        <w:tc>
          <w:tcPr>
            <w:tcW w:w="461" w:type="pct"/>
            <w:shd w:val="clear" w:color="auto" w:fill="auto"/>
            <w:noWrap/>
            <w:vAlign w:val="center"/>
            <w:hideMark/>
          </w:tcPr>
          <w:p w14:paraId="4552881E"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30</w:t>
            </w:r>
          </w:p>
        </w:tc>
        <w:tc>
          <w:tcPr>
            <w:tcW w:w="228" w:type="pct"/>
            <w:shd w:val="clear" w:color="auto" w:fill="auto"/>
            <w:noWrap/>
            <w:vAlign w:val="center"/>
            <w:hideMark/>
          </w:tcPr>
          <w:p w14:paraId="0A3CCFF4"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5</w:t>
            </w:r>
          </w:p>
        </w:tc>
      </w:tr>
      <w:tr w:rsidR="002A7670" w:rsidRPr="002A7670" w14:paraId="61B919C2" w14:textId="77777777" w:rsidTr="00E034DB">
        <w:trPr>
          <w:trHeight w:val="300"/>
          <w:jc w:val="center"/>
        </w:trPr>
        <w:tc>
          <w:tcPr>
            <w:tcW w:w="1200" w:type="pct"/>
            <w:shd w:val="clear" w:color="auto" w:fill="auto"/>
            <w:noWrap/>
            <w:vAlign w:val="center"/>
            <w:hideMark/>
          </w:tcPr>
          <w:p w14:paraId="29AC6213"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Variance</w:t>
            </w:r>
          </w:p>
        </w:tc>
        <w:tc>
          <w:tcPr>
            <w:tcW w:w="557" w:type="pct"/>
            <w:shd w:val="clear" w:color="auto" w:fill="auto"/>
            <w:noWrap/>
            <w:vAlign w:val="center"/>
            <w:hideMark/>
          </w:tcPr>
          <w:p w14:paraId="553B4074"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181</w:t>
            </w:r>
          </w:p>
        </w:tc>
        <w:tc>
          <w:tcPr>
            <w:tcW w:w="455" w:type="pct"/>
            <w:shd w:val="clear" w:color="auto" w:fill="auto"/>
            <w:noWrap/>
            <w:vAlign w:val="center"/>
            <w:hideMark/>
          </w:tcPr>
          <w:p w14:paraId="5D247BE7"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0</w:t>
            </w:r>
          </w:p>
        </w:tc>
        <w:tc>
          <w:tcPr>
            <w:tcW w:w="496" w:type="pct"/>
            <w:shd w:val="clear" w:color="auto" w:fill="auto"/>
            <w:noWrap/>
            <w:vAlign w:val="center"/>
            <w:hideMark/>
          </w:tcPr>
          <w:p w14:paraId="5BB23DFC"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81</w:t>
            </w:r>
          </w:p>
        </w:tc>
        <w:tc>
          <w:tcPr>
            <w:tcW w:w="231" w:type="pct"/>
            <w:shd w:val="clear" w:color="auto" w:fill="auto"/>
            <w:noWrap/>
            <w:vAlign w:val="center"/>
            <w:hideMark/>
          </w:tcPr>
          <w:p w14:paraId="6000CA0E"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0</w:t>
            </w:r>
          </w:p>
        </w:tc>
        <w:tc>
          <w:tcPr>
            <w:tcW w:w="458" w:type="pct"/>
            <w:shd w:val="clear" w:color="auto" w:fill="auto"/>
            <w:noWrap/>
            <w:vAlign w:val="center"/>
            <w:hideMark/>
          </w:tcPr>
          <w:p w14:paraId="19546F4D"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561</w:t>
            </w:r>
          </w:p>
        </w:tc>
        <w:tc>
          <w:tcPr>
            <w:tcW w:w="228" w:type="pct"/>
            <w:shd w:val="clear" w:color="auto" w:fill="auto"/>
            <w:noWrap/>
            <w:vAlign w:val="center"/>
            <w:hideMark/>
          </w:tcPr>
          <w:p w14:paraId="573EAC3F"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0</w:t>
            </w:r>
          </w:p>
        </w:tc>
        <w:tc>
          <w:tcPr>
            <w:tcW w:w="459" w:type="pct"/>
            <w:shd w:val="clear" w:color="auto" w:fill="auto"/>
            <w:noWrap/>
            <w:vAlign w:val="center"/>
            <w:hideMark/>
          </w:tcPr>
          <w:p w14:paraId="1A62CD79"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596</w:t>
            </w:r>
          </w:p>
        </w:tc>
        <w:tc>
          <w:tcPr>
            <w:tcW w:w="228" w:type="pct"/>
            <w:shd w:val="clear" w:color="auto" w:fill="auto"/>
            <w:noWrap/>
            <w:vAlign w:val="center"/>
            <w:hideMark/>
          </w:tcPr>
          <w:p w14:paraId="5B71539A"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0</w:t>
            </w:r>
          </w:p>
        </w:tc>
        <w:tc>
          <w:tcPr>
            <w:tcW w:w="461" w:type="pct"/>
            <w:shd w:val="clear" w:color="auto" w:fill="auto"/>
            <w:noWrap/>
            <w:vAlign w:val="center"/>
            <w:hideMark/>
          </w:tcPr>
          <w:p w14:paraId="25A12113"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598</w:t>
            </w:r>
          </w:p>
        </w:tc>
        <w:tc>
          <w:tcPr>
            <w:tcW w:w="228" w:type="pct"/>
            <w:shd w:val="clear" w:color="auto" w:fill="auto"/>
            <w:noWrap/>
            <w:vAlign w:val="center"/>
            <w:hideMark/>
          </w:tcPr>
          <w:p w14:paraId="317E9F7C"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0</w:t>
            </w:r>
          </w:p>
        </w:tc>
      </w:tr>
      <w:tr w:rsidR="002A7670" w:rsidRPr="002A7670" w14:paraId="1792D09A" w14:textId="77777777" w:rsidTr="00E034DB">
        <w:trPr>
          <w:trHeight w:val="300"/>
          <w:jc w:val="center"/>
        </w:trPr>
        <w:tc>
          <w:tcPr>
            <w:tcW w:w="1200" w:type="pct"/>
            <w:shd w:val="clear" w:color="auto" w:fill="auto"/>
            <w:noWrap/>
            <w:vAlign w:val="center"/>
            <w:hideMark/>
          </w:tcPr>
          <w:p w14:paraId="151E0CC8"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Observations</w:t>
            </w:r>
          </w:p>
        </w:tc>
        <w:tc>
          <w:tcPr>
            <w:tcW w:w="557" w:type="pct"/>
            <w:shd w:val="clear" w:color="auto" w:fill="auto"/>
            <w:noWrap/>
            <w:vAlign w:val="center"/>
            <w:hideMark/>
          </w:tcPr>
          <w:p w14:paraId="3CDD1E50"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21</w:t>
            </w:r>
          </w:p>
        </w:tc>
        <w:tc>
          <w:tcPr>
            <w:tcW w:w="455" w:type="pct"/>
            <w:shd w:val="clear" w:color="auto" w:fill="auto"/>
            <w:noWrap/>
            <w:vAlign w:val="center"/>
            <w:hideMark/>
          </w:tcPr>
          <w:p w14:paraId="09E0ABBF"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30</w:t>
            </w:r>
          </w:p>
        </w:tc>
        <w:tc>
          <w:tcPr>
            <w:tcW w:w="496" w:type="pct"/>
            <w:shd w:val="clear" w:color="auto" w:fill="auto"/>
            <w:noWrap/>
            <w:vAlign w:val="center"/>
            <w:hideMark/>
          </w:tcPr>
          <w:p w14:paraId="0B297935"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6</w:t>
            </w:r>
          </w:p>
        </w:tc>
        <w:tc>
          <w:tcPr>
            <w:tcW w:w="231" w:type="pct"/>
            <w:shd w:val="clear" w:color="auto" w:fill="auto"/>
            <w:noWrap/>
            <w:vAlign w:val="center"/>
            <w:hideMark/>
          </w:tcPr>
          <w:p w14:paraId="511BB048"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30</w:t>
            </w:r>
          </w:p>
        </w:tc>
        <w:tc>
          <w:tcPr>
            <w:tcW w:w="458" w:type="pct"/>
            <w:shd w:val="clear" w:color="auto" w:fill="auto"/>
            <w:noWrap/>
            <w:vAlign w:val="center"/>
            <w:hideMark/>
          </w:tcPr>
          <w:p w14:paraId="2E46A5AE"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16</w:t>
            </w:r>
          </w:p>
        </w:tc>
        <w:tc>
          <w:tcPr>
            <w:tcW w:w="228" w:type="pct"/>
            <w:shd w:val="clear" w:color="auto" w:fill="auto"/>
            <w:noWrap/>
            <w:vAlign w:val="center"/>
            <w:hideMark/>
          </w:tcPr>
          <w:p w14:paraId="674ED0C9"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30</w:t>
            </w:r>
          </w:p>
        </w:tc>
        <w:tc>
          <w:tcPr>
            <w:tcW w:w="459" w:type="pct"/>
            <w:shd w:val="clear" w:color="auto" w:fill="auto"/>
            <w:noWrap/>
            <w:vAlign w:val="center"/>
            <w:hideMark/>
          </w:tcPr>
          <w:p w14:paraId="55ACA149"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27</w:t>
            </w:r>
          </w:p>
        </w:tc>
        <w:tc>
          <w:tcPr>
            <w:tcW w:w="228" w:type="pct"/>
            <w:shd w:val="clear" w:color="auto" w:fill="auto"/>
            <w:noWrap/>
            <w:vAlign w:val="center"/>
            <w:hideMark/>
          </w:tcPr>
          <w:p w14:paraId="5AB4476F"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30</w:t>
            </w:r>
          </w:p>
        </w:tc>
        <w:tc>
          <w:tcPr>
            <w:tcW w:w="461" w:type="pct"/>
            <w:shd w:val="clear" w:color="auto" w:fill="auto"/>
            <w:noWrap/>
            <w:vAlign w:val="center"/>
            <w:hideMark/>
          </w:tcPr>
          <w:p w14:paraId="512545F7"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23</w:t>
            </w:r>
          </w:p>
        </w:tc>
        <w:tc>
          <w:tcPr>
            <w:tcW w:w="228" w:type="pct"/>
            <w:shd w:val="clear" w:color="auto" w:fill="auto"/>
            <w:noWrap/>
            <w:vAlign w:val="center"/>
            <w:hideMark/>
          </w:tcPr>
          <w:p w14:paraId="1DF9EA00"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30</w:t>
            </w:r>
          </w:p>
        </w:tc>
      </w:tr>
      <w:tr w:rsidR="002A7670" w:rsidRPr="002A7670" w14:paraId="365541A6" w14:textId="77777777" w:rsidTr="00E034DB">
        <w:trPr>
          <w:trHeight w:val="300"/>
          <w:jc w:val="center"/>
        </w:trPr>
        <w:tc>
          <w:tcPr>
            <w:tcW w:w="1200" w:type="pct"/>
            <w:shd w:val="clear" w:color="auto" w:fill="auto"/>
            <w:noWrap/>
            <w:vAlign w:val="center"/>
            <w:hideMark/>
          </w:tcPr>
          <w:p w14:paraId="76596C2C"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Hypothesized Mean Difference</w:t>
            </w:r>
          </w:p>
        </w:tc>
        <w:tc>
          <w:tcPr>
            <w:tcW w:w="557" w:type="pct"/>
            <w:shd w:val="clear" w:color="auto" w:fill="auto"/>
            <w:noWrap/>
            <w:vAlign w:val="center"/>
            <w:hideMark/>
          </w:tcPr>
          <w:p w14:paraId="5F97D815"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0</w:t>
            </w:r>
          </w:p>
        </w:tc>
        <w:tc>
          <w:tcPr>
            <w:tcW w:w="455" w:type="pct"/>
            <w:shd w:val="clear" w:color="auto" w:fill="auto"/>
            <w:noWrap/>
            <w:vAlign w:val="center"/>
            <w:hideMark/>
          </w:tcPr>
          <w:p w14:paraId="5F498075"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96" w:type="pct"/>
            <w:shd w:val="clear" w:color="auto" w:fill="auto"/>
            <w:noWrap/>
            <w:vAlign w:val="center"/>
            <w:hideMark/>
          </w:tcPr>
          <w:p w14:paraId="21D1F8C0"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0</w:t>
            </w:r>
          </w:p>
        </w:tc>
        <w:tc>
          <w:tcPr>
            <w:tcW w:w="231" w:type="pct"/>
            <w:shd w:val="clear" w:color="auto" w:fill="auto"/>
            <w:noWrap/>
            <w:vAlign w:val="center"/>
            <w:hideMark/>
          </w:tcPr>
          <w:p w14:paraId="0F4094FA"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58" w:type="pct"/>
            <w:shd w:val="clear" w:color="auto" w:fill="auto"/>
            <w:noWrap/>
            <w:vAlign w:val="center"/>
            <w:hideMark/>
          </w:tcPr>
          <w:p w14:paraId="3B9FE947"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0</w:t>
            </w:r>
          </w:p>
        </w:tc>
        <w:tc>
          <w:tcPr>
            <w:tcW w:w="228" w:type="pct"/>
            <w:shd w:val="clear" w:color="auto" w:fill="auto"/>
            <w:noWrap/>
            <w:vAlign w:val="center"/>
            <w:hideMark/>
          </w:tcPr>
          <w:p w14:paraId="00C513F3"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59" w:type="pct"/>
            <w:shd w:val="clear" w:color="auto" w:fill="auto"/>
            <w:noWrap/>
            <w:vAlign w:val="center"/>
            <w:hideMark/>
          </w:tcPr>
          <w:p w14:paraId="239B0BE0"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0</w:t>
            </w:r>
          </w:p>
        </w:tc>
        <w:tc>
          <w:tcPr>
            <w:tcW w:w="228" w:type="pct"/>
            <w:shd w:val="clear" w:color="auto" w:fill="auto"/>
            <w:noWrap/>
            <w:vAlign w:val="center"/>
            <w:hideMark/>
          </w:tcPr>
          <w:p w14:paraId="0E234581"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61" w:type="pct"/>
            <w:shd w:val="clear" w:color="auto" w:fill="auto"/>
            <w:noWrap/>
            <w:vAlign w:val="center"/>
            <w:hideMark/>
          </w:tcPr>
          <w:p w14:paraId="7A2E1C85"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0</w:t>
            </w:r>
          </w:p>
        </w:tc>
        <w:tc>
          <w:tcPr>
            <w:tcW w:w="228" w:type="pct"/>
            <w:shd w:val="clear" w:color="auto" w:fill="auto"/>
            <w:noWrap/>
            <w:vAlign w:val="center"/>
            <w:hideMark/>
          </w:tcPr>
          <w:p w14:paraId="56091AC8"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2A7670" w:rsidRPr="002A7670" w14:paraId="5ACBED31" w14:textId="77777777" w:rsidTr="00E034DB">
        <w:trPr>
          <w:trHeight w:val="300"/>
          <w:jc w:val="center"/>
        </w:trPr>
        <w:tc>
          <w:tcPr>
            <w:tcW w:w="1200" w:type="pct"/>
            <w:shd w:val="clear" w:color="auto" w:fill="auto"/>
            <w:noWrap/>
            <w:vAlign w:val="center"/>
            <w:hideMark/>
          </w:tcPr>
          <w:p w14:paraId="7FC452B8"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2A7670">
              <w:rPr>
                <w:rFonts w:ascii="Aptos Narrow" w:eastAsia="Times New Roman" w:hAnsi="Aptos Narrow" w:cs="Times New Roman"/>
                <w:color w:val="000000"/>
                <w:kern w:val="0"/>
                <w:sz w:val="16"/>
                <w:szCs w:val="16"/>
                <w:lang w:eastAsia="en-GB"/>
                <w14:ligatures w14:val="none"/>
              </w:rPr>
              <w:t>df</w:t>
            </w:r>
            <w:proofErr w:type="spellEnd"/>
          </w:p>
        </w:tc>
        <w:tc>
          <w:tcPr>
            <w:tcW w:w="557" w:type="pct"/>
            <w:shd w:val="clear" w:color="auto" w:fill="auto"/>
            <w:noWrap/>
            <w:vAlign w:val="center"/>
            <w:hideMark/>
          </w:tcPr>
          <w:p w14:paraId="29A65FBF"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20</w:t>
            </w:r>
          </w:p>
        </w:tc>
        <w:tc>
          <w:tcPr>
            <w:tcW w:w="455" w:type="pct"/>
            <w:shd w:val="clear" w:color="auto" w:fill="auto"/>
            <w:noWrap/>
            <w:vAlign w:val="center"/>
            <w:hideMark/>
          </w:tcPr>
          <w:p w14:paraId="6EB3E273"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96" w:type="pct"/>
            <w:shd w:val="clear" w:color="auto" w:fill="auto"/>
            <w:noWrap/>
            <w:vAlign w:val="center"/>
            <w:hideMark/>
          </w:tcPr>
          <w:p w14:paraId="06033B3C"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5</w:t>
            </w:r>
          </w:p>
        </w:tc>
        <w:tc>
          <w:tcPr>
            <w:tcW w:w="231" w:type="pct"/>
            <w:shd w:val="clear" w:color="auto" w:fill="auto"/>
            <w:noWrap/>
            <w:vAlign w:val="center"/>
            <w:hideMark/>
          </w:tcPr>
          <w:p w14:paraId="45041E2D"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58" w:type="pct"/>
            <w:shd w:val="clear" w:color="auto" w:fill="auto"/>
            <w:noWrap/>
            <w:vAlign w:val="center"/>
            <w:hideMark/>
          </w:tcPr>
          <w:p w14:paraId="4A0672B9"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15</w:t>
            </w:r>
          </w:p>
        </w:tc>
        <w:tc>
          <w:tcPr>
            <w:tcW w:w="228" w:type="pct"/>
            <w:shd w:val="clear" w:color="auto" w:fill="auto"/>
            <w:noWrap/>
            <w:vAlign w:val="center"/>
            <w:hideMark/>
          </w:tcPr>
          <w:p w14:paraId="746BFCE5"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59" w:type="pct"/>
            <w:shd w:val="clear" w:color="auto" w:fill="auto"/>
            <w:noWrap/>
            <w:vAlign w:val="center"/>
            <w:hideMark/>
          </w:tcPr>
          <w:p w14:paraId="6DD1C74A"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26</w:t>
            </w:r>
          </w:p>
        </w:tc>
        <w:tc>
          <w:tcPr>
            <w:tcW w:w="228" w:type="pct"/>
            <w:shd w:val="clear" w:color="auto" w:fill="auto"/>
            <w:noWrap/>
            <w:vAlign w:val="center"/>
            <w:hideMark/>
          </w:tcPr>
          <w:p w14:paraId="23D74384"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61" w:type="pct"/>
            <w:shd w:val="clear" w:color="auto" w:fill="auto"/>
            <w:noWrap/>
            <w:vAlign w:val="center"/>
            <w:hideMark/>
          </w:tcPr>
          <w:p w14:paraId="1445EC82"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22</w:t>
            </w:r>
          </w:p>
        </w:tc>
        <w:tc>
          <w:tcPr>
            <w:tcW w:w="228" w:type="pct"/>
            <w:shd w:val="clear" w:color="auto" w:fill="auto"/>
            <w:noWrap/>
            <w:vAlign w:val="center"/>
            <w:hideMark/>
          </w:tcPr>
          <w:p w14:paraId="598EEAA0"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2A7670" w:rsidRPr="002A7670" w14:paraId="2ACF9C82" w14:textId="77777777" w:rsidTr="00E034DB">
        <w:trPr>
          <w:trHeight w:val="300"/>
          <w:jc w:val="center"/>
        </w:trPr>
        <w:tc>
          <w:tcPr>
            <w:tcW w:w="1200" w:type="pct"/>
            <w:shd w:val="clear" w:color="auto" w:fill="auto"/>
            <w:noWrap/>
            <w:vAlign w:val="center"/>
            <w:hideMark/>
          </w:tcPr>
          <w:p w14:paraId="5C574E4F"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t Stat</w:t>
            </w:r>
          </w:p>
        </w:tc>
        <w:tc>
          <w:tcPr>
            <w:tcW w:w="557" w:type="pct"/>
            <w:shd w:val="clear" w:color="auto" w:fill="auto"/>
            <w:noWrap/>
            <w:vAlign w:val="center"/>
            <w:hideMark/>
          </w:tcPr>
          <w:p w14:paraId="1C6420EA"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-4.95</w:t>
            </w:r>
          </w:p>
        </w:tc>
        <w:tc>
          <w:tcPr>
            <w:tcW w:w="455" w:type="pct"/>
            <w:shd w:val="clear" w:color="auto" w:fill="auto"/>
            <w:noWrap/>
            <w:vAlign w:val="center"/>
            <w:hideMark/>
          </w:tcPr>
          <w:p w14:paraId="484F8048"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96" w:type="pct"/>
            <w:shd w:val="clear" w:color="auto" w:fill="auto"/>
            <w:noWrap/>
            <w:vAlign w:val="center"/>
            <w:hideMark/>
          </w:tcPr>
          <w:p w14:paraId="2CF92ABE"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0.50</w:t>
            </w:r>
          </w:p>
        </w:tc>
        <w:tc>
          <w:tcPr>
            <w:tcW w:w="231" w:type="pct"/>
            <w:shd w:val="clear" w:color="auto" w:fill="auto"/>
            <w:noWrap/>
            <w:vAlign w:val="center"/>
            <w:hideMark/>
          </w:tcPr>
          <w:p w14:paraId="6DE973AB"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58" w:type="pct"/>
            <w:shd w:val="clear" w:color="auto" w:fill="auto"/>
            <w:noWrap/>
            <w:vAlign w:val="center"/>
            <w:hideMark/>
          </w:tcPr>
          <w:p w14:paraId="30074D40"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-1.27</w:t>
            </w:r>
          </w:p>
        </w:tc>
        <w:tc>
          <w:tcPr>
            <w:tcW w:w="228" w:type="pct"/>
            <w:shd w:val="clear" w:color="auto" w:fill="auto"/>
            <w:noWrap/>
            <w:vAlign w:val="center"/>
            <w:hideMark/>
          </w:tcPr>
          <w:p w14:paraId="232B59E8"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59" w:type="pct"/>
            <w:shd w:val="clear" w:color="auto" w:fill="auto"/>
            <w:noWrap/>
            <w:vAlign w:val="center"/>
            <w:hideMark/>
          </w:tcPr>
          <w:p w14:paraId="5124E1F6"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6.01</w:t>
            </w:r>
          </w:p>
        </w:tc>
        <w:tc>
          <w:tcPr>
            <w:tcW w:w="228" w:type="pct"/>
            <w:shd w:val="clear" w:color="auto" w:fill="auto"/>
            <w:noWrap/>
            <w:vAlign w:val="center"/>
            <w:hideMark/>
          </w:tcPr>
          <w:p w14:paraId="0EFD7B8D"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61" w:type="pct"/>
            <w:shd w:val="clear" w:color="auto" w:fill="auto"/>
            <w:noWrap/>
            <w:vAlign w:val="center"/>
            <w:hideMark/>
          </w:tcPr>
          <w:p w14:paraId="2D799A41"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5.00</w:t>
            </w:r>
          </w:p>
        </w:tc>
        <w:tc>
          <w:tcPr>
            <w:tcW w:w="228" w:type="pct"/>
            <w:shd w:val="clear" w:color="auto" w:fill="auto"/>
            <w:noWrap/>
            <w:vAlign w:val="center"/>
            <w:hideMark/>
          </w:tcPr>
          <w:p w14:paraId="2D1F74C6"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2A7670" w:rsidRPr="002A7670" w14:paraId="43F13934" w14:textId="77777777" w:rsidTr="00E034DB">
        <w:trPr>
          <w:trHeight w:val="300"/>
          <w:jc w:val="center"/>
        </w:trPr>
        <w:tc>
          <w:tcPr>
            <w:tcW w:w="1200" w:type="pct"/>
            <w:shd w:val="clear" w:color="auto" w:fill="auto"/>
            <w:noWrap/>
            <w:vAlign w:val="center"/>
            <w:hideMark/>
          </w:tcPr>
          <w:p w14:paraId="79B3F320"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P(T&lt;=t) one-tail</w:t>
            </w:r>
          </w:p>
        </w:tc>
        <w:tc>
          <w:tcPr>
            <w:tcW w:w="557" w:type="pct"/>
            <w:shd w:val="clear" w:color="auto" w:fill="auto"/>
            <w:noWrap/>
            <w:vAlign w:val="center"/>
            <w:hideMark/>
          </w:tcPr>
          <w:p w14:paraId="078312E8"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3.83E-05</w:t>
            </w:r>
          </w:p>
        </w:tc>
        <w:tc>
          <w:tcPr>
            <w:tcW w:w="455" w:type="pct"/>
            <w:shd w:val="clear" w:color="auto" w:fill="auto"/>
            <w:noWrap/>
            <w:vAlign w:val="center"/>
            <w:hideMark/>
          </w:tcPr>
          <w:p w14:paraId="4A79008F"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96" w:type="pct"/>
            <w:shd w:val="clear" w:color="auto" w:fill="auto"/>
            <w:noWrap/>
            <w:vAlign w:val="center"/>
            <w:hideMark/>
          </w:tcPr>
          <w:p w14:paraId="1F174338"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0.319857</w:t>
            </w:r>
          </w:p>
        </w:tc>
        <w:tc>
          <w:tcPr>
            <w:tcW w:w="231" w:type="pct"/>
            <w:shd w:val="clear" w:color="auto" w:fill="auto"/>
            <w:noWrap/>
            <w:vAlign w:val="center"/>
            <w:hideMark/>
          </w:tcPr>
          <w:p w14:paraId="5A7A89F1"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58" w:type="pct"/>
            <w:shd w:val="clear" w:color="auto" w:fill="auto"/>
            <w:noWrap/>
            <w:vAlign w:val="center"/>
            <w:hideMark/>
          </w:tcPr>
          <w:p w14:paraId="2A0AD126"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0.112215</w:t>
            </w:r>
          </w:p>
        </w:tc>
        <w:tc>
          <w:tcPr>
            <w:tcW w:w="228" w:type="pct"/>
            <w:shd w:val="clear" w:color="auto" w:fill="auto"/>
            <w:noWrap/>
            <w:vAlign w:val="center"/>
            <w:hideMark/>
          </w:tcPr>
          <w:p w14:paraId="7C06562C"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59" w:type="pct"/>
            <w:shd w:val="clear" w:color="auto" w:fill="auto"/>
            <w:noWrap/>
            <w:vAlign w:val="center"/>
            <w:hideMark/>
          </w:tcPr>
          <w:p w14:paraId="1A24DF1B"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1.19E-06</w:t>
            </w:r>
          </w:p>
        </w:tc>
        <w:tc>
          <w:tcPr>
            <w:tcW w:w="228" w:type="pct"/>
            <w:shd w:val="clear" w:color="auto" w:fill="auto"/>
            <w:noWrap/>
            <w:vAlign w:val="center"/>
            <w:hideMark/>
          </w:tcPr>
          <w:p w14:paraId="138FD1DF"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61" w:type="pct"/>
            <w:shd w:val="clear" w:color="auto" w:fill="auto"/>
            <w:noWrap/>
            <w:vAlign w:val="center"/>
            <w:hideMark/>
          </w:tcPr>
          <w:p w14:paraId="0F73214B"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2.65E-05</w:t>
            </w:r>
          </w:p>
        </w:tc>
        <w:tc>
          <w:tcPr>
            <w:tcW w:w="228" w:type="pct"/>
            <w:shd w:val="clear" w:color="auto" w:fill="auto"/>
            <w:noWrap/>
            <w:vAlign w:val="center"/>
            <w:hideMark/>
          </w:tcPr>
          <w:p w14:paraId="4ED10673"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2A7670" w:rsidRPr="002A7670" w14:paraId="36C26F98" w14:textId="77777777" w:rsidTr="00E034DB">
        <w:trPr>
          <w:trHeight w:val="300"/>
          <w:jc w:val="center"/>
        </w:trPr>
        <w:tc>
          <w:tcPr>
            <w:tcW w:w="1200" w:type="pct"/>
            <w:shd w:val="clear" w:color="auto" w:fill="auto"/>
            <w:noWrap/>
            <w:vAlign w:val="center"/>
            <w:hideMark/>
          </w:tcPr>
          <w:p w14:paraId="182C480D"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t Critical one-tail</w:t>
            </w:r>
          </w:p>
        </w:tc>
        <w:tc>
          <w:tcPr>
            <w:tcW w:w="557" w:type="pct"/>
            <w:shd w:val="clear" w:color="auto" w:fill="auto"/>
            <w:noWrap/>
            <w:vAlign w:val="center"/>
            <w:hideMark/>
          </w:tcPr>
          <w:p w14:paraId="75D4CB20"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1.724718</w:t>
            </w:r>
          </w:p>
        </w:tc>
        <w:tc>
          <w:tcPr>
            <w:tcW w:w="455" w:type="pct"/>
            <w:shd w:val="clear" w:color="auto" w:fill="auto"/>
            <w:noWrap/>
            <w:vAlign w:val="center"/>
            <w:hideMark/>
          </w:tcPr>
          <w:p w14:paraId="7F81717F"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96" w:type="pct"/>
            <w:shd w:val="clear" w:color="auto" w:fill="auto"/>
            <w:noWrap/>
            <w:vAlign w:val="center"/>
            <w:hideMark/>
          </w:tcPr>
          <w:p w14:paraId="23EC247A"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2.015048</w:t>
            </w:r>
          </w:p>
        </w:tc>
        <w:tc>
          <w:tcPr>
            <w:tcW w:w="231" w:type="pct"/>
            <w:shd w:val="clear" w:color="auto" w:fill="auto"/>
            <w:noWrap/>
            <w:vAlign w:val="center"/>
            <w:hideMark/>
          </w:tcPr>
          <w:p w14:paraId="3540223B"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58" w:type="pct"/>
            <w:shd w:val="clear" w:color="auto" w:fill="auto"/>
            <w:noWrap/>
            <w:vAlign w:val="center"/>
            <w:hideMark/>
          </w:tcPr>
          <w:p w14:paraId="786DF6F7"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1.75305</w:t>
            </w:r>
          </w:p>
        </w:tc>
        <w:tc>
          <w:tcPr>
            <w:tcW w:w="228" w:type="pct"/>
            <w:shd w:val="clear" w:color="auto" w:fill="auto"/>
            <w:noWrap/>
            <w:vAlign w:val="center"/>
            <w:hideMark/>
          </w:tcPr>
          <w:p w14:paraId="2DA85126"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59" w:type="pct"/>
            <w:shd w:val="clear" w:color="auto" w:fill="auto"/>
            <w:noWrap/>
            <w:vAlign w:val="center"/>
            <w:hideMark/>
          </w:tcPr>
          <w:p w14:paraId="2D3DFC8B"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1.705618</w:t>
            </w:r>
          </w:p>
        </w:tc>
        <w:tc>
          <w:tcPr>
            <w:tcW w:w="228" w:type="pct"/>
            <w:shd w:val="clear" w:color="auto" w:fill="auto"/>
            <w:noWrap/>
            <w:vAlign w:val="center"/>
            <w:hideMark/>
          </w:tcPr>
          <w:p w14:paraId="3E0E1CE4"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61" w:type="pct"/>
            <w:shd w:val="clear" w:color="auto" w:fill="auto"/>
            <w:noWrap/>
            <w:vAlign w:val="center"/>
            <w:hideMark/>
          </w:tcPr>
          <w:p w14:paraId="3E7719BD"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1.717144</w:t>
            </w:r>
          </w:p>
        </w:tc>
        <w:tc>
          <w:tcPr>
            <w:tcW w:w="228" w:type="pct"/>
            <w:shd w:val="clear" w:color="auto" w:fill="auto"/>
            <w:noWrap/>
            <w:vAlign w:val="center"/>
            <w:hideMark/>
          </w:tcPr>
          <w:p w14:paraId="7A23495D"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2A7670" w:rsidRPr="002A7670" w14:paraId="10F1034F" w14:textId="77777777" w:rsidTr="00E034DB">
        <w:trPr>
          <w:trHeight w:val="300"/>
          <w:jc w:val="center"/>
        </w:trPr>
        <w:tc>
          <w:tcPr>
            <w:tcW w:w="1200" w:type="pct"/>
            <w:shd w:val="clear" w:color="auto" w:fill="auto"/>
            <w:noWrap/>
            <w:vAlign w:val="center"/>
            <w:hideMark/>
          </w:tcPr>
          <w:p w14:paraId="5C3FE8F8"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P(T&lt;=t) two-tail</w:t>
            </w:r>
          </w:p>
        </w:tc>
        <w:tc>
          <w:tcPr>
            <w:tcW w:w="557" w:type="pct"/>
            <w:shd w:val="clear" w:color="auto" w:fill="auto"/>
            <w:noWrap/>
            <w:vAlign w:val="center"/>
            <w:hideMark/>
          </w:tcPr>
          <w:p w14:paraId="1AD94844"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7.66E-05</w:t>
            </w:r>
          </w:p>
        </w:tc>
        <w:tc>
          <w:tcPr>
            <w:tcW w:w="455" w:type="pct"/>
            <w:shd w:val="clear" w:color="auto" w:fill="auto"/>
            <w:noWrap/>
            <w:vAlign w:val="center"/>
            <w:hideMark/>
          </w:tcPr>
          <w:p w14:paraId="1CB607D6"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96" w:type="pct"/>
            <w:shd w:val="clear" w:color="auto" w:fill="auto"/>
            <w:noWrap/>
            <w:vAlign w:val="center"/>
            <w:hideMark/>
          </w:tcPr>
          <w:p w14:paraId="0E5759E3"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0.639713</w:t>
            </w:r>
          </w:p>
        </w:tc>
        <w:tc>
          <w:tcPr>
            <w:tcW w:w="231" w:type="pct"/>
            <w:shd w:val="clear" w:color="auto" w:fill="auto"/>
            <w:noWrap/>
            <w:vAlign w:val="center"/>
            <w:hideMark/>
          </w:tcPr>
          <w:p w14:paraId="48201555"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58" w:type="pct"/>
            <w:shd w:val="clear" w:color="auto" w:fill="auto"/>
            <w:noWrap/>
            <w:vAlign w:val="center"/>
            <w:hideMark/>
          </w:tcPr>
          <w:p w14:paraId="11DF3CBE"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0.22443</w:t>
            </w:r>
          </w:p>
        </w:tc>
        <w:tc>
          <w:tcPr>
            <w:tcW w:w="228" w:type="pct"/>
            <w:shd w:val="clear" w:color="auto" w:fill="auto"/>
            <w:noWrap/>
            <w:vAlign w:val="center"/>
            <w:hideMark/>
          </w:tcPr>
          <w:p w14:paraId="3C29F6DA"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59" w:type="pct"/>
            <w:shd w:val="clear" w:color="auto" w:fill="auto"/>
            <w:noWrap/>
            <w:vAlign w:val="center"/>
            <w:hideMark/>
          </w:tcPr>
          <w:p w14:paraId="30EFDB05"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2.38E-06</w:t>
            </w:r>
          </w:p>
        </w:tc>
        <w:tc>
          <w:tcPr>
            <w:tcW w:w="228" w:type="pct"/>
            <w:shd w:val="clear" w:color="auto" w:fill="auto"/>
            <w:noWrap/>
            <w:vAlign w:val="center"/>
            <w:hideMark/>
          </w:tcPr>
          <w:p w14:paraId="7CB20FC7"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61" w:type="pct"/>
            <w:shd w:val="clear" w:color="auto" w:fill="auto"/>
            <w:noWrap/>
            <w:vAlign w:val="center"/>
            <w:hideMark/>
          </w:tcPr>
          <w:p w14:paraId="561431A3"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5.3E-05</w:t>
            </w:r>
          </w:p>
        </w:tc>
        <w:tc>
          <w:tcPr>
            <w:tcW w:w="228" w:type="pct"/>
            <w:shd w:val="clear" w:color="auto" w:fill="auto"/>
            <w:noWrap/>
            <w:vAlign w:val="center"/>
            <w:hideMark/>
          </w:tcPr>
          <w:p w14:paraId="5FC12D3A"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2A7670" w:rsidRPr="002A7670" w14:paraId="027AFEBB" w14:textId="77777777" w:rsidTr="00E034DB">
        <w:trPr>
          <w:trHeight w:val="315"/>
          <w:jc w:val="center"/>
        </w:trPr>
        <w:tc>
          <w:tcPr>
            <w:tcW w:w="1200" w:type="pct"/>
            <w:shd w:val="clear" w:color="auto" w:fill="auto"/>
            <w:noWrap/>
            <w:vAlign w:val="center"/>
            <w:hideMark/>
          </w:tcPr>
          <w:p w14:paraId="09189D22"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t Critical two-tail</w:t>
            </w:r>
          </w:p>
        </w:tc>
        <w:tc>
          <w:tcPr>
            <w:tcW w:w="557" w:type="pct"/>
            <w:shd w:val="clear" w:color="auto" w:fill="auto"/>
            <w:noWrap/>
            <w:vAlign w:val="center"/>
            <w:hideMark/>
          </w:tcPr>
          <w:p w14:paraId="1050D402"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2.085963</w:t>
            </w:r>
          </w:p>
        </w:tc>
        <w:tc>
          <w:tcPr>
            <w:tcW w:w="455" w:type="pct"/>
            <w:shd w:val="clear" w:color="auto" w:fill="auto"/>
            <w:noWrap/>
            <w:vAlign w:val="center"/>
            <w:hideMark/>
          </w:tcPr>
          <w:p w14:paraId="07E1FC1D" w14:textId="02C5A455"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96" w:type="pct"/>
            <w:shd w:val="clear" w:color="auto" w:fill="auto"/>
            <w:noWrap/>
            <w:vAlign w:val="center"/>
            <w:hideMark/>
          </w:tcPr>
          <w:p w14:paraId="03919E89"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2.570582</w:t>
            </w:r>
          </w:p>
        </w:tc>
        <w:tc>
          <w:tcPr>
            <w:tcW w:w="231" w:type="pct"/>
            <w:shd w:val="clear" w:color="auto" w:fill="auto"/>
            <w:noWrap/>
            <w:vAlign w:val="center"/>
            <w:hideMark/>
          </w:tcPr>
          <w:p w14:paraId="047B9184" w14:textId="733E0FAB"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58" w:type="pct"/>
            <w:shd w:val="clear" w:color="auto" w:fill="auto"/>
            <w:noWrap/>
            <w:vAlign w:val="center"/>
            <w:hideMark/>
          </w:tcPr>
          <w:p w14:paraId="138A1AB8"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2.13145</w:t>
            </w:r>
          </w:p>
        </w:tc>
        <w:tc>
          <w:tcPr>
            <w:tcW w:w="228" w:type="pct"/>
            <w:shd w:val="clear" w:color="auto" w:fill="auto"/>
            <w:noWrap/>
            <w:vAlign w:val="center"/>
            <w:hideMark/>
          </w:tcPr>
          <w:p w14:paraId="342FCD4D" w14:textId="2EEC0394"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59" w:type="pct"/>
            <w:shd w:val="clear" w:color="auto" w:fill="auto"/>
            <w:noWrap/>
            <w:vAlign w:val="center"/>
            <w:hideMark/>
          </w:tcPr>
          <w:p w14:paraId="28E3CF40"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2.055529</w:t>
            </w:r>
          </w:p>
        </w:tc>
        <w:tc>
          <w:tcPr>
            <w:tcW w:w="228" w:type="pct"/>
            <w:shd w:val="clear" w:color="auto" w:fill="auto"/>
            <w:noWrap/>
            <w:vAlign w:val="center"/>
            <w:hideMark/>
          </w:tcPr>
          <w:p w14:paraId="4692A0A4" w14:textId="2F52111E"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61" w:type="pct"/>
            <w:shd w:val="clear" w:color="auto" w:fill="auto"/>
            <w:noWrap/>
            <w:vAlign w:val="center"/>
            <w:hideMark/>
          </w:tcPr>
          <w:p w14:paraId="02299DFB" w14:textId="77777777"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r w:rsidRPr="002A7670">
              <w:rPr>
                <w:rFonts w:ascii="Aptos Narrow" w:eastAsia="Times New Roman" w:hAnsi="Aptos Narrow" w:cs="Times New Roman"/>
                <w:color w:val="000000"/>
                <w:kern w:val="0"/>
                <w:sz w:val="16"/>
                <w:szCs w:val="16"/>
                <w:lang w:eastAsia="en-GB"/>
                <w14:ligatures w14:val="none"/>
              </w:rPr>
              <w:t>2.073873</w:t>
            </w:r>
          </w:p>
        </w:tc>
        <w:tc>
          <w:tcPr>
            <w:tcW w:w="228" w:type="pct"/>
            <w:shd w:val="clear" w:color="auto" w:fill="auto"/>
            <w:noWrap/>
            <w:vAlign w:val="center"/>
            <w:hideMark/>
          </w:tcPr>
          <w:p w14:paraId="119E56F7" w14:textId="7A678941" w:rsidR="002A7670" w:rsidRPr="002A7670" w:rsidRDefault="002A7670" w:rsidP="002A7670">
            <w:pPr>
              <w:spacing w:after="0" w:line="240" w:lineRule="auto"/>
              <w:jc w:val="center"/>
              <w:rPr>
                <w:rFonts w:ascii="Aptos Narrow" w:eastAsia="Times New Roman" w:hAnsi="Aptos Narrow" w:cs="Times New Roman"/>
                <w:color w:val="000000"/>
                <w:kern w:val="0"/>
                <w:sz w:val="16"/>
                <w:szCs w:val="16"/>
                <w:lang w:eastAsia="en-GB"/>
                <w14:ligatures w14:val="none"/>
              </w:rPr>
            </w:pPr>
          </w:p>
        </w:tc>
      </w:tr>
    </w:tbl>
    <w:p w14:paraId="6E44A453" w14:textId="77777777" w:rsidR="002A7670" w:rsidRDefault="002A7670" w:rsidP="00042681">
      <w:pPr>
        <w:spacing w:after="100" w:afterAutospacing="1" w:line="240" w:lineRule="auto"/>
      </w:pPr>
    </w:p>
    <w:p w14:paraId="68E46E1B" w14:textId="7B54A296" w:rsidR="00E034DB" w:rsidRPr="00D07FCD" w:rsidRDefault="00D07FCD" w:rsidP="00E034DB">
      <w:pPr>
        <w:pStyle w:val="Caption"/>
        <w:keepNext/>
        <w:rPr>
          <w:color w:val="auto"/>
        </w:rPr>
      </w:pPr>
      <w:r w:rsidRPr="00D07FCD">
        <w:rPr>
          <w:color w:val="auto"/>
        </w:rPr>
        <w:t>Table S</w:t>
      </w:r>
      <w:r w:rsidR="009F2A7B">
        <w:rPr>
          <w:color w:val="auto"/>
        </w:rPr>
        <w:t>4</w:t>
      </w:r>
      <w:r w:rsidRPr="00D07FCD">
        <w:rPr>
          <w:color w:val="auto"/>
        </w:rPr>
        <w:t xml:space="preserve"> – T-test for the different Sphagnum at Katty White’s Allotment between inoculation and 9 month</w:t>
      </w:r>
      <w:r w:rsidR="009F2A7B">
        <w:rPr>
          <w:color w:val="auto"/>
        </w:rPr>
        <w:t>s</w:t>
      </w:r>
      <w:r w:rsidRPr="00D07FCD">
        <w:rPr>
          <w:color w:val="auto"/>
        </w:rPr>
        <w:t xml:space="preserve">. </w:t>
      </w:r>
      <w:r w:rsidRPr="00D07FCD">
        <w:rPr>
          <w:noProof/>
          <w:color w:val="auto"/>
        </w:rPr>
        <w:t>sph_fal: S. fallax; sph_sub: S. subnitens; sph_pal: S. palustre; sph_pap: S. papillosum; sph_med: S. medium; sph_cap: S. capillifolium. YM: Yorkshire mix.</w:t>
      </w:r>
      <w:r w:rsidR="000D527A">
        <w:rPr>
          <w:noProof/>
          <w:color w:val="auto"/>
        </w:rPr>
        <w:t xml:space="preserve"> KATTW: Kattyy White’s Allotment.</w:t>
      </w:r>
    </w:p>
    <w:tbl>
      <w:tblPr>
        <w:tblW w:w="5190" w:type="pct"/>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2163"/>
        <w:gridCol w:w="826"/>
        <w:gridCol w:w="411"/>
        <w:gridCol w:w="826"/>
        <w:gridCol w:w="411"/>
        <w:gridCol w:w="826"/>
        <w:gridCol w:w="411"/>
        <w:gridCol w:w="826"/>
        <w:gridCol w:w="411"/>
        <w:gridCol w:w="826"/>
        <w:gridCol w:w="411"/>
        <w:gridCol w:w="826"/>
        <w:gridCol w:w="411"/>
      </w:tblGrid>
      <w:tr w:rsidR="00E034DB" w:rsidRPr="00E034DB" w14:paraId="37CEC5B0" w14:textId="77777777" w:rsidTr="00E034DB">
        <w:trPr>
          <w:trHeight w:val="322"/>
        </w:trPr>
        <w:tc>
          <w:tcPr>
            <w:tcW w:w="1112" w:type="pct"/>
            <w:shd w:val="clear" w:color="auto" w:fill="auto"/>
            <w:noWrap/>
            <w:vAlign w:val="center"/>
            <w:hideMark/>
          </w:tcPr>
          <w:p w14:paraId="697BF17E" w14:textId="77777777" w:rsidR="00E034DB" w:rsidRPr="00E034DB" w:rsidRDefault="00E034DB" w:rsidP="00E034DB">
            <w:pPr>
              <w:spacing w:after="0" w:line="240" w:lineRule="auto"/>
              <w:jc w:val="center"/>
              <w:rPr>
                <w:rFonts w:ascii="Times New Roman" w:eastAsia="Times New Roman" w:hAnsi="Times New Roman" w:cs="Times New Roman"/>
                <w:kern w:val="0"/>
                <w:sz w:val="16"/>
                <w:szCs w:val="16"/>
                <w:lang w:eastAsia="en-GB"/>
                <w14:ligatures w14:val="none"/>
              </w:rPr>
            </w:pPr>
          </w:p>
        </w:tc>
        <w:tc>
          <w:tcPr>
            <w:tcW w:w="649" w:type="pct"/>
            <w:gridSpan w:val="2"/>
            <w:shd w:val="clear" w:color="auto" w:fill="E8E8E8" w:themeFill="background2"/>
            <w:noWrap/>
            <w:vAlign w:val="center"/>
            <w:hideMark/>
          </w:tcPr>
          <w:p w14:paraId="526D49DF" w14:textId="436DD75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E034DB">
              <w:rPr>
                <w:rFonts w:ascii="Aptos Narrow" w:eastAsia="Times New Roman" w:hAnsi="Aptos Narrow" w:cs="Times New Roman"/>
                <w:color w:val="000000"/>
                <w:kern w:val="0"/>
                <w:sz w:val="16"/>
                <w:szCs w:val="16"/>
                <w:lang w:eastAsia="en-GB"/>
                <w14:ligatures w14:val="none"/>
              </w:rPr>
              <w:t>sph_cap</w:t>
            </w:r>
            <w:proofErr w:type="spellEnd"/>
          </w:p>
        </w:tc>
        <w:tc>
          <w:tcPr>
            <w:tcW w:w="649" w:type="pct"/>
            <w:gridSpan w:val="2"/>
            <w:shd w:val="clear" w:color="auto" w:fill="E8E8E8" w:themeFill="background2"/>
            <w:noWrap/>
            <w:vAlign w:val="center"/>
            <w:hideMark/>
          </w:tcPr>
          <w:p w14:paraId="395124A4" w14:textId="3256BA0C"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E034DB">
              <w:rPr>
                <w:rFonts w:ascii="Aptos Narrow" w:eastAsia="Times New Roman" w:hAnsi="Aptos Narrow" w:cs="Times New Roman"/>
                <w:color w:val="000000"/>
                <w:kern w:val="0"/>
                <w:sz w:val="16"/>
                <w:szCs w:val="16"/>
                <w:lang w:eastAsia="en-GB"/>
                <w14:ligatures w14:val="none"/>
              </w:rPr>
              <w:t>sph_med</w:t>
            </w:r>
            <w:proofErr w:type="spellEnd"/>
          </w:p>
        </w:tc>
        <w:tc>
          <w:tcPr>
            <w:tcW w:w="649" w:type="pct"/>
            <w:gridSpan w:val="2"/>
            <w:shd w:val="clear" w:color="auto" w:fill="E8E8E8" w:themeFill="background2"/>
            <w:noWrap/>
            <w:vAlign w:val="center"/>
            <w:hideMark/>
          </w:tcPr>
          <w:p w14:paraId="48834AAF" w14:textId="6289F3A6"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E034DB">
              <w:rPr>
                <w:rFonts w:ascii="Aptos Narrow" w:eastAsia="Times New Roman" w:hAnsi="Aptos Narrow" w:cs="Times New Roman"/>
                <w:color w:val="000000"/>
                <w:kern w:val="0"/>
                <w:sz w:val="16"/>
                <w:szCs w:val="16"/>
                <w:lang w:eastAsia="en-GB"/>
                <w14:ligatures w14:val="none"/>
              </w:rPr>
              <w:t>sph_pap</w:t>
            </w:r>
            <w:proofErr w:type="spellEnd"/>
          </w:p>
        </w:tc>
        <w:tc>
          <w:tcPr>
            <w:tcW w:w="648" w:type="pct"/>
            <w:gridSpan w:val="2"/>
            <w:shd w:val="clear" w:color="auto" w:fill="E8E8E8" w:themeFill="background2"/>
            <w:noWrap/>
            <w:vAlign w:val="center"/>
            <w:hideMark/>
          </w:tcPr>
          <w:p w14:paraId="5736BC6C" w14:textId="4D7CB838"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E034DB">
              <w:rPr>
                <w:rFonts w:ascii="Aptos Narrow" w:eastAsia="Times New Roman" w:hAnsi="Aptos Narrow" w:cs="Times New Roman"/>
                <w:color w:val="000000"/>
                <w:kern w:val="0"/>
                <w:sz w:val="16"/>
                <w:szCs w:val="16"/>
                <w:lang w:eastAsia="en-GB"/>
                <w14:ligatures w14:val="none"/>
              </w:rPr>
              <w:t>sph_pal</w:t>
            </w:r>
            <w:proofErr w:type="spellEnd"/>
          </w:p>
        </w:tc>
        <w:tc>
          <w:tcPr>
            <w:tcW w:w="648" w:type="pct"/>
            <w:gridSpan w:val="2"/>
            <w:shd w:val="clear" w:color="auto" w:fill="E8E8E8" w:themeFill="background2"/>
            <w:noWrap/>
            <w:vAlign w:val="center"/>
            <w:hideMark/>
          </w:tcPr>
          <w:p w14:paraId="6AC30B0E" w14:textId="3808BC4C"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E034DB">
              <w:rPr>
                <w:rFonts w:ascii="Aptos Narrow" w:eastAsia="Times New Roman" w:hAnsi="Aptos Narrow" w:cs="Times New Roman"/>
                <w:color w:val="000000"/>
                <w:kern w:val="0"/>
                <w:sz w:val="16"/>
                <w:szCs w:val="16"/>
                <w:lang w:eastAsia="en-GB"/>
                <w14:ligatures w14:val="none"/>
              </w:rPr>
              <w:t>sph_sub</w:t>
            </w:r>
            <w:proofErr w:type="spellEnd"/>
          </w:p>
        </w:tc>
        <w:tc>
          <w:tcPr>
            <w:tcW w:w="645" w:type="pct"/>
            <w:gridSpan w:val="2"/>
            <w:shd w:val="clear" w:color="auto" w:fill="E8E8E8" w:themeFill="background2"/>
            <w:noWrap/>
            <w:vAlign w:val="center"/>
            <w:hideMark/>
          </w:tcPr>
          <w:p w14:paraId="3202FDC9" w14:textId="650288AB"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E034DB">
              <w:rPr>
                <w:rFonts w:ascii="Aptos Narrow" w:eastAsia="Times New Roman" w:hAnsi="Aptos Narrow" w:cs="Times New Roman"/>
                <w:color w:val="000000"/>
                <w:kern w:val="0"/>
                <w:sz w:val="16"/>
                <w:szCs w:val="16"/>
                <w:lang w:eastAsia="en-GB"/>
                <w14:ligatures w14:val="none"/>
              </w:rPr>
              <w:t>sph_fal</w:t>
            </w:r>
            <w:proofErr w:type="spellEnd"/>
          </w:p>
        </w:tc>
      </w:tr>
      <w:tr w:rsidR="00E034DB" w:rsidRPr="00E034DB" w14:paraId="7267B02D" w14:textId="77777777" w:rsidTr="00E034DB">
        <w:trPr>
          <w:trHeight w:val="308"/>
        </w:trPr>
        <w:tc>
          <w:tcPr>
            <w:tcW w:w="1112" w:type="pct"/>
            <w:shd w:val="clear" w:color="auto" w:fill="auto"/>
            <w:noWrap/>
            <w:vAlign w:val="center"/>
            <w:hideMark/>
          </w:tcPr>
          <w:p w14:paraId="1282B739" w14:textId="38A3F203"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30" w:type="pct"/>
            <w:shd w:val="clear" w:color="auto" w:fill="D1D1D1" w:themeFill="background2" w:themeFillShade="E6"/>
            <w:noWrap/>
            <w:vAlign w:val="center"/>
            <w:hideMark/>
          </w:tcPr>
          <w:p w14:paraId="3BBBC7B8"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KATTYW</w:t>
            </w:r>
          </w:p>
        </w:tc>
        <w:tc>
          <w:tcPr>
            <w:tcW w:w="219" w:type="pct"/>
            <w:shd w:val="clear" w:color="auto" w:fill="D1D1D1" w:themeFill="background2" w:themeFillShade="E6"/>
            <w:noWrap/>
            <w:vAlign w:val="center"/>
            <w:hideMark/>
          </w:tcPr>
          <w:p w14:paraId="2DE9B8A9"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YM</w:t>
            </w:r>
          </w:p>
        </w:tc>
        <w:tc>
          <w:tcPr>
            <w:tcW w:w="430" w:type="pct"/>
            <w:shd w:val="clear" w:color="auto" w:fill="D1D1D1" w:themeFill="background2" w:themeFillShade="E6"/>
            <w:noWrap/>
            <w:vAlign w:val="center"/>
            <w:hideMark/>
          </w:tcPr>
          <w:p w14:paraId="7A5DE490"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KATTYW</w:t>
            </w:r>
          </w:p>
        </w:tc>
        <w:tc>
          <w:tcPr>
            <w:tcW w:w="219" w:type="pct"/>
            <w:shd w:val="clear" w:color="auto" w:fill="D1D1D1" w:themeFill="background2" w:themeFillShade="E6"/>
            <w:noWrap/>
            <w:vAlign w:val="center"/>
            <w:hideMark/>
          </w:tcPr>
          <w:p w14:paraId="7F1658DA"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YM</w:t>
            </w:r>
          </w:p>
        </w:tc>
        <w:tc>
          <w:tcPr>
            <w:tcW w:w="430" w:type="pct"/>
            <w:shd w:val="clear" w:color="auto" w:fill="D1D1D1" w:themeFill="background2" w:themeFillShade="E6"/>
            <w:noWrap/>
            <w:vAlign w:val="center"/>
            <w:hideMark/>
          </w:tcPr>
          <w:p w14:paraId="175B9CCF"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KATTYW</w:t>
            </w:r>
          </w:p>
        </w:tc>
        <w:tc>
          <w:tcPr>
            <w:tcW w:w="219" w:type="pct"/>
            <w:shd w:val="clear" w:color="auto" w:fill="D1D1D1" w:themeFill="background2" w:themeFillShade="E6"/>
            <w:noWrap/>
            <w:vAlign w:val="center"/>
            <w:hideMark/>
          </w:tcPr>
          <w:p w14:paraId="309B5D2F"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YM</w:t>
            </w:r>
          </w:p>
        </w:tc>
        <w:tc>
          <w:tcPr>
            <w:tcW w:w="429" w:type="pct"/>
            <w:shd w:val="clear" w:color="auto" w:fill="D1D1D1" w:themeFill="background2" w:themeFillShade="E6"/>
            <w:noWrap/>
            <w:vAlign w:val="center"/>
            <w:hideMark/>
          </w:tcPr>
          <w:p w14:paraId="53529F74"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KATTYW</w:t>
            </w:r>
          </w:p>
        </w:tc>
        <w:tc>
          <w:tcPr>
            <w:tcW w:w="219" w:type="pct"/>
            <w:shd w:val="clear" w:color="auto" w:fill="D1D1D1" w:themeFill="background2" w:themeFillShade="E6"/>
            <w:noWrap/>
            <w:vAlign w:val="center"/>
            <w:hideMark/>
          </w:tcPr>
          <w:p w14:paraId="23BBF4A4"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YM</w:t>
            </w:r>
          </w:p>
        </w:tc>
        <w:tc>
          <w:tcPr>
            <w:tcW w:w="429" w:type="pct"/>
            <w:shd w:val="clear" w:color="auto" w:fill="D1D1D1" w:themeFill="background2" w:themeFillShade="E6"/>
            <w:noWrap/>
            <w:vAlign w:val="center"/>
            <w:hideMark/>
          </w:tcPr>
          <w:p w14:paraId="7CA506B3"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KATTYW</w:t>
            </w:r>
          </w:p>
        </w:tc>
        <w:tc>
          <w:tcPr>
            <w:tcW w:w="219" w:type="pct"/>
            <w:shd w:val="clear" w:color="auto" w:fill="D1D1D1" w:themeFill="background2" w:themeFillShade="E6"/>
            <w:noWrap/>
            <w:vAlign w:val="center"/>
            <w:hideMark/>
          </w:tcPr>
          <w:p w14:paraId="61FEFA09"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YM</w:t>
            </w:r>
          </w:p>
        </w:tc>
        <w:tc>
          <w:tcPr>
            <w:tcW w:w="429" w:type="pct"/>
            <w:shd w:val="clear" w:color="auto" w:fill="D1D1D1" w:themeFill="background2" w:themeFillShade="E6"/>
            <w:noWrap/>
            <w:vAlign w:val="center"/>
            <w:hideMark/>
          </w:tcPr>
          <w:p w14:paraId="0DCB1299"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KATTYW</w:t>
            </w:r>
          </w:p>
        </w:tc>
        <w:tc>
          <w:tcPr>
            <w:tcW w:w="216" w:type="pct"/>
            <w:shd w:val="clear" w:color="auto" w:fill="D1D1D1" w:themeFill="background2" w:themeFillShade="E6"/>
            <w:noWrap/>
            <w:vAlign w:val="center"/>
            <w:hideMark/>
          </w:tcPr>
          <w:p w14:paraId="42953D91"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YM</w:t>
            </w:r>
          </w:p>
        </w:tc>
      </w:tr>
      <w:tr w:rsidR="00E034DB" w:rsidRPr="00E034DB" w14:paraId="517829D9" w14:textId="77777777" w:rsidTr="00E034DB">
        <w:trPr>
          <w:trHeight w:val="308"/>
        </w:trPr>
        <w:tc>
          <w:tcPr>
            <w:tcW w:w="1112" w:type="pct"/>
            <w:shd w:val="clear" w:color="auto" w:fill="auto"/>
            <w:noWrap/>
            <w:vAlign w:val="center"/>
            <w:hideMark/>
          </w:tcPr>
          <w:p w14:paraId="0EDE99A6"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Mean</w:t>
            </w:r>
          </w:p>
        </w:tc>
        <w:tc>
          <w:tcPr>
            <w:tcW w:w="430" w:type="pct"/>
            <w:shd w:val="clear" w:color="auto" w:fill="auto"/>
            <w:noWrap/>
            <w:vAlign w:val="center"/>
            <w:hideMark/>
          </w:tcPr>
          <w:p w14:paraId="0CB92CFB"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28</w:t>
            </w:r>
          </w:p>
        </w:tc>
        <w:tc>
          <w:tcPr>
            <w:tcW w:w="219" w:type="pct"/>
            <w:shd w:val="clear" w:color="auto" w:fill="auto"/>
            <w:noWrap/>
            <w:vAlign w:val="center"/>
            <w:hideMark/>
          </w:tcPr>
          <w:p w14:paraId="36FF4B16"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30</w:t>
            </w:r>
          </w:p>
        </w:tc>
        <w:tc>
          <w:tcPr>
            <w:tcW w:w="430" w:type="pct"/>
            <w:shd w:val="clear" w:color="auto" w:fill="auto"/>
            <w:noWrap/>
            <w:vAlign w:val="center"/>
            <w:hideMark/>
          </w:tcPr>
          <w:p w14:paraId="7AF063C7"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3</w:t>
            </w:r>
          </w:p>
        </w:tc>
        <w:tc>
          <w:tcPr>
            <w:tcW w:w="219" w:type="pct"/>
            <w:shd w:val="clear" w:color="auto" w:fill="auto"/>
            <w:noWrap/>
            <w:vAlign w:val="center"/>
            <w:hideMark/>
          </w:tcPr>
          <w:p w14:paraId="7330D2DC"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5</w:t>
            </w:r>
          </w:p>
        </w:tc>
        <w:tc>
          <w:tcPr>
            <w:tcW w:w="430" w:type="pct"/>
            <w:shd w:val="clear" w:color="auto" w:fill="auto"/>
            <w:noWrap/>
            <w:vAlign w:val="center"/>
            <w:hideMark/>
          </w:tcPr>
          <w:p w14:paraId="33162EA5"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43</w:t>
            </w:r>
          </w:p>
        </w:tc>
        <w:tc>
          <w:tcPr>
            <w:tcW w:w="219" w:type="pct"/>
            <w:shd w:val="clear" w:color="auto" w:fill="auto"/>
            <w:noWrap/>
            <w:vAlign w:val="center"/>
            <w:hideMark/>
          </w:tcPr>
          <w:p w14:paraId="750838FE"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30</w:t>
            </w:r>
          </w:p>
        </w:tc>
        <w:tc>
          <w:tcPr>
            <w:tcW w:w="429" w:type="pct"/>
            <w:shd w:val="clear" w:color="auto" w:fill="auto"/>
            <w:noWrap/>
            <w:vAlign w:val="center"/>
            <w:hideMark/>
          </w:tcPr>
          <w:p w14:paraId="577F6C4C"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66</w:t>
            </w:r>
          </w:p>
        </w:tc>
        <w:tc>
          <w:tcPr>
            <w:tcW w:w="219" w:type="pct"/>
            <w:shd w:val="clear" w:color="auto" w:fill="auto"/>
            <w:noWrap/>
            <w:vAlign w:val="center"/>
            <w:hideMark/>
          </w:tcPr>
          <w:p w14:paraId="4E6A7B8C"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30</w:t>
            </w:r>
          </w:p>
        </w:tc>
        <w:tc>
          <w:tcPr>
            <w:tcW w:w="429" w:type="pct"/>
            <w:shd w:val="clear" w:color="auto" w:fill="auto"/>
            <w:noWrap/>
            <w:vAlign w:val="center"/>
            <w:hideMark/>
          </w:tcPr>
          <w:p w14:paraId="66127ED3"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4</w:t>
            </w:r>
          </w:p>
        </w:tc>
        <w:tc>
          <w:tcPr>
            <w:tcW w:w="219" w:type="pct"/>
            <w:shd w:val="clear" w:color="auto" w:fill="auto"/>
            <w:noWrap/>
            <w:vAlign w:val="center"/>
            <w:hideMark/>
          </w:tcPr>
          <w:p w14:paraId="6E98641A"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5</w:t>
            </w:r>
          </w:p>
        </w:tc>
        <w:tc>
          <w:tcPr>
            <w:tcW w:w="429" w:type="pct"/>
            <w:shd w:val="clear" w:color="auto" w:fill="auto"/>
            <w:noWrap/>
            <w:vAlign w:val="center"/>
            <w:hideMark/>
          </w:tcPr>
          <w:p w14:paraId="67453886"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4</w:t>
            </w:r>
          </w:p>
        </w:tc>
        <w:tc>
          <w:tcPr>
            <w:tcW w:w="216" w:type="pct"/>
            <w:shd w:val="clear" w:color="auto" w:fill="auto"/>
            <w:noWrap/>
            <w:vAlign w:val="center"/>
            <w:hideMark/>
          </w:tcPr>
          <w:p w14:paraId="659648EA"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w:t>
            </w:r>
          </w:p>
        </w:tc>
      </w:tr>
      <w:tr w:rsidR="00E034DB" w:rsidRPr="00E034DB" w14:paraId="34FE37A0" w14:textId="77777777" w:rsidTr="00E034DB">
        <w:trPr>
          <w:trHeight w:val="308"/>
        </w:trPr>
        <w:tc>
          <w:tcPr>
            <w:tcW w:w="1112" w:type="pct"/>
            <w:shd w:val="clear" w:color="auto" w:fill="auto"/>
            <w:noWrap/>
            <w:vAlign w:val="center"/>
            <w:hideMark/>
          </w:tcPr>
          <w:p w14:paraId="09EA58CE"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Variance</w:t>
            </w:r>
          </w:p>
        </w:tc>
        <w:tc>
          <w:tcPr>
            <w:tcW w:w="430" w:type="pct"/>
            <w:shd w:val="clear" w:color="auto" w:fill="auto"/>
            <w:noWrap/>
            <w:vAlign w:val="center"/>
            <w:hideMark/>
          </w:tcPr>
          <w:p w14:paraId="7E5D8AAF"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434</w:t>
            </w:r>
          </w:p>
        </w:tc>
        <w:tc>
          <w:tcPr>
            <w:tcW w:w="219" w:type="pct"/>
            <w:shd w:val="clear" w:color="auto" w:fill="auto"/>
            <w:noWrap/>
            <w:vAlign w:val="center"/>
            <w:hideMark/>
          </w:tcPr>
          <w:p w14:paraId="659E5016"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w:t>
            </w:r>
          </w:p>
        </w:tc>
        <w:tc>
          <w:tcPr>
            <w:tcW w:w="430" w:type="pct"/>
            <w:shd w:val="clear" w:color="auto" w:fill="auto"/>
            <w:noWrap/>
            <w:vAlign w:val="center"/>
            <w:hideMark/>
          </w:tcPr>
          <w:p w14:paraId="05734738"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5</w:t>
            </w:r>
          </w:p>
        </w:tc>
        <w:tc>
          <w:tcPr>
            <w:tcW w:w="219" w:type="pct"/>
            <w:shd w:val="clear" w:color="auto" w:fill="auto"/>
            <w:noWrap/>
            <w:vAlign w:val="center"/>
            <w:hideMark/>
          </w:tcPr>
          <w:p w14:paraId="327FE00C"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w:t>
            </w:r>
          </w:p>
        </w:tc>
        <w:tc>
          <w:tcPr>
            <w:tcW w:w="430" w:type="pct"/>
            <w:shd w:val="clear" w:color="auto" w:fill="auto"/>
            <w:noWrap/>
            <w:vAlign w:val="center"/>
            <w:hideMark/>
          </w:tcPr>
          <w:p w14:paraId="6EC308BE"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1267</w:t>
            </w:r>
          </w:p>
        </w:tc>
        <w:tc>
          <w:tcPr>
            <w:tcW w:w="219" w:type="pct"/>
            <w:shd w:val="clear" w:color="auto" w:fill="auto"/>
            <w:noWrap/>
            <w:vAlign w:val="center"/>
            <w:hideMark/>
          </w:tcPr>
          <w:p w14:paraId="4B335FCD"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w:t>
            </w:r>
          </w:p>
        </w:tc>
        <w:tc>
          <w:tcPr>
            <w:tcW w:w="429" w:type="pct"/>
            <w:shd w:val="clear" w:color="auto" w:fill="auto"/>
            <w:noWrap/>
            <w:vAlign w:val="center"/>
            <w:hideMark/>
          </w:tcPr>
          <w:p w14:paraId="0CEF2234"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380</w:t>
            </w:r>
          </w:p>
        </w:tc>
        <w:tc>
          <w:tcPr>
            <w:tcW w:w="219" w:type="pct"/>
            <w:shd w:val="clear" w:color="auto" w:fill="auto"/>
            <w:noWrap/>
            <w:vAlign w:val="center"/>
            <w:hideMark/>
          </w:tcPr>
          <w:p w14:paraId="4CFFD97D"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w:t>
            </w:r>
          </w:p>
        </w:tc>
        <w:tc>
          <w:tcPr>
            <w:tcW w:w="429" w:type="pct"/>
            <w:shd w:val="clear" w:color="auto" w:fill="auto"/>
            <w:noWrap/>
            <w:vAlign w:val="center"/>
            <w:hideMark/>
          </w:tcPr>
          <w:p w14:paraId="0E477DE2"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1</w:t>
            </w:r>
          </w:p>
        </w:tc>
        <w:tc>
          <w:tcPr>
            <w:tcW w:w="219" w:type="pct"/>
            <w:shd w:val="clear" w:color="auto" w:fill="auto"/>
            <w:noWrap/>
            <w:vAlign w:val="center"/>
            <w:hideMark/>
          </w:tcPr>
          <w:p w14:paraId="67B50909"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w:t>
            </w:r>
          </w:p>
        </w:tc>
        <w:tc>
          <w:tcPr>
            <w:tcW w:w="429" w:type="pct"/>
            <w:shd w:val="clear" w:color="auto" w:fill="auto"/>
            <w:noWrap/>
            <w:vAlign w:val="center"/>
            <w:hideMark/>
          </w:tcPr>
          <w:p w14:paraId="2728987B"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5</w:t>
            </w:r>
          </w:p>
        </w:tc>
        <w:tc>
          <w:tcPr>
            <w:tcW w:w="216" w:type="pct"/>
            <w:shd w:val="clear" w:color="auto" w:fill="auto"/>
            <w:noWrap/>
            <w:vAlign w:val="center"/>
            <w:hideMark/>
          </w:tcPr>
          <w:p w14:paraId="5B6E63F9"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w:t>
            </w:r>
          </w:p>
        </w:tc>
      </w:tr>
      <w:tr w:rsidR="00E034DB" w:rsidRPr="00E034DB" w14:paraId="03E4036E" w14:textId="77777777" w:rsidTr="00E034DB">
        <w:trPr>
          <w:trHeight w:val="308"/>
        </w:trPr>
        <w:tc>
          <w:tcPr>
            <w:tcW w:w="1112" w:type="pct"/>
            <w:shd w:val="clear" w:color="auto" w:fill="auto"/>
            <w:noWrap/>
            <w:vAlign w:val="center"/>
            <w:hideMark/>
          </w:tcPr>
          <w:p w14:paraId="17A8CBBF"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Observations</w:t>
            </w:r>
          </w:p>
        </w:tc>
        <w:tc>
          <w:tcPr>
            <w:tcW w:w="430" w:type="pct"/>
            <w:shd w:val="clear" w:color="auto" w:fill="auto"/>
            <w:noWrap/>
            <w:vAlign w:val="center"/>
            <w:hideMark/>
          </w:tcPr>
          <w:p w14:paraId="419D10F7"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32</w:t>
            </w:r>
          </w:p>
        </w:tc>
        <w:tc>
          <w:tcPr>
            <w:tcW w:w="219" w:type="pct"/>
            <w:shd w:val="clear" w:color="auto" w:fill="auto"/>
            <w:noWrap/>
            <w:vAlign w:val="center"/>
            <w:hideMark/>
          </w:tcPr>
          <w:p w14:paraId="41A09E82"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33</w:t>
            </w:r>
          </w:p>
        </w:tc>
        <w:tc>
          <w:tcPr>
            <w:tcW w:w="430" w:type="pct"/>
            <w:shd w:val="clear" w:color="auto" w:fill="auto"/>
            <w:noWrap/>
            <w:vAlign w:val="center"/>
            <w:hideMark/>
          </w:tcPr>
          <w:p w14:paraId="49EDC5B5"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5</w:t>
            </w:r>
          </w:p>
        </w:tc>
        <w:tc>
          <w:tcPr>
            <w:tcW w:w="219" w:type="pct"/>
            <w:shd w:val="clear" w:color="auto" w:fill="auto"/>
            <w:noWrap/>
            <w:vAlign w:val="center"/>
            <w:hideMark/>
          </w:tcPr>
          <w:p w14:paraId="41C67A7C"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33</w:t>
            </w:r>
          </w:p>
        </w:tc>
        <w:tc>
          <w:tcPr>
            <w:tcW w:w="430" w:type="pct"/>
            <w:shd w:val="clear" w:color="auto" w:fill="auto"/>
            <w:noWrap/>
            <w:vAlign w:val="center"/>
            <w:hideMark/>
          </w:tcPr>
          <w:p w14:paraId="7655B6B1"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21</w:t>
            </w:r>
          </w:p>
        </w:tc>
        <w:tc>
          <w:tcPr>
            <w:tcW w:w="219" w:type="pct"/>
            <w:shd w:val="clear" w:color="auto" w:fill="auto"/>
            <w:noWrap/>
            <w:vAlign w:val="center"/>
            <w:hideMark/>
          </w:tcPr>
          <w:p w14:paraId="514EA7B9"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33</w:t>
            </w:r>
          </w:p>
        </w:tc>
        <w:tc>
          <w:tcPr>
            <w:tcW w:w="429" w:type="pct"/>
            <w:shd w:val="clear" w:color="auto" w:fill="auto"/>
            <w:noWrap/>
            <w:vAlign w:val="center"/>
            <w:hideMark/>
          </w:tcPr>
          <w:p w14:paraId="51855520"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22</w:t>
            </w:r>
          </w:p>
        </w:tc>
        <w:tc>
          <w:tcPr>
            <w:tcW w:w="219" w:type="pct"/>
            <w:shd w:val="clear" w:color="auto" w:fill="auto"/>
            <w:noWrap/>
            <w:vAlign w:val="center"/>
            <w:hideMark/>
          </w:tcPr>
          <w:p w14:paraId="031F7C34"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33</w:t>
            </w:r>
          </w:p>
        </w:tc>
        <w:tc>
          <w:tcPr>
            <w:tcW w:w="429" w:type="pct"/>
            <w:shd w:val="clear" w:color="auto" w:fill="auto"/>
            <w:noWrap/>
            <w:vAlign w:val="center"/>
            <w:hideMark/>
          </w:tcPr>
          <w:p w14:paraId="69EC869E"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6</w:t>
            </w:r>
          </w:p>
        </w:tc>
        <w:tc>
          <w:tcPr>
            <w:tcW w:w="219" w:type="pct"/>
            <w:shd w:val="clear" w:color="auto" w:fill="auto"/>
            <w:noWrap/>
            <w:vAlign w:val="center"/>
            <w:hideMark/>
          </w:tcPr>
          <w:p w14:paraId="31F5504A"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33</w:t>
            </w:r>
          </w:p>
        </w:tc>
        <w:tc>
          <w:tcPr>
            <w:tcW w:w="429" w:type="pct"/>
            <w:shd w:val="clear" w:color="auto" w:fill="auto"/>
            <w:noWrap/>
            <w:vAlign w:val="center"/>
            <w:hideMark/>
          </w:tcPr>
          <w:p w14:paraId="2B15FF26"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2</w:t>
            </w:r>
          </w:p>
        </w:tc>
        <w:tc>
          <w:tcPr>
            <w:tcW w:w="216" w:type="pct"/>
            <w:shd w:val="clear" w:color="auto" w:fill="auto"/>
            <w:noWrap/>
            <w:vAlign w:val="center"/>
            <w:hideMark/>
          </w:tcPr>
          <w:p w14:paraId="05EA2D99"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33</w:t>
            </w:r>
          </w:p>
        </w:tc>
      </w:tr>
      <w:tr w:rsidR="00E034DB" w:rsidRPr="00E034DB" w14:paraId="77353C70" w14:textId="77777777" w:rsidTr="00E034DB">
        <w:trPr>
          <w:trHeight w:val="308"/>
        </w:trPr>
        <w:tc>
          <w:tcPr>
            <w:tcW w:w="1112" w:type="pct"/>
            <w:shd w:val="clear" w:color="auto" w:fill="auto"/>
            <w:noWrap/>
            <w:vAlign w:val="center"/>
            <w:hideMark/>
          </w:tcPr>
          <w:p w14:paraId="5D6432F4"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Hypothesized Mean Difference</w:t>
            </w:r>
          </w:p>
        </w:tc>
        <w:tc>
          <w:tcPr>
            <w:tcW w:w="430" w:type="pct"/>
            <w:shd w:val="clear" w:color="auto" w:fill="auto"/>
            <w:noWrap/>
            <w:vAlign w:val="center"/>
            <w:hideMark/>
          </w:tcPr>
          <w:p w14:paraId="6803A9FB"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w:t>
            </w:r>
          </w:p>
        </w:tc>
        <w:tc>
          <w:tcPr>
            <w:tcW w:w="219" w:type="pct"/>
            <w:shd w:val="clear" w:color="auto" w:fill="auto"/>
            <w:noWrap/>
            <w:vAlign w:val="center"/>
            <w:hideMark/>
          </w:tcPr>
          <w:p w14:paraId="6F9CFF3D"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30" w:type="pct"/>
            <w:shd w:val="clear" w:color="auto" w:fill="auto"/>
            <w:noWrap/>
            <w:vAlign w:val="center"/>
            <w:hideMark/>
          </w:tcPr>
          <w:p w14:paraId="74F8A711"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w:t>
            </w:r>
          </w:p>
        </w:tc>
        <w:tc>
          <w:tcPr>
            <w:tcW w:w="219" w:type="pct"/>
            <w:shd w:val="clear" w:color="auto" w:fill="auto"/>
            <w:noWrap/>
            <w:vAlign w:val="center"/>
            <w:hideMark/>
          </w:tcPr>
          <w:p w14:paraId="022E2433"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30" w:type="pct"/>
            <w:shd w:val="clear" w:color="auto" w:fill="auto"/>
            <w:noWrap/>
            <w:vAlign w:val="center"/>
            <w:hideMark/>
          </w:tcPr>
          <w:p w14:paraId="3F2F7718"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w:t>
            </w:r>
          </w:p>
        </w:tc>
        <w:tc>
          <w:tcPr>
            <w:tcW w:w="219" w:type="pct"/>
            <w:shd w:val="clear" w:color="auto" w:fill="auto"/>
            <w:noWrap/>
            <w:vAlign w:val="center"/>
            <w:hideMark/>
          </w:tcPr>
          <w:p w14:paraId="1AF8A0E6"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4F41657B"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w:t>
            </w:r>
          </w:p>
        </w:tc>
        <w:tc>
          <w:tcPr>
            <w:tcW w:w="219" w:type="pct"/>
            <w:shd w:val="clear" w:color="auto" w:fill="auto"/>
            <w:noWrap/>
            <w:vAlign w:val="center"/>
            <w:hideMark/>
          </w:tcPr>
          <w:p w14:paraId="1ADEF5EE"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768D618E"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w:t>
            </w:r>
          </w:p>
        </w:tc>
        <w:tc>
          <w:tcPr>
            <w:tcW w:w="219" w:type="pct"/>
            <w:shd w:val="clear" w:color="auto" w:fill="auto"/>
            <w:noWrap/>
            <w:vAlign w:val="center"/>
            <w:hideMark/>
          </w:tcPr>
          <w:p w14:paraId="28E48A56"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629BC18F"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w:t>
            </w:r>
          </w:p>
        </w:tc>
        <w:tc>
          <w:tcPr>
            <w:tcW w:w="216" w:type="pct"/>
            <w:shd w:val="clear" w:color="auto" w:fill="auto"/>
            <w:noWrap/>
            <w:vAlign w:val="center"/>
            <w:hideMark/>
          </w:tcPr>
          <w:p w14:paraId="0C5D6D42"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E034DB" w:rsidRPr="00E034DB" w14:paraId="2ED50CDA" w14:textId="77777777" w:rsidTr="00E034DB">
        <w:trPr>
          <w:trHeight w:val="308"/>
        </w:trPr>
        <w:tc>
          <w:tcPr>
            <w:tcW w:w="1112" w:type="pct"/>
            <w:shd w:val="clear" w:color="auto" w:fill="auto"/>
            <w:noWrap/>
            <w:vAlign w:val="center"/>
            <w:hideMark/>
          </w:tcPr>
          <w:p w14:paraId="505C8F1F"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E034DB">
              <w:rPr>
                <w:rFonts w:ascii="Aptos Narrow" w:eastAsia="Times New Roman" w:hAnsi="Aptos Narrow" w:cs="Times New Roman"/>
                <w:color w:val="000000"/>
                <w:kern w:val="0"/>
                <w:sz w:val="16"/>
                <w:szCs w:val="16"/>
                <w:lang w:eastAsia="en-GB"/>
                <w14:ligatures w14:val="none"/>
              </w:rPr>
              <w:t>df</w:t>
            </w:r>
            <w:proofErr w:type="spellEnd"/>
          </w:p>
        </w:tc>
        <w:tc>
          <w:tcPr>
            <w:tcW w:w="430" w:type="pct"/>
            <w:shd w:val="clear" w:color="auto" w:fill="auto"/>
            <w:noWrap/>
            <w:vAlign w:val="center"/>
            <w:hideMark/>
          </w:tcPr>
          <w:p w14:paraId="09EB6A9D"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31</w:t>
            </w:r>
          </w:p>
        </w:tc>
        <w:tc>
          <w:tcPr>
            <w:tcW w:w="219" w:type="pct"/>
            <w:shd w:val="clear" w:color="auto" w:fill="auto"/>
            <w:noWrap/>
            <w:vAlign w:val="center"/>
            <w:hideMark/>
          </w:tcPr>
          <w:p w14:paraId="2765AE0D"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30" w:type="pct"/>
            <w:shd w:val="clear" w:color="auto" w:fill="auto"/>
            <w:noWrap/>
            <w:vAlign w:val="center"/>
            <w:hideMark/>
          </w:tcPr>
          <w:p w14:paraId="02D2F83A"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4</w:t>
            </w:r>
          </w:p>
        </w:tc>
        <w:tc>
          <w:tcPr>
            <w:tcW w:w="219" w:type="pct"/>
            <w:shd w:val="clear" w:color="auto" w:fill="auto"/>
            <w:noWrap/>
            <w:vAlign w:val="center"/>
            <w:hideMark/>
          </w:tcPr>
          <w:p w14:paraId="728971D4"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30" w:type="pct"/>
            <w:shd w:val="clear" w:color="auto" w:fill="auto"/>
            <w:noWrap/>
            <w:vAlign w:val="center"/>
            <w:hideMark/>
          </w:tcPr>
          <w:p w14:paraId="1DE0CB08"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20</w:t>
            </w:r>
          </w:p>
        </w:tc>
        <w:tc>
          <w:tcPr>
            <w:tcW w:w="219" w:type="pct"/>
            <w:shd w:val="clear" w:color="auto" w:fill="auto"/>
            <w:noWrap/>
            <w:vAlign w:val="center"/>
            <w:hideMark/>
          </w:tcPr>
          <w:p w14:paraId="53D9A36F"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5F5FB5A2"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21</w:t>
            </w:r>
          </w:p>
        </w:tc>
        <w:tc>
          <w:tcPr>
            <w:tcW w:w="219" w:type="pct"/>
            <w:shd w:val="clear" w:color="auto" w:fill="auto"/>
            <w:noWrap/>
            <w:vAlign w:val="center"/>
            <w:hideMark/>
          </w:tcPr>
          <w:p w14:paraId="75C7FFA9"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14A7E13F"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5</w:t>
            </w:r>
          </w:p>
        </w:tc>
        <w:tc>
          <w:tcPr>
            <w:tcW w:w="219" w:type="pct"/>
            <w:shd w:val="clear" w:color="auto" w:fill="auto"/>
            <w:noWrap/>
            <w:vAlign w:val="center"/>
            <w:hideMark/>
          </w:tcPr>
          <w:p w14:paraId="0778E244"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438CFCE8"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1</w:t>
            </w:r>
          </w:p>
        </w:tc>
        <w:tc>
          <w:tcPr>
            <w:tcW w:w="216" w:type="pct"/>
            <w:shd w:val="clear" w:color="auto" w:fill="auto"/>
            <w:noWrap/>
            <w:vAlign w:val="center"/>
            <w:hideMark/>
          </w:tcPr>
          <w:p w14:paraId="12CF1E96"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E034DB" w:rsidRPr="00E034DB" w14:paraId="3AB40D8B" w14:textId="77777777" w:rsidTr="00E034DB">
        <w:trPr>
          <w:trHeight w:val="308"/>
        </w:trPr>
        <w:tc>
          <w:tcPr>
            <w:tcW w:w="1112" w:type="pct"/>
            <w:shd w:val="clear" w:color="auto" w:fill="auto"/>
            <w:noWrap/>
            <w:vAlign w:val="center"/>
            <w:hideMark/>
          </w:tcPr>
          <w:p w14:paraId="3E5ACF0D"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t Stat</w:t>
            </w:r>
          </w:p>
        </w:tc>
        <w:tc>
          <w:tcPr>
            <w:tcW w:w="430" w:type="pct"/>
            <w:shd w:val="clear" w:color="auto" w:fill="auto"/>
            <w:noWrap/>
            <w:vAlign w:val="center"/>
            <w:hideMark/>
          </w:tcPr>
          <w:p w14:paraId="3CC606FB"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-0.48</w:t>
            </w:r>
          </w:p>
        </w:tc>
        <w:tc>
          <w:tcPr>
            <w:tcW w:w="219" w:type="pct"/>
            <w:shd w:val="clear" w:color="auto" w:fill="auto"/>
            <w:noWrap/>
            <w:vAlign w:val="center"/>
            <w:hideMark/>
          </w:tcPr>
          <w:p w14:paraId="14069C2F"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30" w:type="pct"/>
            <w:shd w:val="clear" w:color="auto" w:fill="auto"/>
            <w:noWrap/>
            <w:vAlign w:val="center"/>
            <w:hideMark/>
          </w:tcPr>
          <w:p w14:paraId="5CA2781C"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-1.63</w:t>
            </w:r>
          </w:p>
        </w:tc>
        <w:tc>
          <w:tcPr>
            <w:tcW w:w="219" w:type="pct"/>
            <w:shd w:val="clear" w:color="auto" w:fill="auto"/>
            <w:noWrap/>
            <w:vAlign w:val="center"/>
            <w:hideMark/>
          </w:tcPr>
          <w:p w14:paraId="5FE6BD7C"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30" w:type="pct"/>
            <w:shd w:val="clear" w:color="auto" w:fill="auto"/>
            <w:noWrap/>
            <w:vAlign w:val="center"/>
            <w:hideMark/>
          </w:tcPr>
          <w:p w14:paraId="32002CCB"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1.62</w:t>
            </w:r>
          </w:p>
        </w:tc>
        <w:tc>
          <w:tcPr>
            <w:tcW w:w="219" w:type="pct"/>
            <w:shd w:val="clear" w:color="auto" w:fill="auto"/>
            <w:noWrap/>
            <w:vAlign w:val="center"/>
            <w:hideMark/>
          </w:tcPr>
          <w:p w14:paraId="4BC32D0E"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19A44C9A"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8.66</w:t>
            </w:r>
          </w:p>
        </w:tc>
        <w:tc>
          <w:tcPr>
            <w:tcW w:w="219" w:type="pct"/>
            <w:shd w:val="clear" w:color="auto" w:fill="auto"/>
            <w:noWrap/>
            <w:vAlign w:val="center"/>
            <w:hideMark/>
          </w:tcPr>
          <w:p w14:paraId="4F1B739B"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6B2EDBF8"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-1.58</w:t>
            </w:r>
          </w:p>
        </w:tc>
        <w:tc>
          <w:tcPr>
            <w:tcW w:w="219" w:type="pct"/>
            <w:shd w:val="clear" w:color="auto" w:fill="auto"/>
            <w:noWrap/>
            <w:vAlign w:val="center"/>
            <w:hideMark/>
          </w:tcPr>
          <w:p w14:paraId="7FB9B10D"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11CA3896"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2.33</w:t>
            </w:r>
          </w:p>
        </w:tc>
        <w:tc>
          <w:tcPr>
            <w:tcW w:w="216" w:type="pct"/>
            <w:shd w:val="clear" w:color="auto" w:fill="auto"/>
            <w:noWrap/>
            <w:vAlign w:val="center"/>
            <w:hideMark/>
          </w:tcPr>
          <w:p w14:paraId="15E98585"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E034DB" w:rsidRPr="00E034DB" w14:paraId="25C46BDA" w14:textId="77777777" w:rsidTr="00E034DB">
        <w:trPr>
          <w:trHeight w:val="308"/>
        </w:trPr>
        <w:tc>
          <w:tcPr>
            <w:tcW w:w="1112" w:type="pct"/>
            <w:shd w:val="clear" w:color="auto" w:fill="auto"/>
            <w:noWrap/>
            <w:vAlign w:val="center"/>
            <w:hideMark/>
          </w:tcPr>
          <w:p w14:paraId="28785940"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P(T&lt;=t) one-tail</w:t>
            </w:r>
          </w:p>
        </w:tc>
        <w:tc>
          <w:tcPr>
            <w:tcW w:w="430" w:type="pct"/>
            <w:shd w:val="clear" w:color="auto" w:fill="auto"/>
            <w:noWrap/>
            <w:vAlign w:val="center"/>
            <w:hideMark/>
          </w:tcPr>
          <w:p w14:paraId="2C04B83B"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0.319028</w:t>
            </w:r>
          </w:p>
        </w:tc>
        <w:tc>
          <w:tcPr>
            <w:tcW w:w="219" w:type="pct"/>
            <w:shd w:val="clear" w:color="auto" w:fill="auto"/>
            <w:noWrap/>
            <w:vAlign w:val="center"/>
            <w:hideMark/>
          </w:tcPr>
          <w:p w14:paraId="4C1C69F4"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30" w:type="pct"/>
            <w:shd w:val="clear" w:color="auto" w:fill="auto"/>
            <w:noWrap/>
            <w:vAlign w:val="center"/>
            <w:hideMark/>
          </w:tcPr>
          <w:p w14:paraId="79198A28"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0.088904</w:t>
            </w:r>
          </w:p>
        </w:tc>
        <w:tc>
          <w:tcPr>
            <w:tcW w:w="219" w:type="pct"/>
            <w:shd w:val="clear" w:color="auto" w:fill="auto"/>
            <w:noWrap/>
            <w:vAlign w:val="center"/>
            <w:hideMark/>
          </w:tcPr>
          <w:p w14:paraId="63D61C89"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30" w:type="pct"/>
            <w:shd w:val="clear" w:color="auto" w:fill="auto"/>
            <w:noWrap/>
            <w:vAlign w:val="center"/>
            <w:hideMark/>
          </w:tcPr>
          <w:p w14:paraId="2811A54A"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0.060602</w:t>
            </w:r>
          </w:p>
        </w:tc>
        <w:tc>
          <w:tcPr>
            <w:tcW w:w="219" w:type="pct"/>
            <w:shd w:val="clear" w:color="auto" w:fill="auto"/>
            <w:noWrap/>
            <w:vAlign w:val="center"/>
            <w:hideMark/>
          </w:tcPr>
          <w:p w14:paraId="47FEC27A"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13779DD0"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1.12E-08</w:t>
            </w:r>
          </w:p>
        </w:tc>
        <w:tc>
          <w:tcPr>
            <w:tcW w:w="219" w:type="pct"/>
            <w:shd w:val="clear" w:color="auto" w:fill="auto"/>
            <w:noWrap/>
            <w:vAlign w:val="center"/>
            <w:hideMark/>
          </w:tcPr>
          <w:p w14:paraId="6EEDDFB8"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36AC87A9"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0.087344</w:t>
            </w:r>
          </w:p>
        </w:tc>
        <w:tc>
          <w:tcPr>
            <w:tcW w:w="219" w:type="pct"/>
            <w:shd w:val="clear" w:color="auto" w:fill="auto"/>
            <w:noWrap/>
            <w:vAlign w:val="center"/>
            <w:hideMark/>
          </w:tcPr>
          <w:p w14:paraId="13DD34F1"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2844AD29"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0.128881</w:t>
            </w:r>
          </w:p>
        </w:tc>
        <w:tc>
          <w:tcPr>
            <w:tcW w:w="216" w:type="pct"/>
            <w:shd w:val="clear" w:color="auto" w:fill="auto"/>
            <w:noWrap/>
            <w:vAlign w:val="center"/>
            <w:hideMark/>
          </w:tcPr>
          <w:p w14:paraId="6DB3CCCB"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E034DB" w:rsidRPr="00E034DB" w14:paraId="4B9C6E24" w14:textId="77777777" w:rsidTr="00E034DB">
        <w:trPr>
          <w:trHeight w:val="308"/>
        </w:trPr>
        <w:tc>
          <w:tcPr>
            <w:tcW w:w="1112" w:type="pct"/>
            <w:shd w:val="clear" w:color="auto" w:fill="auto"/>
            <w:noWrap/>
            <w:vAlign w:val="center"/>
            <w:hideMark/>
          </w:tcPr>
          <w:p w14:paraId="7B6A5771"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t Critical one-tail</w:t>
            </w:r>
          </w:p>
        </w:tc>
        <w:tc>
          <w:tcPr>
            <w:tcW w:w="430" w:type="pct"/>
            <w:shd w:val="clear" w:color="auto" w:fill="auto"/>
            <w:noWrap/>
            <w:vAlign w:val="center"/>
            <w:hideMark/>
          </w:tcPr>
          <w:p w14:paraId="39A994AB"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1.695519</w:t>
            </w:r>
          </w:p>
        </w:tc>
        <w:tc>
          <w:tcPr>
            <w:tcW w:w="219" w:type="pct"/>
            <w:shd w:val="clear" w:color="auto" w:fill="auto"/>
            <w:noWrap/>
            <w:vAlign w:val="center"/>
            <w:hideMark/>
          </w:tcPr>
          <w:p w14:paraId="39B93F76"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30" w:type="pct"/>
            <w:shd w:val="clear" w:color="auto" w:fill="auto"/>
            <w:noWrap/>
            <w:vAlign w:val="center"/>
            <w:hideMark/>
          </w:tcPr>
          <w:p w14:paraId="12C45575"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2.131847</w:t>
            </w:r>
          </w:p>
        </w:tc>
        <w:tc>
          <w:tcPr>
            <w:tcW w:w="219" w:type="pct"/>
            <w:shd w:val="clear" w:color="auto" w:fill="auto"/>
            <w:noWrap/>
            <w:vAlign w:val="center"/>
            <w:hideMark/>
          </w:tcPr>
          <w:p w14:paraId="110F16D7"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30" w:type="pct"/>
            <w:shd w:val="clear" w:color="auto" w:fill="auto"/>
            <w:noWrap/>
            <w:vAlign w:val="center"/>
            <w:hideMark/>
          </w:tcPr>
          <w:p w14:paraId="0AEBE577"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1.724718</w:t>
            </w:r>
          </w:p>
        </w:tc>
        <w:tc>
          <w:tcPr>
            <w:tcW w:w="219" w:type="pct"/>
            <w:shd w:val="clear" w:color="auto" w:fill="auto"/>
            <w:noWrap/>
            <w:vAlign w:val="center"/>
            <w:hideMark/>
          </w:tcPr>
          <w:p w14:paraId="16CEB1EB"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128C33E1"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1.720743</w:t>
            </w:r>
          </w:p>
        </w:tc>
        <w:tc>
          <w:tcPr>
            <w:tcW w:w="219" w:type="pct"/>
            <w:shd w:val="clear" w:color="auto" w:fill="auto"/>
            <w:noWrap/>
            <w:vAlign w:val="center"/>
            <w:hideMark/>
          </w:tcPr>
          <w:p w14:paraId="27AEF85C"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7E7AAF0B"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2.015048</w:t>
            </w:r>
          </w:p>
        </w:tc>
        <w:tc>
          <w:tcPr>
            <w:tcW w:w="219" w:type="pct"/>
            <w:shd w:val="clear" w:color="auto" w:fill="auto"/>
            <w:noWrap/>
            <w:vAlign w:val="center"/>
            <w:hideMark/>
          </w:tcPr>
          <w:p w14:paraId="439A4018"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0F999F61"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6.313752</w:t>
            </w:r>
          </w:p>
        </w:tc>
        <w:tc>
          <w:tcPr>
            <w:tcW w:w="216" w:type="pct"/>
            <w:shd w:val="clear" w:color="auto" w:fill="auto"/>
            <w:noWrap/>
            <w:vAlign w:val="center"/>
            <w:hideMark/>
          </w:tcPr>
          <w:p w14:paraId="13840ABB"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E034DB" w:rsidRPr="00E034DB" w14:paraId="3873C286" w14:textId="77777777" w:rsidTr="00E034DB">
        <w:trPr>
          <w:trHeight w:val="322"/>
        </w:trPr>
        <w:tc>
          <w:tcPr>
            <w:tcW w:w="1112" w:type="pct"/>
            <w:shd w:val="clear" w:color="auto" w:fill="auto"/>
            <w:noWrap/>
            <w:vAlign w:val="center"/>
            <w:hideMark/>
          </w:tcPr>
          <w:p w14:paraId="4B3A3C7C"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P(T&lt;=t) two-tail</w:t>
            </w:r>
          </w:p>
        </w:tc>
        <w:tc>
          <w:tcPr>
            <w:tcW w:w="430" w:type="pct"/>
            <w:shd w:val="clear" w:color="auto" w:fill="auto"/>
            <w:noWrap/>
            <w:vAlign w:val="center"/>
            <w:hideMark/>
          </w:tcPr>
          <w:p w14:paraId="142F3FFC"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0.638057</w:t>
            </w:r>
          </w:p>
        </w:tc>
        <w:tc>
          <w:tcPr>
            <w:tcW w:w="219" w:type="pct"/>
            <w:shd w:val="clear" w:color="auto" w:fill="auto"/>
            <w:noWrap/>
            <w:vAlign w:val="center"/>
            <w:hideMark/>
          </w:tcPr>
          <w:p w14:paraId="73B65F57"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30" w:type="pct"/>
            <w:shd w:val="clear" w:color="auto" w:fill="auto"/>
            <w:noWrap/>
            <w:vAlign w:val="center"/>
            <w:hideMark/>
          </w:tcPr>
          <w:p w14:paraId="367480AC"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0.177808</w:t>
            </w:r>
          </w:p>
        </w:tc>
        <w:tc>
          <w:tcPr>
            <w:tcW w:w="219" w:type="pct"/>
            <w:shd w:val="clear" w:color="auto" w:fill="auto"/>
            <w:noWrap/>
            <w:vAlign w:val="center"/>
            <w:hideMark/>
          </w:tcPr>
          <w:p w14:paraId="2E7907E6"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30" w:type="pct"/>
            <w:shd w:val="clear" w:color="auto" w:fill="auto"/>
            <w:noWrap/>
            <w:vAlign w:val="center"/>
            <w:hideMark/>
          </w:tcPr>
          <w:p w14:paraId="7430CBFB"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0.121203</w:t>
            </w:r>
          </w:p>
        </w:tc>
        <w:tc>
          <w:tcPr>
            <w:tcW w:w="219" w:type="pct"/>
            <w:shd w:val="clear" w:color="auto" w:fill="auto"/>
            <w:noWrap/>
            <w:vAlign w:val="center"/>
            <w:hideMark/>
          </w:tcPr>
          <w:p w14:paraId="0F0E5CB0"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35069332"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2.24E-08</w:t>
            </w:r>
          </w:p>
        </w:tc>
        <w:tc>
          <w:tcPr>
            <w:tcW w:w="219" w:type="pct"/>
            <w:shd w:val="clear" w:color="auto" w:fill="auto"/>
            <w:noWrap/>
            <w:vAlign w:val="center"/>
            <w:hideMark/>
          </w:tcPr>
          <w:p w14:paraId="5849B509"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1EB30C3D"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0.174688</w:t>
            </w:r>
          </w:p>
        </w:tc>
        <w:tc>
          <w:tcPr>
            <w:tcW w:w="219" w:type="pct"/>
            <w:shd w:val="clear" w:color="auto" w:fill="auto"/>
            <w:noWrap/>
            <w:vAlign w:val="center"/>
            <w:hideMark/>
          </w:tcPr>
          <w:p w14:paraId="55E93E33"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700413A6"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0.257762</w:t>
            </w:r>
          </w:p>
        </w:tc>
        <w:tc>
          <w:tcPr>
            <w:tcW w:w="216" w:type="pct"/>
            <w:shd w:val="clear" w:color="auto" w:fill="auto"/>
            <w:noWrap/>
            <w:vAlign w:val="center"/>
            <w:hideMark/>
          </w:tcPr>
          <w:p w14:paraId="6772C170"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r>
      <w:tr w:rsidR="00E034DB" w:rsidRPr="00E034DB" w14:paraId="214795F0" w14:textId="77777777" w:rsidTr="00E034DB">
        <w:trPr>
          <w:trHeight w:val="322"/>
        </w:trPr>
        <w:tc>
          <w:tcPr>
            <w:tcW w:w="1112" w:type="pct"/>
            <w:shd w:val="clear" w:color="auto" w:fill="auto"/>
            <w:noWrap/>
            <w:vAlign w:val="center"/>
            <w:hideMark/>
          </w:tcPr>
          <w:p w14:paraId="4BFA6A8B"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t Critical two-tail</w:t>
            </w:r>
          </w:p>
        </w:tc>
        <w:tc>
          <w:tcPr>
            <w:tcW w:w="430" w:type="pct"/>
            <w:shd w:val="clear" w:color="auto" w:fill="auto"/>
            <w:noWrap/>
            <w:vAlign w:val="center"/>
            <w:hideMark/>
          </w:tcPr>
          <w:p w14:paraId="60D6247F"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2.039513</w:t>
            </w:r>
          </w:p>
        </w:tc>
        <w:tc>
          <w:tcPr>
            <w:tcW w:w="219" w:type="pct"/>
            <w:shd w:val="clear" w:color="auto" w:fill="auto"/>
            <w:noWrap/>
            <w:vAlign w:val="center"/>
            <w:hideMark/>
          </w:tcPr>
          <w:p w14:paraId="1242F95A" w14:textId="04882866"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30" w:type="pct"/>
            <w:shd w:val="clear" w:color="auto" w:fill="auto"/>
            <w:noWrap/>
            <w:vAlign w:val="center"/>
            <w:hideMark/>
          </w:tcPr>
          <w:p w14:paraId="2E64A3AD"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2.776445</w:t>
            </w:r>
          </w:p>
        </w:tc>
        <w:tc>
          <w:tcPr>
            <w:tcW w:w="219" w:type="pct"/>
            <w:shd w:val="clear" w:color="auto" w:fill="auto"/>
            <w:noWrap/>
            <w:vAlign w:val="center"/>
            <w:hideMark/>
          </w:tcPr>
          <w:p w14:paraId="65E7DD3E" w14:textId="76827338"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30" w:type="pct"/>
            <w:shd w:val="clear" w:color="auto" w:fill="auto"/>
            <w:noWrap/>
            <w:vAlign w:val="center"/>
            <w:hideMark/>
          </w:tcPr>
          <w:p w14:paraId="0B1F729C"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2.085963</w:t>
            </w:r>
          </w:p>
        </w:tc>
        <w:tc>
          <w:tcPr>
            <w:tcW w:w="219" w:type="pct"/>
            <w:shd w:val="clear" w:color="auto" w:fill="auto"/>
            <w:noWrap/>
            <w:vAlign w:val="center"/>
            <w:hideMark/>
          </w:tcPr>
          <w:p w14:paraId="507C9167" w14:textId="058B24F5"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55E3083D"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2.079614</w:t>
            </w:r>
          </w:p>
        </w:tc>
        <w:tc>
          <w:tcPr>
            <w:tcW w:w="219" w:type="pct"/>
            <w:shd w:val="clear" w:color="auto" w:fill="auto"/>
            <w:noWrap/>
            <w:vAlign w:val="center"/>
            <w:hideMark/>
          </w:tcPr>
          <w:p w14:paraId="01BFF49D" w14:textId="461576FD"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3C17E674"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2.570582</w:t>
            </w:r>
          </w:p>
        </w:tc>
        <w:tc>
          <w:tcPr>
            <w:tcW w:w="219" w:type="pct"/>
            <w:shd w:val="clear" w:color="auto" w:fill="auto"/>
            <w:noWrap/>
            <w:vAlign w:val="center"/>
            <w:hideMark/>
          </w:tcPr>
          <w:p w14:paraId="7BF0CB8D" w14:textId="4082934A"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429" w:type="pct"/>
            <w:shd w:val="clear" w:color="auto" w:fill="auto"/>
            <w:noWrap/>
            <w:vAlign w:val="center"/>
            <w:hideMark/>
          </w:tcPr>
          <w:p w14:paraId="5FBDE824" w14:textId="77777777"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r w:rsidRPr="00E034DB">
              <w:rPr>
                <w:rFonts w:ascii="Aptos Narrow" w:eastAsia="Times New Roman" w:hAnsi="Aptos Narrow" w:cs="Times New Roman"/>
                <w:color w:val="000000"/>
                <w:kern w:val="0"/>
                <w:sz w:val="16"/>
                <w:szCs w:val="16"/>
                <w:lang w:eastAsia="en-GB"/>
                <w14:ligatures w14:val="none"/>
              </w:rPr>
              <w:t>12.7062</w:t>
            </w:r>
          </w:p>
        </w:tc>
        <w:tc>
          <w:tcPr>
            <w:tcW w:w="216" w:type="pct"/>
            <w:shd w:val="clear" w:color="auto" w:fill="auto"/>
            <w:noWrap/>
            <w:vAlign w:val="center"/>
            <w:hideMark/>
          </w:tcPr>
          <w:p w14:paraId="137F9A1A" w14:textId="6C594D61" w:rsidR="00E034DB" w:rsidRPr="00E034DB" w:rsidRDefault="00E034DB" w:rsidP="00E034DB">
            <w:pPr>
              <w:spacing w:after="0" w:line="240" w:lineRule="auto"/>
              <w:jc w:val="center"/>
              <w:rPr>
                <w:rFonts w:ascii="Aptos Narrow" w:eastAsia="Times New Roman" w:hAnsi="Aptos Narrow" w:cs="Times New Roman"/>
                <w:color w:val="000000"/>
                <w:kern w:val="0"/>
                <w:sz w:val="16"/>
                <w:szCs w:val="16"/>
                <w:lang w:eastAsia="en-GB"/>
                <w14:ligatures w14:val="none"/>
              </w:rPr>
            </w:pPr>
          </w:p>
        </w:tc>
      </w:tr>
    </w:tbl>
    <w:p w14:paraId="6DE9BEDC" w14:textId="77777777" w:rsidR="00665797" w:rsidRDefault="00665797" w:rsidP="00BA6ED9">
      <w:pPr>
        <w:pStyle w:val="Caption"/>
        <w:keepNext/>
        <w:rPr>
          <w:color w:val="auto"/>
        </w:rPr>
      </w:pPr>
    </w:p>
    <w:p w14:paraId="2A6C3104" w14:textId="2EBB9902" w:rsidR="00BA6ED9" w:rsidRDefault="00BA6ED9" w:rsidP="00BA6ED9">
      <w:pPr>
        <w:pStyle w:val="Caption"/>
        <w:keepNext/>
        <w:rPr>
          <w:color w:val="auto"/>
        </w:rPr>
      </w:pPr>
      <w:r w:rsidRPr="00D07FCD">
        <w:rPr>
          <w:color w:val="auto"/>
        </w:rPr>
        <w:t>Table S</w:t>
      </w:r>
      <w:r>
        <w:rPr>
          <w:color w:val="auto"/>
        </w:rPr>
        <w:t>5</w:t>
      </w:r>
      <w:r w:rsidRPr="00D07FCD">
        <w:rPr>
          <w:color w:val="auto"/>
        </w:rPr>
        <w:t xml:space="preserve"> – </w:t>
      </w:r>
      <w:r>
        <w:rPr>
          <w:color w:val="auto"/>
        </w:rPr>
        <w:t>ANOVA test on the growth rate (cm2.yr-1) between the different Sphagnum species at Swinton Estate.</w:t>
      </w:r>
    </w:p>
    <w:tbl>
      <w:tblPr>
        <w:tblW w:w="5000" w:type="pct"/>
        <w:jc w:val="center"/>
        <w:tblBorders>
          <w:top w:val="single" w:sz="8" w:space="0" w:color="D1D1D1" w:themeColor="background2" w:themeShade="E6"/>
          <w:left w:val="single" w:sz="8" w:space="0" w:color="D1D1D1" w:themeColor="background2" w:themeShade="E6"/>
          <w:bottom w:val="single" w:sz="8" w:space="0" w:color="D1D1D1" w:themeColor="background2" w:themeShade="E6"/>
          <w:right w:val="single" w:sz="8" w:space="0" w:color="D1D1D1" w:themeColor="background2" w:themeShade="E6"/>
          <w:insideH w:val="single" w:sz="8" w:space="0" w:color="D1D1D1" w:themeColor="background2" w:themeShade="E6"/>
          <w:insideV w:val="single" w:sz="8" w:space="0" w:color="D1D1D1" w:themeColor="background2" w:themeShade="E6"/>
        </w:tblBorders>
        <w:tblLook w:val="04A0" w:firstRow="1" w:lastRow="0" w:firstColumn="1" w:lastColumn="0" w:noHBand="0" w:noVBand="1"/>
      </w:tblPr>
      <w:tblGrid>
        <w:gridCol w:w="1910"/>
        <w:gridCol w:w="1202"/>
        <w:gridCol w:w="1093"/>
        <w:gridCol w:w="1201"/>
        <w:gridCol w:w="1201"/>
        <w:gridCol w:w="1201"/>
        <w:gridCol w:w="1198"/>
      </w:tblGrid>
      <w:tr w:rsidR="00C50E08" w:rsidRPr="00C50E08" w14:paraId="7FA506AA" w14:textId="77777777" w:rsidTr="00665797">
        <w:trPr>
          <w:trHeight w:val="300"/>
          <w:jc w:val="center"/>
        </w:trPr>
        <w:tc>
          <w:tcPr>
            <w:tcW w:w="1060" w:type="pct"/>
            <w:shd w:val="clear" w:color="auto" w:fill="D1D1D1" w:themeFill="background2" w:themeFillShade="E6"/>
            <w:noWrap/>
            <w:vAlign w:val="bottom"/>
            <w:hideMark/>
          </w:tcPr>
          <w:p w14:paraId="348EC0DC" w14:textId="77777777" w:rsidR="00C50E08" w:rsidRPr="00C801C6" w:rsidRDefault="00C50E08" w:rsidP="00C801C6">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C801C6">
              <w:rPr>
                <w:rFonts w:ascii="Aptos Narrow" w:eastAsia="Times New Roman" w:hAnsi="Aptos Narrow" w:cs="Times New Roman"/>
                <w:i/>
                <w:iCs/>
                <w:color w:val="000000"/>
                <w:kern w:val="0"/>
                <w:sz w:val="16"/>
                <w:szCs w:val="16"/>
                <w:lang w:eastAsia="en-GB"/>
                <w14:ligatures w14:val="none"/>
              </w:rPr>
              <w:t>Source of Variation</w:t>
            </w:r>
          </w:p>
        </w:tc>
        <w:tc>
          <w:tcPr>
            <w:tcW w:w="667" w:type="pct"/>
            <w:shd w:val="clear" w:color="auto" w:fill="D1D1D1" w:themeFill="background2" w:themeFillShade="E6"/>
            <w:noWrap/>
            <w:vAlign w:val="bottom"/>
            <w:hideMark/>
          </w:tcPr>
          <w:p w14:paraId="63899AAD" w14:textId="77777777" w:rsidR="00C50E08" w:rsidRPr="00C801C6" w:rsidRDefault="00C50E08" w:rsidP="00C801C6">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C801C6">
              <w:rPr>
                <w:rFonts w:ascii="Aptos Narrow" w:eastAsia="Times New Roman" w:hAnsi="Aptos Narrow" w:cs="Times New Roman"/>
                <w:i/>
                <w:iCs/>
                <w:color w:val="000000"/>
                <w:kern w:val="0"/>
                <w:sz w:val="16"/>
                <w:szCs w:val="16"/>
                <w:lang w:eastAsia="en-GB"/>
                <w14:ligatures w14:val="none"/>
              </w:rPr>
              <w:t>SS</w:t>
            </w:r>
          </w:p>
        </w:tc>
        <w:tc>
          <w:tcPr>
            <w:tcW w:w="607" w:type="pct"/>
            <w:shd w:val="clear" w:color="auto" w:fill="D1D1D1" w:themeFill="background2" w:themeFillShade="E6"/>
            <w:noWrap/>
            <w:vAlign w:val="bottom"/>
            <w:hideMark/>
          </w:tcPr>
          <w:p w14:paraId="30FFC820" w14:textId="77777777" w:rsidR="00C50E08" w:rsidRPr="00C801C6" w:rsidRDefault="00C50E08" w:rsidP="00C801C6">
            <w:pPr>
              <w:spacing w:after="0" w:line="240" w:lineRule="auto"/>
              <w:jc w:val="center"/>
              <w:rPr>
                <w:rFonts w:ascii="Aptos Narrow" w:eastAsia="Times New Roman" w:hAnsi="Aptos Narrow" w:cs="Times New Roman"/>
                <w:i/>
                <w:iCs/>
                <w:color w:val="000000"/>
                <w:kern w:val="0"/>
                <w:sz w:val="16"/>
                <w:szCs w:val="16"/>
                <w:lang w:eastAsia="en-GB"/>
                <w14:ligatures w14:val="none"/>
              </w:rPr>
            </w:pPr>
            <w:proofErr w:type="spellStart"/>
            <w:r w:rsidRPr="00C801C6">
              <w:rPr>
                <w:rFonts w:ascii="Aptos Narrow" w:eastAsia="Times New Roman" w:hAnsi="Aptos Narrow" w:cs="Times New Roman"/>
                <w:i/>
                <w:iCs/>
                <w:color w:val="000000"/>
                <w:kern w:val="0"/>
                <w:sz w:val="16"/>
                <w:szCs w:val="16"/>
                <w:lang w:eastAsia="en-GB"/>
                <w14:ligatures w14:val="none"/>
              </w:rPr>
              <w:t>df</w:t>
            </w:r>
            <w:proofErr w:type="spellEnd"/>
          </w:p>
        </w:tc>
        <w:tc>
          <w:tcPr>
            <w:tcW w:w="667" w:type="pct"/>
            <w:shd w:val="clear" w:color="auto" w:fill="D1D1D1" w:themeFill="background2" w:themeFillShade="E6"/>
            <w:noWrap/>
            <w:vAlign w:val="bottom"/>
            <w:hideMark/>
          </w:tcPr>
          <w:p w14:paraId="5FAD2EF7" w14:textId="77777777" w:rsidR="00C50E08" w:rsidRPr="00C801C6" w:rsidRDefault="00C50E08" w:rsidP="00C801C6">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C801C6">
              <w:rPr>
                <w:rFonts w:ascii="Aptos Narrow" w:eastAsia="Times New Roman" w:hAnsi="Aptos Narrow" w:cs="Times New Roman"/>
                <w:i/>
                <w:iCs/>
                <w:color w:val="000000"/>
                <w:kern w:val="0"/>
                <w:sz w:val="16"/>
                <w:szCs w:val="16"/>
                <w:lang w:eastAsia="en-GB"/>
                <w14:ligatures w14:val="none"/>
              </w:rPr>
              <w:t>MS</w:t>
            </w:r>
          </w:p>
        </w:tc>
        <w:tc>
          <w:tcPr>
            <w:tcW w:w="667" w:type="pct"/>
            <w:shd w:val="clear" w:color="auto" w:fill="D1D1D1" w:themeFill="background2" w:themeFillShade="E6"/>
            <w:noWrap/>
            <w:vAlign w:val="bottom"/>
            <w:hideMark/>
          </w:tcPr>
          <w:p w14:paraId="11EFB48B" w14:textId="77777777" w:rsidR="00C50E08" w:rsidRPr="00C801C6" w:rsidRDefault="00C50E08" w:rsidP="00C801C6">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C801C6">
              <w:rPr>
                <w:rFonts w:ascii="Aptos Narrow" w:eastAsia="Times New Roman" w:hAnsi="Aptos Narrow" w:cs="Times New Roman"/>
                <w:i/>
                <w:iCs/>
                <w:color w:val="000000"/>
                <w:kern w:val="0"/>
                <w:sz w:val="16"/>
                <w:szCs w:val="16"/>
                <w:lang w:eastAsia="en-GB"/>
                <w14:ligatures w14:val="none"/>
              </w:rPr>
              <w:t>F</w:t>
            </w:r>
          </w:p>
        </w:tc>
        <w:tc>
          <w:tcPr>
            <w:tcW w:w="667" w:type="pct"/>
            <w:shd w:val="clear" w:color="auto" w:fill="D1D1D1" w:themeFill="background2" w:themeFillShade="E6"/>
            <w:noWrap/>
            <w:vAlign w:val="bottom"/>
            <w:hideMark/>
          </w:tcPr>
          <w:p w14:paraId="33EDE0CF" w14:textId="77777777" w:rsidR="00C50E08" w:rsidRPr="00C801C6" w:rsidRDefault="00C50E08" w:rsidP="00C801C6">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C801C6">
              <w:rPr>
                <w:rFonts w:ascii="Aptos Narrow" w:eastAsia="Times New Roman" w:hAnsi="Aptos Narrow" w:cs="Times New Roman"/>
                <w:i/>
                <w:iCs/>
                <w:color w:val="000000"/>
                <w:kern w:val="0"/>
                <w:sz w:val="16"/>
                <w:szCs w:val="16"/>
                <w:lang w:eastAsia="en-GB"/>
                <w14:ligatures w14:val="none"/>
              </w:rPr>
              <w:t>P-value</w:t>
            </w:r>
          </w:p>
        </w:tc>
        <w:tc>
          <w:tcPr>
            <w:tcW w:w="665" w:type="pct"/>
            <w:shd w:val="clear" w:color="auto" w:fill="D1D1D1" w:themeFill="background2" w:themeFillShade="E6"/>
            <w:noWrap/>
            <w:vAlign w:val="bottom"/>
            <w:hideMark/>
          </w:tcPr>
          <w:p w14:paraId="47D63466" w14:textId="77777777" w:rsidR="00C50E08" w:rsidRPr="00C801C6" w:rsidRDefault="00C50E08" w:rsidP="00C801C6">
            <w:pPr>
              <w:spacing w:after="0" w:line="240" w:lineRule="auto"/>
              <w:jc w:val="center"/>
              <w:rPr>
                <w:rFonts w:ascii="Aptos Narrow" w:eastAsia="Times New Roman" w:hAnsi="Aptos Narrow" w:cs="Times New Roman"/>
                <w:i/>
                <w:iCs/>
                <w:color w:val="000000"/>
                <w:kern w:val="0"/>
                <w:sz w:val="16"/>
                <w:szCs w:val="16"/>
                <w:lang w:eastAsia="en-GB"/>
                <w14:ligatures w14:val="none"/>
              </w:rPr>
            </w:pPr>
            <w:r w:rsidRPr="00C801C6">
              <w:rPr>
                <w:rFonts w:ascii="Aptos Narrow" w:eastAsia="Times New Roman" w:hAnsi="Aptos Narrow" w:cs="Times New Roman"/>
                <w:i/>
                <w:iCs/>
                <w:color w:val="000000"/>
                <w:kern w:val="0"/>
                <w:sz w:val="16"/>
                <w:szCs w:val="16"/>
                <w:lang w:eastAsia="en-GB"/>
                <w14:ligatures w14:val="none"/>
              </w:rPr>
              <w:t>F crit</w:t>
            </w:r>
          </w:p>
        </w:tc>
      </w:tr>
      <w:tr w:rsidR="00C50E08" w:rsidRPr="00C50E08" w14:paraId="0DA6A41D" w14:textId="77777777" w:rsidTr="00665797">
        <w:trPr>
          <w:trHeight w:val="300"/>
          <w:jc w:val="center"/>
        </w:trPr>
        <w:tc>
          <w:tcPr>
            <w:tcW w:w="1060" w:type="pct"/>
            <w:shd w:val="clear" w:color="auto" w:fill="auto"/>
            <w:noWrap/>
            <w:vAlign w:val="bottom"/>
            <w:hideMark/>
          </w:tcPr>
          <w:p w14:paraId="78FDB140" w14:textId="2710F64E"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 xml:space="preserve">Between </w:t>
            </w:r>
            <w:r w:rsidR="00C801C6">
              <w:rPr>
                <w:rFonts w:ascii="Aptos Narrow" w:eastAsia="Times New Roman" w:hAnsi="Aptos Narrow" w:cs="Times New Roman"/>
                <w:color w:val="000000"/>
                <w:kern w:val="0"/>
                <w:sz w:val="16"/>
                <w:szCs w:val="16"/>
                <w:lang w:eastAsia="en-GB"/>
                <w14:ligatures w14:val="none"/>
              </w:rPr>
              <w:t>species</w:t>
            </w:r>
          </w:p>
        </w:tc>
        <w:tc>
          <w:tcPr>
            <w:tcW w:w="667" w:type="pct"/>
            <w:shd w:val="clear" w:color="auto" w:fill="auto"/>
            <w:noWrap/>
            <w:vAlign w:val="bottom"/>
            <w:hideMark/>
          </w:tcPr>
          <w:p w14:paraId="3785CA14" w14:textId="77777777"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22965.51</w:t>
            </w:r>
          </w:p>
        </w:tc>
        <w:tc>
          <w:tcPr>
            <w:tcW w:w="607" w:type="pct"/>
            <w:shd w:val="clear" w:color="auto" w:fill="auto"/>
            <w:noWrap/>
            <w:vAlign w:val="bottom"/>
            <w:hideMark/>
          </w:tcPr>
          <w:p w14:paraId="22A6356A" w14:textId="77777777"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3</w:t>
            </w:r>
          </w:p>
        </w:tc>
        <w:tc>
          <w:tcPr>
            <w:tcW w:w="667" w:type="pct"/>
            <w:shd w:val="clear" w:color="auto" w:fill="auto"/>
            <w:noWrap/>
            <w:vAlign w:val="bottom"/>
            <w:hideMark/>
          </w:tcPr>
          <w:p w14:paraId="5D5BD64F" w14:textId="77777777"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7655.169</w:t>
            </w:r>
          </w:p>
        </w:tc>
        <w:tc>
          <w:tcPr>
            <w:tcW w:w="667" w:type="pct"/>
            <w:shd w:val="clear" w:color="auto" w:fill="auto"/>
            <w:noWrap/>
            <w:vAlign w:val="bottom"/>
            <w:hideMark/>
          </w:tcPr>
          <w:p w14:paraId="27397462" w14:textId="77777777"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2.910053</w:t>
            </w:r>
          </w:p>
        </w:tc>
        <w:tc>
          <w:tcPr>
            <w:tcW w:w="667" w:type="pct"/>
            <w:shd w:val="clear" w:color="auto" w:fill="auto"/>
            <w:noWrap/>
            <w:vAlign w:val="bottom"/>
            <w:hideMark/>
          </w:tcPr>
          <w:p w14:paraId="6232ABB7" w14:textId="77777777"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0.044945</w:t>
            </w:r>
          </w:p>
        </w:tc>
        <w:tc>
          <w:tcPr>
            <w:tcW w:w="665" w:type="pct"/>
            <w:shd w:val="clear" w:color="auto" w:fill="auto"/>
            <w:noWrap/>
            <w:vAlign w:val="bottom"/>
            <w:hideMark/>
          </w:tcPr>
          <w:p w14:paraId="4CF27CB2" w14:textId="77777777"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2.816466</w:t>
            </w:r>
          </w:p>
        </w:tc>
      </w:tr>
      <w:tr w:rsidR="00C50E08" w:rsidRPr="00C50E08" w14:paraId="7A89B20A" w14:textId="77777777" w:rsidTr="00665797">
        <w:trPr>
          <w:trHeight w:val="300"/>
          <w:jc w:val="center"/>
        </w:trPr>
        <w:tc>
          <w:tcPr>
            <w:tcW w:w="1060" w:type="pct"/>
            <w:shd w:val="clear" w:color="auto" w:fill="auto"/>
            <w:noWrap/>
            <w:vAlign w:val="bottom"/>
            <w:hideMark/>
          </w:tcPr>
          <w:p w14:paraId="4CF2B225" w14:textId="7DDC4D56"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 xml:space="preserve">Within </w:t>
            </w:r>
            <w:r w:rsidR="00C801C6">
              <w:rPr>
                <w:rFonts w:ascii="Aptos Narrow" w:eastAsia="Times New Roman" w:hAnsi="Aptos Narrow" w:cs="Times New Roman"/>
                <w:color w:val="000000"/>
                <w:kern w:val="0"/>
                <w:sz w:val="16"/>
                <w:szCs w:val="16"/>
                <w:lang w:eastAsia="en-GB"/>
                <w14:ligatures w14:val="none"/>
              </w:rPr>
              <w:t>species</w:t>
            </w:r>
          </w:p>
        </w:tc>
        <w:tc>
          <w:tcPr>
            <w:tcW w:w="667" w:type="pct"/>
            <w:shd w:val="clear" w:color="auto" w:fill="auto"/>
            <w:noWrap/>
            <w:vAlign w:val="bottom"/>
            <w:hideMark/>
          </w:tcPr>
          <w:p w14:paraId="15A90578" w14:textId="77777777"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115746.2</w:t>
            </w:r>
          </w:p>
        </w:tc>
        <w:tc>
          <w:tcPr>
            <w:tcW w:w="607" w:type="pct"/>
            <w:shd w:val="clear" w:color="auto" w:fill="auto"/>
            <w:noWrap/>
            <w:vAlign w:val="bottom"/>
            <w:hideMark/>
          </w:tcPr>
          <w:p w14:paraId="10437FC6" w14:textId="77777777"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44</w:t>
            </w:r>
          </w:p>
        </w:tc>
        <w:tc>
          <w:tcPr>
            <w:tcW w:w="667" w:type="pct"/>
            <w:shd w:val="clear" w:color="auto" w:fill="auto"/>
            <w:noWrap/>
            <w:vAlign w:val="bottom"/>
            <w:hideMark/>
          </w:tcPr>
          <w:p w14:paraId="088984BB" w14:textId="77777777"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2630.595</w:t>
            </w:r>
          </w:p>
        </w:tc>
        <w:tc>
          <w:tcPr>
            <w:tcW w:w="667" w:type="pct"/>
            <w:shd w:val="clear" w:color="auto" w:fill="auto"/>
            <w:noWrap/>
            <w:vAlign w:val="bottom"/>
            <w:hideMark/>
          </w:tcPr>
          <w:p w14:paraId="1EB5BD72" w14:textId="77777777"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667" w:type="pct"/>
            <w:shd w:val="clear" w:color="auto" w:fill="auto"/>
            <w:noWrap/>
            <w:vAlign w:val="bottom"/>
            <w:hideMark/>
          </w:tcPr>
          <w:p w14:paraId="3D318B24" w14:textId="77777777" w:rsidR="00C50E08" w:rsidRPr="00C801C6" w:rsidRDefault="00C50E08" w:rsidP="00C801C6">
            <w:pPr>
              <w:spacing w:after="0" w:line="240" w:lineRule="auto"/>
              <w:jc w:val="center"/>
              <w:rPr>
                <w:rFonts w:ascii="Times New Roman" w:eastAsia="Times New Roman" w:hAnsi="Times New Roman" w:cs="Times New Roman"/>
                <w:kern w:val="0"/>
                <w:sz w:val="16"/>
                <w:szCs w:val="16"/>
                <w:lang w:eastAsia="en-GB"/>
                <w14:ligatures w14:val="none"/>
              </w:rPr>
            </w:pPr>
          </w:p>
        </w:tc>
        <w:tc>
          <w:tcPr>
            <w:tcW w:w="665" w:type="pct"/>
            <w:shd w:val="clear" w:color="auto" w:fill="auto"/>
            <w:noWrap/>
            <w:vAlign w:val="bottom"/>
            <w:hideMark/>
          </w:tcPr>
          <w:p w14:paraId="30B3BDEB" w14:textId="77777777" w:rsidR="00C50E08" w:rsidRPr="00C801C6" w:rsidRDefault="00C50E08" w:rsidP="00C801C6">
            <w:pPr>
              <w:spacing w:after="0" w:line="240" w:lineRule="auto"/>
              <w:jc w:val="center"/>
              <w:rPr>
                <w:rFonts w:ascii="Times New Roman" w:eastAsia="Times New Roman" w:hAnsi="Times New Roman" w:cs="Times New Roman"/>
                <w:kern w:val="0"/>
                <w:sz w:val="16"/>
                <w:szCs w:val="16"/>
                <w:lang w:eastAsia="en-GB"/>
                <w14:ligatures w14:val="none"/>
              </w:rPr>
            </w:pPr>
          </w:p>
        </w:tc>
      </w:tr>
      <w:tr w:rsidR="00C50E08" w:rsidRPr="00C50E08" w14:paraId="195FA8DB" w14:textId="77777777" w:rsidTr="00665797">
        <w:trPr>
          <w:trHeight w:val="300"/>
          <w:jc w:val="center"/>
        </w:trPr>
        <w:tc>
          <w:tcPr>
            <w:tcW w:w="1060" w:type="pct"/>
            <w:shd w:val="clear" w:color="auto" w:fill="auto"/>
            <w:noWrap/>
            <w:vAlign w:val="bottom"/>
            <w:hideMark/>
          </w:tcPr>
          <w:p w14:paraId="0F802964" w14:textId="77777777" w:rsidR="00C50E08" w:rsidRPr="00C801C6" w:rsidRDefault="00C50E08" w:rsidP="00C801C6">
            <w:pPr>
              <w:spacing w:after="0" w:line="240" w:lineRule="auto"/>
              <w:jc w:val="center"/>
              <w:rPr>
                <w:rFonts w:ascii="Times New Roman" w:eastAsia="Times New Roman" w:hAnsi="Times New Roman" w:cs="Times New Roman"/>
                <w:kern w:val="0"/>
                <w:sz w:val="16"/>
                <w:szCs w:val="16"/>
                <w:lang w:eastAsia="en-GB"/>
                <w14:ligatures w14:val="none"/>
              </w:rPr>
            </w:pPr>
          </w:p>
        </w:tc>
        <w:tc>
          <w:tcPr>
            <w:tcW w:w="667" w:type="pct"/>
            <w:shd w:val="clear" w:color="auto" w:fill="auto"/>
            <w:noWrap/>
            <w:vAlign w:val="bottom"/>
            <w:hideMark/>
          </w:tcPr>
          <w:p w14:paraId="42C08944" w14:textId="77777777" w:rsidR="00C50E08" w:rsidRPr="00C801C6" w:rsidRDefault="00C50E08" w:rsidP="00C801C6">
            <w:pPr>
              <w:spacing w:after="0" w:line="240" w:lineRule="auto"/>
              <w:jc w:val="center"/>
              <w:rPr>
                <w:rFonts w:ascii="Times New Roman" w:eastAsia="Times New Roman" w:hAnsi="Times New Roman" w:cs="Times New Roman"/>
                <w:kern w:val="0"/>
                <w:sz w:val="16"/>
                <w:szCs w:val="16"/>
                <w:lang w:eastAsia="en-GB"/>
                <w14:ligatures w14:val="none"/>
              </w:rPr>
            </w:pPr>
          </w:p>
        </w:tc>
        <w:tc>
          <w:tcPr>
            <w:tcW w:w="607" w:type="pct"/>
            <w:shd w:val="clear" w:color="auto" w:fill="auto"/>
            <w:noWrap/>
            <w:vAlign w:val="bottom"/>
            <w:hideMark/>
          </w:tcPr>
          <w:p w14:paraId="6F5EC86C" w14:textId="77777777" w:rsidR="00C50E08" w:rsidRPr="00C801C6" w:rsidRDefault="00C50E08" w:rsidP="00C801C6">
            <w:pPr>
              <w:spacing w:after="0" w:line="240" w:lineRule="auto"/>
              <w:jc w:val="center"/>
              <w:rPr>
                <w:rFonts w:ascii="Times New Roman" w:eastAsia="Times New Roman" w:hAnsi="Times New Roman" w:cs="Times New Roman"/>
                <w:kern w:val="0"/>
                <w:sz w:val="16"/>
                <w:szCs w:val="16"/>
                <w:lang w:eastAsia="en-GB"/>
                <w14:ligatures w14:val="none"/>
              </w:rPr>
            </w:pPr>
          </w:p>
        </w:tc>
        <w:tc>
          <w:tcPr>
            <w:tcW w:w="667" w:type="pct"/>
            <w:shd w:val="clear" w:color="auto" w:fill="auto"/>
            <w:noWrap/>
            <w:vAlign w:val="bottom"/>
            <w:hideMark/>
          </w:tcPr>
          <w:p w14:paraId="223BC575" w14:textId="77777777" w:rsidR="00C50E08" w:rsidRPr="00C801C6" w:rsidRDefault="00C50E08" w:rsidP="00C801C6">
            <w:pPr>
              <w:spacing w:after="0" w:line="240" w:lineRule="auto"/>
              <w:jc w:val="center"/>
              <w:rPr>
                <w:rFonts w:ascii="Times New Roman" w:eastAsia="Times New Roman" w:hAnsi="Times New Roman" w:cs="Times New Roman"/>
                <w:kern w:val="0"/>
                <w:sz w:val="16"/>
                <w:szCs w:val="16"/>
                <w:lang w:eastAsia="en-GB"/>
                <w14:ligatures w14:val="none"/>
              </w:rPr>
            </w:pPr>
          </w:p>
        </w:tc>
        <w:tc>
          <w:tcPr>
            <w:tcW w:w="667" w:type="pct"/>
            <w:shd w:val="clear" w:color="auto" w:fill="auto"/>
            <w:noWrap/>
            <w:vAlign w:val="bottom"/>
            <w:hideMark/>
          </w:tcPr>
          <w:p w14:paraId="6A12D478" w14:textId="77777777" w:rsidR="00C50E08" w:rsidRPr="00C801C6" w:rsidRDefault="00C50E08" w:rsidP="00C801C6">
            <w:pPr>
              <w:spacing w:after="0" w:line="240" w:lineRule="auto"/>
              <w:jc w:val="center"/>
              <w:rPr>
                <w:rFonts w:ascii="Times New Roman" w:eastAsia="Times New Roman" w:hAnsi="Times New Roman" w:cs="Times New Roman"/>
                <w:kern w:val="0"/>
                <w:sz w:val="16"/>
                <w:szCs w:val="16"/>
                <w:lang w:eastAsia="en-GB"/>
                <w14:ligatures w14:val="none"/>
              </w:rPr>
            </w:pPr>
          </w:p>
        </w:tc>
        <w:tc>
          <w:tcPr>
            <w:tcW w:w="667" w:type="pct"/>
            <w:shd w:val="clear" w:color="auto" w:fill="auto"/>
            <w:noWrap/>
            <w:vAlign w:val="bottom"/>
            <w:hideMark/>
          </w:tcPr>
          <w:p w14:paraId="6F6DFDEC" w14:textId="77777777" w:rsidR="00C50E08" w:rsidRPr="00C801C6" w:rsidRDefault="00C50E08" w:rsidP="00C801C6">
            <w:pPr>
              <w:spacing w:after="0" w:line="240" w:lineRule="auto"/>
              <w:jc w:val="center"/>
              <w:rPr>
                <w:rFonts w:ascii="Times New Roman" w:eastAsia="Times New Roman" w:hAnsi="Times New Roman" w:cs="Times New Roman"/>
                <w:kern w:val="0"/>
                <w:sz w:val="16"/>
                <w:szCs w:val="16"/>
                <w:lang w:eastAsia="en-GB"/>
                <w14:ligatures w14:val="none"/>
              </w:rPr>
            </w:pPr>
          </w:p>
        </w:tc>
        <w:tc>
          <w:tcPr>
            <w:tcW w:w="665" w:type="pct"/>
            <w:shd w:val="clear" w:color="auto" w:fill="auto"/>
            <w:noWrap/>
            <w:vAlign w:val="bottom"/>
            <w:hideMark/>
          </w:tcPr>
          <w:p w14:paraId="69B32A03" w14:textId="77777777" w:rsidR="00C50E08" w:rsidRPr="00C801C6" w:rsidRDefault="00C50E08" w:rsidP="00C801C6">
            <w:pPr>
              <w:spacing w:after="0" w:line="240" w:lineRule="auto"/>
              <w:jc w:val="center"/>
              <w:rPr>
                <w:rFonts w:ascii="Times New Roman" w:eastAsia="Times New Roman" w:hAnsi="Times New Roman" w:cs="Times New Roman"/>
                <w:kern w:val="0"/>
                <w:sz w:val="16"/>
                <w:szCs w:val="16"/>
                <w:lang w:eastAsia="en-GB"/>
                <w14:ligatures w14:val="none"/>
              </w:rPr>
            </w:pPr>
          </w:p>
        </w:tc>
      </w:tr>
      <w:tr w:rsidR="00C50E08" w:rsidRPr="00C50E08" w14:paraId="740BEE05" w14:textId="77777777" w:rsidTr="00665797">
        <w:trPr>
          <w:trHeight w:val="315"/>
          <w:jc w:val="center"/>
        </w:trPr>
        <w:tc>
          <w:tcPr>
            <w:tcW w:w="1060" w:type="pct"/>
            <w:shd w:val="clear" w:color="auto" w:fill="auto"/>
            <w:noWrap/>
            <w:vAlign w:val="bottom"/>
            <w:hideMark/>
          </w:tcPr>
          <w:p w14:paraId="05DDA564" w14:textId="77777777"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Total</w:t>
            </w:r>
          </w:p>
        </w:tc>
        <w:tc>
          <w:tcPr>
            <w:tcW w:w="667" w:type="pct"/>
            <w:shd w:val="clear" w:color="auto" w:fill="auto"/>
            <w:noWrap/>
            <w:vAlign w:val="bottom"/>
            <w:hideMark/>
          </w:tcPr>
          <w:p w14:paraId="231E99EA" w14:textId="77777777"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138711.7</w:t>
            </w:r>
          </w:p>
        </w:tc>
        <w:tc>
          <w:tcPr>
            <w:tcW w:w="607" w:type="pct"/>
            <w:shd w:val="clear" w:color="auto" w:fill="auto"/>
            <w:noWrap/>
            <w:vAlign w:val="bottom"/>
            <w:hideMark/>
          </w:tcPr>
          <w:p w14:paraId="68035C67" w14:textId="77777777"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C801C6">
              <w:rPr>
                <w:rFonts w:ascii="Aptos Narrow" w:eastAsia="Times New Roman" w:hAnsi="Aptos Narrow" w:cs="Times New Roman"/>
                <w:color w:val="000000"/>
                <w:kern w:val="0"/>
                <w:sz w:val="16"/>
                <w:szCs w:val="16"/>
                <w:lang w:eastAsia="en-GB"/>
                <w14:ligatures w14:val="none"/>
              </w:rPr>
              <w:t>47</w:t>
            </w:r>
          </w:p>
        </w:tc>
        <w:tc>
          <w:tcPr>
            <w:tcW w:w="667" w:type="pct"/>
            <w:shd w:val="clear" w:color="auto" w:fill="auto"/>
            <w:noWrap/>
            <w:vAlign w:val="bottom"/>
            <w:hideMark/>
          </w:tcPr>
          <w:p w14:paraId="63FCD6AC" w14:textId="330372EF"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667" w:type="pct"/>
            <w:shd w:val="clear" w:color="auto" w:fill="auto"/>
            <w:noWrap/>
            <w:vAlign w:val="bottom"/>
            <w:hideMark/>
          </w:tcPr>
          <w:p w14:paraId="75C47CF7" w14:textId="265D036E"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667" w:type="pct"/>
            <w:shd w:val="clear" w:color="auto" w:fill="auto"/>
            <w:noWrap/>
            <w:vAlign w:val="bottom"/>
            <w:hideMark/>
          </w:tcPr>
          <w:p w14:paraId="0DFB12EF" w14:textId="59596D2C"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665" w:type="pct"/>
            <w:shd w:val="clear" w:color="auto" w:fill="auto"/>
            <w:noWrap/>
            <w:vAlign w:val="bottom"/>
            <w:hideMark/>
          </w:tcPr>
          <w:p w14:paraId="74121065" w14:textId="56BE257F" w:rsidR="00C50E08" w:rsidRPr="00C801C6"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r>
    </w:tbl>
    <w:p w14:paraId="7684A93F" w14:textId="77777777" w:rsidR="00C50E08" w:rsidRDefault="00C50E08" w:rsidP="00C50E08"/>
    <w:p w14:paraId="104B7F76" w14:textId="77777777" w:rsidR="00665797" w:rsidRDefault="00665797" w:rsidP="00C50E08"/>
    <w:p w14:paraId="68F70573" w14:textId="3ADFEB92" w:rsidR="00C50E08" w:rsidRPr="00D247CD" w:rsidRDefault="00C50E08" w:rsidP="00C801C6">
      <w:pPr>
        <w:pStyle w:val="Caption"/>
        <w:keepNext/>
      </w:pPr>
      <w:r w:rsidRPr="00D07FCD">
        <w:rPr>
          <w:color w:val="auto"/>
        </w:rPr>
        <w:lastRenderedPageBreak/>
        <w:t>Table S</w:t>
      </w:r>
      <w:r>
        <w:rPr>
          <w:color w:val="auto"/>
        </w:rPr>
        <w:t>6</w:t>
      </w:r>
      <w:r w:rsidRPr="00D07FCD">
        <w:rPr>
          <w:color w:val="auto"/>
        </w:rPr>
        <w:t xml:space="preserve"> – </w:t>
      </w:r>
      <w:r>
        <w:rPr>
          <w:color w:val="auto"/>
        </w:rPr>
        <w:t xml:space="preserve">Results T-test on the growth rate between different Sphagnum species at </w:t>
      </w:r>
      <w:r w:rsidR="00D947F7">
        <w:rPr>
          <w:color w:val="auto"/>
        </w:rPr>
        <w:t xml:space="preserve">the </w:t>
      </w:r>
      <w:r>
        <w:rPr>
          <w:color w:val="auto"/>
        </w:rPr>
        <w:t>Swinton Estate</w:t>
      </w:r>
      <w:r w:rsidR="00D947F7">
        <w:rPr>
          <w:color w:val="auto"/>
        </w:rPr>
        <w:t xml:space="preserve">. </w:t>
      </w:r>
      <w:r w:rsidR="00D947F7" w:rsidRPr="00D07FCD">
        <w:rPr>
          <w:noProof/>
          <w:color w:val="auto"/>
        </w:rPr>
        <w:t>sph_fal: S. fallax; sph_sub: S. subnitens; sph_pal: S. palustre; sph_pap: S. papillosum; sph_med: S. medium; sph_cap: S. capillifolium</w:t>
      </w:r>
    </w:p>
    <w:tbl>
      <w:tblPr>
        <w:tblW w:w="5000" w:type="pct"/>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1870"/>
        <w:gridCol w:w="1756"/>
        <w:gridCol w:w="1870"/>
        <w:gridCol w:w="1764"/>
        <w:gridCol w:w="1756"/>
      </w:tblGrid>
      <w:tr w:rsidR="00C50E08" w:rsidRPr="00C50E08" w14:paraId="390503A7" w14:textId="77777777" w:rsidTr="00665797">
        <w:trPr>
          <w:trHeight w:val="300"/>
        </w:trPr>
        <w:tc>
          <w:tcPr>
            <w:tcW w:w="1037" w:type="pct"/>
            <w:shd w:val="clear" w:color="auto" w:fill="D1D1D1" w:themeFill="background2" w:themeFillShade="E6"/>
            <w:noWrap/>
            <w:vAlign w:val="center"/>
            <w:hideMark/>
          </w:tcPr>
          <w:p w14:paraId="65A72274"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665797">
              <w:rPr>
                <w:rFonts w:ascii="Aptos Narrow" w:eastAsia="Times New Roman" w:hAnsi="Aptos Narrow" w:cs="Times New Roman"/>
                <w:color w:val="000000"/>
                <w:kern w:val="0"/>
                <w:sz w:val="16"/>
                <w:szCs w:val="16"/>
                <w:lang w:eastAsia="en-GB"/>
                <w14:ligatures w14:val="none"/>
              </w:rPr>
              <w:t>P-value</w:t>
            </w:r>
          </w:p>
        </w:tc>
        <w:tc>
          <w:tcPr>
            <w:tcW w:w="974" w:type="pct"/>
            <w:shd w:val="clear" w:color="auto" w:fill="D1D1D1" w:themeFill="background2" w:themeFillShade="E6"/>
            <w:noWrap/>
            <w:vAlign w:val="center"/>
            <w:hideMark/>
          </w:tcPr>
          <w:p w14:paraId="57E1A843"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665797">
              <w:rPr>
                <w:rFonts w:ascii="Aptos Narrow" w:eastAsia="Times New Roman" w:hAnsi="Aptos Narrow" w:cs="Times New Roman"/>
                <w:color w:val="000000"/>
                <w:kern w:val="0"/>
                <w:sz w:val="16"/>
                <w:szCs w:val="16"/>
                <w:lang w:eastAsia="en-GB"/>
                <w14:ligatures w14:val="none"/>
              </w:rPr>
              <w:t>sph_cap</w:t>
            </w:r>
            <w:proofErr w:type="spellEnd"/>
          </w:p>
        </w:tc>
        <w:tc>
          <w:tcPr>
            <w:tcW w:w="1037" w:type="pct"/>
            <w:shd w:val="clear" w:color="auto" w:fill="D1D1D1" w:themeFill="background2" w:themeFillShade="E6"/>
            <w:noWrap/>
            <w:vAlign w:val="center"/>
            <w:hideMark/>
          </w:tcPr>
          <w:p w14:paraId="0700F04E"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665797">
              <w:rPr>
                <w:rFonts w:ascii="Aptos Narrow" w:eastAsia="Times New Roman" w:hAnsi="Aptos Narrow" w:cs="Times New Roman"/>
                <w:color w:val="000000"/>
                <w:kern w:val="0"/>
                <w:sz w:val="16"/>
                <w:szCs w:val="16"/>
                <w:lang w:eastAsia="en-GB"/>
                <w14:ligatures w14:val="none"/>
              </w:rPr>
              <w:t>sph_med</w:t>
            </w:r>
            <w:proofErr w:type="spellEnd"/>
          </w:p>
        </w:tc>
        <w:tc>
          <w:tcPr>
            <w:tcW w:w="978" w:type="pct"/>
            <w:shd w:val="clear" w:color="auto" w:fill="D1D1D1" w:themeFill="background2" w:themeFillShade="E6"/>
            <w:noWrap/>
            <w:vAlign w:val="center"/>
            <w:hideMark/>
          </w:tcPr>
          <w:p w14:paraId="4A0F8B45"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665797">
              <w:rPr>
                <w:rFonts w:ascii="Aptos Narrow" w:eastAsia="Times New Roman" w:hAnsi="Aptos Narrow" w:cs="Times New Roman"/>
                <w:color w:val="000000"/>
                <w:kern w:val="0"/>
                <w:sz w:val="16"/>
                <w:szCs w:val="16"/>
                <w:lang w:eastAsia="en-GB"/>
                <w14:ligatures w14:val="none"/>
              </w:rPr>
              <w:t>sph_pap</w:t>
            </w:r>
            <w:proofErr w:type="spellEnd"/>
          </w:p>
        </w:tc>
        <w:tc>
          <w:tcPr>
            <w:tcW w:w="974" w:type="pct"/>
            <w:shd w:val="clear" w:color="auto" w:fill="D1D1D1" w:themeFill="background2" w:themeFillShade="E6"/>
            <w:noWrap/>
            <w:vAlign w:val="center"/>
            <w:hideMark/>
          </w:tcPr>
          <w:p w14:paraId="515EB2FA"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665797">
              <w:rPr>
                <w:rFonts w:ascii="Aptos Narrow" w:eastAsia="Times New Roman" w:hAnsi="Aptos Narrow" w:cs="Times New Roman"/>
                <w:color w:val="000000"/>
                <w:kern w:val="0"/>
                <w:sz w:val="16"/>
                <w:szCs w:val="16"/>
                <w:lang w:eastAsia="en-GB"/>
                <w14:ligatures w14:val="none"/>
              </w:rPr>
              <w:t>sph_pal</w:t>
            </w:r>
            <w:proofErr w:type="spellEnd"/>
          </w:p>
        </w:tc>
      </w:tr>
      <w:tr w:rsidR="00C50E08" w:rsidRPr="00C50E08" w14:paraId="607FE548" w14:textId="77777777" w:rsidTr="00665797">
        <w:trPr>
          <w:trHeight w:val="300"/>
        </w:trPr>
        <w:tc>
          <w:tcPr>
            <w:tcW w:w="1037" w:type="pct"/>
            <w:shd w:val="clear" w:color="auto" w:fill="auto"/>
            <w:noWrap/>
            <w:vAlign w:val="center"/>
            <w:hideMark/>
          </w:tcPr>
          <w:p w14:paraId="1069E78D"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665797">
              <w:rPr>
                <w:rFonts w:ascii="Aptos Narrow" w:eastAsia="Times New Roman" w:hAnsi="Aptos Narrow" w:cs="Times New Roman"/>
                <w:color w:val="000000"/>
                <w:kern w:val="0"/>
                <w:sz w:val="16"/>
                <w:szCs w:val="16"/>
                <w:lang w:eastAsia="en-GB"/>
                <w14:ligatures w14:val="none"/>
              </w:rPr>
              <w:t>sph_cap</w:t>
            </w:r>
            <w:proofErr w:type="spellEnd"/>
          </w:p>
        </w:tc>
        <w:tc>
          <w:tcPr>
            <w:tcW w:w="974" w:type="pct"/>
            <w:shd w:val="clear" w:color="auto" w:fill="auto"/>
            <w:noWrap/>
            <w:vAlign w:val="center"/>
            <w:hideMark/>
          </w:tcPr>
          <w:p w14:paraId="49E4C372"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
        </w:tc>
        <w:tc>
          <w:tcPr>
            <w:tcW w:w="1037" w:type="pct"/>
            <w:shd w:val="clear" w:color="auto" w:fill="FF7C80"/>
            <w:noWrap/>
            <w:vAlign w:val="center"/>
            <w:hideMark/>
          </w:tcPr>
          <w:p w14:paraId="682AC13B"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665797">
              <w:rPr>
                <w:rFonts w:ascii="Aptos Narrow" w:eastAsia="Times New Roman" w:hAnsi="Aptos Narrow" w:cs="Times New Roman"/>
                <w:color w:val="000000"/>
                <w:kern w:val="0"/>
                <w:sz w:val="16"/>
                <w:szCs w:val="16"/>
                <w:lang w:eastAsia="en-GB"/>
                <w14:ligatures w14:val="none"/>
              </w:rPr>
              <w:t>0.57</w:t>
            </w:r>
          </w:p>
        </w:tc>
        <w:tc>
          <w:tcPr>
            <w:tcW w:w="978" w:type="pct"/>
            <w:shd w:val="clear" w:color="auto" w:fill="C1E4F5" w:themeFill="accent1" w:themeFillTint="33"/>
            <w:noWrap/>
            <w:vAlign w:val="center"/>
            <w:hideMark/>
          </w:tcPr>
          <w:p w14:paraId="4B43E5F3"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665797">
              <w:rPr>
                <w:rFonts w:ascii="Aptos Narrow" w:eastAsia="Times New Roman" w:hAnsi="Aptos Narrow" w:cs="Times New Roman"/>
                <w:color w:val="000000"/>
                <w:kern w:val="0"/>
                <w:sz w:val="16"/>
                <w:szCs w:val="16"/>
                <w:lang w:eastAsia="en-GB"/>
                <w14:ligatures w14:val="none"/>
              </w:rPr>
              <w:t>0.023</w:t>
            </w:r>
          </w:p>
        </w:tc>
        <w:tc>
          <w:tcPr>
            <w:tcW w:w="974" w:type="pct"/>
            <w:shd w:val="clear" w:color="auto" w:fill="C1E4F5" w:themeFill="accent1" w:themeFillTint="33"/>
            <w:noWrap/>
            <w:vAlign w:val="center"/>
            <w:hideMark/>
          </w:tcPr>
          <w:p w14:paraId="06D97C3D"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665797">
              <w:rPr>
                <w:rFonts w:ascii="Aptos Narrow" w:eastAsia="Times New Roman" w:hAnsi="Aptos Narrow" w:cs="Times New Roman"/>
                <w:color w:val="000000"/>
                <w:kern w:val="0"/>
                <w:sz w:val="16"/>
                <w:szCs w:val="16"/>
                <w:lang w:eastAsia="en-GB"/>
                <w14:ligatures w14:val="none"/>
              </w:rPr>
              <w:t>0.024</w:t>
            </w:r>
          </w:p>
        </w:tc>
      </w:tr>
      <w:tr w:rsidR="00C50E08" w:rsidRPr="00C50E08" w14:paraId="3CBC3690" w14:textId="77777777" w:rsidTr="00665797">
        <w:trPr>
          <w:trHeight w:val="300"/>
        </w:trPr>
        <w:tc>
          <w:tcPr>
            <w:tcW w:w="1037" w:type="pct"/>
            <w:shd w:val="clear" w:color="auto" w:fill="auto"/>
            <w:noWrap/>
            <w:vAlign w:val="center"/>
            <w:hideMark/>
          </w:tcPr>
          <w:p w14:paraId="258BF30B"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665797">
              <w:rPr>
                <w:rFonts w:ascii="Aptos Narrow" w:eastAsia="Times New Roman" w:hAnsi="Aptos Narrow" w:cs="Times New Roman"/>
                <w:color w:val="000000"/>
                <w:kern w:val="0"/>
                <w:sz w:val="16"/>
                <w:szCs w:val="16"/>
                <w:lang w:eastAsia="en-GB"/>
                <w14:ligatures w14:val="none"/>
              </w:rPr>
              <w:t>sph_med</w:t>
            </w:r>
            <w:proofErr w:type="spellEnd"/>
          </w:p>
        </w:tc>
        <w:tc>
          <w:tcPr>
            <w:tcW w:w="974" w:type="pct"/>
            <w:shd w:val="clear" w:color="auto" w:fill="FF7C80"/>
            <w:noWrap/>
            <w:vAlign w:val="center"/>
            <w:hideMark/>
          </w:tcPr>
          <w:p w14:paraId="04F7B874" w14:textId="2D58B2DA" w:rsidR="00C50E08" w:rsidRPr="00665797" w:rsidRDefault="00DC3277"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665797">
              <w:rPr>
                <w:rFonts w:ascii="Aptos Narrow" w:eastAsia="Times New Roman" w:hAnsi="Aptos Narrow" w:cs="Times New Roman"/>
                <w:color w:val="000000"/>
                <w:kern w:val="0"/>
                <w:sz w:val="16"/>
                <w:szCs w:val="16"/>
                <w:lang w:eastAsia="en-GB"/>
                <w14:ligatures w14:val="none"/>
              </w:rPr>
              <w:t>0.57</w:t>
            </w:r>
          </w:p>
        </w:tc>
        <w:tc>
          <w:tcPr>
            <w:tcW w:w="1037" w:type="pct"/>
            <w:shd w:val="clear" w:color="auto" w:fill="auto"/>
            <w:noWrap/>
            <w:vAlign w:val="center"/>
            <w:hideMark/>
          </w:tcPr>
          <w:p w14:paraId="2E6BEA3F" w14:textId="77777777" w:rsidR="00C50E08" w:rsidRPr="00665797" w:rsidRDefault="00C50E08" w:rsidP="00C801C6">
            <w:pPr>
              <w:spacing w:after="0" w:line="240" w:lineRule="auto"/>
              <w:jc w:val="center"/>
              <w:rPr>
                <w:rFonts w:ascii="Times New Roman" w:eastAsia="Times New Roman" w:hAnsi="Times New Roman" w:cs="Times New Roman"/>
                <w:kern w:val="0"/>
                <w:sz w:val="16"/>
                <w:szCs w:val="16"/>
                <w:lang w:eastAsia="en-GB"/>
                <w14:ligatures w14:val="none"/>
              </w:rPr>
            </w:pPr>
          </w:p>
        </w:tc>
        <w:tc>
          <w:tcPr>
            <w:tcW w:w="978" w:type="pct"/>
            <w:shd w:val="clear" w:color="auto" w:fill="C1E4F5" w:themeFill="accent1" w:themeFillTint="33"/>
            <w:noWrap/>
            <w:vAlign w:val="center"/>
            <w:hideMark/>
          </w:tcPr>
          <w:p w14:paraId="7D063DE3"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665797">
              <w:rPr>
                <w:rFonts w:ascii="Aptos Narrow" w:eastAsia="Times New Roman" w:hAnsi="Aptos Narrow" w:cs="Times New Roman"/>
                <w:color w:val="000000"/>
                <w:kern w:val="0"/>
                <w:sz w:val="16"/>
                <w:szCs w:val="16"/>
                <w:lang w:eastAsia="en-GB"/>
                <w14:ligatures w14:val="none"/>
              </w:rPr>
              <w:t>0.007</w:t>
            </w:r>
          </w:p>
        </w:tc>
        <w:tc>
          <w:tcPr>
            <w:tcW w:w="974" w:type="pct"/>
            <w:shd w:val="clear" w:color="auto" w:fill="FF7C80"/>
            <w:noWrap/>
            <w:vAlign w:val="center"/>
            <w:hideMark/>
          </w:tcPr>
          <w:p w14:paraId="738126D9"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665797">
              <w:rPr>
                <w:rFonts w:ascii="Aptos Narrow" w:eastAsia="Times New Roman" w:hAnsi="Aptos Narrow" w:cs="Times New Roman"/>
                <w:color w:val="000000"/>
                <w:kern w:val="0"/>
                <w:sz w:val="16"/>
                <w:szCs w:val="16"/>
                <w:lang w:eastAsia="en-GB"/>
                <w14:ligatures w14:val="none"/>
              </w:rPr>
              <w:t>0.063</w:t>
            </w:r>
          </w:p>
        </w:tc>
      </w:tr>
      <w:tr w:rsidR="00C50E08" w:rsidRPr="00C50E08" w14:paraId="713AE63A" w14:textId="77777777" w:rsidTr="00665797">
        <w:trPr>
          <w:trHeight w:val="300"/>
        </w:trPr>
        <w:tc>
          <w:tcPr>
            <w:tcW w:w="1037" w:type="pct"/>
            <w:shd w:val="clear" w:color="auto" w:fill="auto"/>
            <w:noWrap/>
            <w:vAlign w:val="center"/>
            <w:hideMark/>
          </w:tcPr>
          <w:p w14:paraId="1B86032A"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665797">
              <w:rPr>
                <w:rFonts w:ascii="Aptos Narrow" w:eastAsia="Times New Roman" w:hAnsi="Aptos Narrow" w:cs="Times New Roman"/>
                <w:color w:val="000000"/>
                <w:kern w:val="0"/>
                <w:sz w:val="16"/>
                <w:szCs w:val="16"/>
                <w:lang w:eastAsia="en-GB"/>
                <w14:ligatures w14:val="none"/>
              </w:rPr>
              <w:t>sph_pap</w:t>
            </w:r>
            <w:proofErr w:type="spellEnd"/>
          </w:p>
        </w:tc>
        <w:tc>
          <w:tcPr>
            <w:tcW w:w="974" w:type="pct"/>
            <w:shd w:val="clear" w:color="auto" w:fill="C1E4F5" w:themeFill="accent1" w:themeFillTint="33"/>
            <w:noWrap/>
            <w:vAlign w:val="center"/>
            <w:hideMark/>
          </w:tcPr>
          <w:p w14:paraId="7F34155B" w14:textId="5147DBD8" w:rsidR="00C50E08" w:rsidRPr="00665797" w:rsidRDefault="00DC3277"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665797">
              <w:rPr>
                <w:rFonts w:ascii="Aptos Narrow" w:eastAsia="Times New Roman" w:hAnsi="Aptos Narrow" w:cs="Times New Roman"/>
                <w:color w:val="000000"/>
                <w:kern w:val="0"/>
                <w:sz w:val="16"/>
                <w:szCs w:val="16"/>
                <w:lang w:eastAsia="en-GB"/>
                <w14:ligatures w14:val="none"/>
              </w:rPr>
              <w:t>0.023</w:t>
            </w:r>
          </w:p>
        </w:tc>
        <w:tc>
          <w:tcPr>
            <w:tcW w:w="1037" w:type="pct"/>
            <w:shd w:val="clear" w:color="auto" w:fill="C1E4F5" w:themeFill="accent1" w:themeFillTint="33"/>
            <w:noWrap/>
            <w:vAlign w:val="center"/>
            <w:hideMark/>
          </w:tcPr>
          <w:p w14:paraId="0C243F9E" w14:textId="1C4AD0C2" w:rsidR="00C50E08" w:rsidRPr="00665797" w:rsidRDefault="00DC3277" w:rsidP="00C801C6">
            <w:pPr>
              <w:spacing w:after="0" w:line="240" w:lineRule="auto"/>
              <w:jc w:val="center"/>
              <w:rPr>
                <w:rFonts w:ascii="Times New Roman" w:eastAsia="Times New Roman" w:hAnsi="Times New Roman" w:cs="Times New Roman"/>
                <w:kern w:val="0"/>
                <w:sz w:val="16"/>
                <w:szCs w:val="16"/>
                <w:lang w:eastAsia="en-GB"/>
                <w14:ligatures w14:val="none"/>
              </w:rPr>
            </w:pPr>
            <w:r w:rsidRPr="00665797">
              <w:rPr>
                <w:rFonts w:ascii="Aptos Narrow" w:eastAsia="Times New Roman" w:hAnsi="Aptos Narrow" w:cs="Times New Roman"/>
                <w:color w:val="000000"/>
                <w:kern w:val="0"/>
                <w:sz w:val="16"/>
                <w:szCs w:val="16"/>
                <w:lang w:eastAsia="en-GB"/>
                <w14:ligatures w14:val="none"/>
              </w:rPr>
              <w:t>0.007</w:t>
            </w:r>
          </w:p>
        </w:tc>
        <w:tc>
          <w:tcPr>
            <w:tcW w:w="978" w:type="pct"/>
            <w:shd w:val="clear" w:color="auto" w:fill="auto"/>
            <w:noWrap/>
            <w:vAlign w:val="center"/>
            <w:hideMark/>
          </w:tcPr>
          <w:p w14:paraId="65A9581A" w14:textId="77777777" w:rsidR="00C50E08" w:rsidRPr="00665797" w:rsidRDefault="00C50E08" w:rsidP="00C801C6">
            <w:pPr>
              <w:spacing w:after="0" w:line="240" w:lineRule="auto"/>
              <w:jc w:val="center"/>
              <w:rPr>
                <w:rFonts w:ascii="Times New Roman" w:eastAsia="Times New Roman" w:hAnsi="Times New Roman" w:cs="Times New Roman"/>
                <w:kern w:val="0"/>
                <w:sz w:val="16"/>
                <w:szCs w:val="16"/>
                <w:lang w:eastAsia="en-GB"/>
                <w14:ligatures w14:val="none"/>
              </w:rPr>
            </w:pPr>
          </w:p>
        </w:tc>
        <w:tc>
          <w:tcPr>
            <w:tcW w:w="974" w:type="pct"/>
            <w:shd w:val="clear" w:color="auto" w:fill="C1E4F5" w:themeFill="accent1" w:themeFillTint="33"/>
            <w:noWrap/>
            <w:vAlign w:val="center"/>
            <w:hideMark/>
          </w:tcPr>
          <w:p w14:paraId="2CA5D721"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665797">
              <w:rPr>
                <w:rFonts w:ascii="Aptos Narrow" w:eastAsia="Times New Roman" w:hAnsi="Aptos Narrow" w:cs="Times New Roman"/>
                <w:color w:val="000000"/>
                <w:kern w:val="0"/>
                <w:sz w:val="16"/>
                <w:szCs w:val="16"/>
                <w:lang w:eastAsia="en-GB"/>
                <w14:ligatures w14:val="none"/>
              </w:rPr>
              <w:t>10</w:t>
            </w:r>
            <w:r w:rsidRPr="00665797">
              <w:rPr>
                <w:rFonts w:ascii="Aptos Narrow" w:eastAsia="Times New Roman" w:hAnsi="Aptos Narrow" w:cs="Times New Roman"/>
                <w:color w:val="000000"/>
                <w:kern w:val="0"/>
                <w:sz w:val="16"/>
                <w:szCs w:val="16"/>
                <w:vertAlign w:val="superscript"/>
                <w:lang w:eastAsia="en-GB"/>
                <w14:ligatures w14:val="none"/>
              </w:rPr>
              <w:t>5</w:t>
            </w:r>
          </w:p>
        </w:tc>
      </w:tr>
      <w:tr w:rsidR="00C50E08" w:rsidRPr="00C50E08" w14:paraId="2A2BD0A8" w14:textId="77777777" w:rsidTr="00665797">
        <w:trPr>
          <w:trHeight w:val="300"/>
        </w:trPr>
        <w:tc>
          <w:tcPr>
            <w:tcW w:w="1037" w:type="pct"/>
            <w:shd w:val="clear" w:color="auto" w:fill="auto"/>
            <w:noWrap/>
            <w:vAlign w:val="center"/>
            <w:hideMark/>
          </w:tcPr>
          <w:p w14:paraId="7B9F25B8" w14:textId="77777777" w:rsidR="00C50E08" w:rsidRPr="00665797" w:rsidRDefault="00C50E08"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proofErr w:type="spellStart"/>
            <w:r w:rsidRPr="00665797">
              <w:rPr>
                <w:rFonts w:ascii="Aptos Narrow" w:eastAsia="Times New Roman" w:hAnsi="Aptos Narrow" w:cs="Times New Roman"/>
                <w:color w:val="000000"/>
                <w:kern w:val="0"/>
                <w:sz w:val="16"/>
                <w:szCs w:val="16"/>
                <w:lang w:eastAsia="en-GB"/>
                <w14:ligatures w14:val="none"/>
              </w:rPr>
              <w:t>sph_pal</w:t>
            </w:r>
            <w:proofErr w:type="spellEnd"/>
          </w:p>
        </w:tc>
        <w:tc>
          <w:tcPr>
            <w:tcW w:w="974" w:type="pct"/>
            <w:shd w:val="clear" w:color="auto" w:fill="C1E4F5" w:themeFill="accent1" w:themeFillTint="33"/>
            <w:noWrap/>
            <w:vAlign w:val="center"/>
            <w:hideMark/>
          </w:tcPr>
          <w:p w14:paraId="2376FE5B" w14:textId="46FC4A48" w:rsidR="00C50E08" w:rsidRPr="00665797" w:rsidRDefault="00DC3277" w:rsidP="00C801C6">
            <w:pPr>
              <w:spacing w:after="0" w:line="240" w:lineRule="auto"/>
              <w:jc w:val="center"/>
              <w:rPr>
                <w:rFonts w:ascii="Aptos Narrow" w:eastAsia="Times New Roman" w:hAnsi="Aptos Narrow" w:cs="Times New Roman"/>
                <w:color w:val="000000"/>
                <w:kern w:val="0"/>
                <w:sz w:val="16"/>
                <w:szCs w:val="16"/>
                <w:lang w:eastAsia="en-GB"/>
                <w14:ligatures w14:val="none"/>
              </w:rPr>
            </w:pPr>
            <w:r w:rsidRPr="00665797">
              <w:rPr>
                <w:rFonts w:ascii="Aptos Narrow" w:eastAsia="Times New Roman" w:hAnsi="Aptos Narrow" w:cs="Times New Roman"/>
                <w:color w:val="000000"/>
                <w:kern w:val="0"/>
                <w:sz w:val="16"/>
                <w:szCs w:val="16"/>
                <w:lang w:eastAsia="en-GB"/>
                <w14:ligatures w14:val="none"/>
              </w:rPr>
              <w:t>0.024</w:t>
            </w:r>
          </w:p>
        </w:tc>
        <w:tc>
          <w:tcPr>
            <w:tcW w:w="1037" w:type="pct"/>
            <w:shd w:val="clear" w:color="auto" w:fill="FF7C80"/>
            <w:noWrap/>
            <w:vAlign w:val="center"/>
            <w:hideMark/>
          </w:tcPr>
          <w:p w14:paraId="27089BF0" w14:textId="23EEB2BA" w:rsidR="00C50E08" w:rsidRPr="00665797" w:rsidRDefault="00DC3277" w:rsidP="00C801C6">
            <w:pPr>
              <w:spacing w:after="0" w:line="240" w:lineRule="auto"/>
              <w:jc w:val="center"/>
              <w:rPr>
                <w:rFonts w:ascii="Times New Roman" w:eastAsia="Times New Roman" w:hAnsi="Times New Roman" w:cs="Times New Roman"/>
                <w:kern w:val="0"/>
                <w:sz w:val="16"/>
                <w:szCs w:val="16"/>
                <w:lang w:eastAsia="en-GB"/>
                <w14:ligatures w14:val="none"/>
              </w:rPr>
            </w:pPr>
            <w:r w:rsidRPr="00665797">
              <w:rPr>
                <w:rFonts w:ascii="Aptos Narrow" w:eastAsia="Times New Roman" w:hAnsi="Aptos Narrow" w:cs="Times New Roman"/>
                <w:color w:val="000000"/>
                <w:kern w:val="0"/>
                <w:sz w:val="16"/>
                <w:szCs w:val="16"/>
                <w:lang w:eastAsia="en-GB"/>
                <w14:ligatures w14:val="none"/>
              </w:rPr>
              <w:t>0.063</w:t>
            </w:r>
          </w:p>
        </w:tc>
        <w:tc>
          <w:tcPr>
            <w:tcW w:w="978" w:type="pct"/>
            <w:shd w:val="clear" w:color="auto" w:fill="C1E4F5" w:themeFill="accent1" w:themeFillTint="33"/>
            <w:noWrap/>
            <w:vAlign w:val="center"/>
            <w:hideMark/>
          </w:tcPr>
          <w:p w14:paraId="1053067B" w14:textId="4F8E9013" w:rsidR="00C50E08" w:rsidRPr="00665797" w:rsidRDefault="00DC3277" w:rsidP="00C801C6">
            <w:pPr>
              <w:spacing w:after="0" w:line="240" w:lineRule="auto"/>
              <w:jc w:val="center"/>
              <w:rPr>
                <w:rFonts w:ascii="Times New Roman" w:eastAsia="Times New Roman" w:hAnsi="Times New Roman" w:cs="Times New Roman"/>
                <w:kern w:val="0"/>
                <w:sz w:val="16"/>
                <w:szCs w:val="16"/>
                <w:lang w:eastAsia="en-GB"/>
                <w14:ligatures w14:val="none"/>
              </w:rPr>
            </w:pPr>
            <w:r w:rsidRPr="00665797">
              <w:rPr>
                <w:rFonts w:ascii="Aptos Narrow" w:eastAsia="Times New Roman" w:hAnsi="Aptos Narrow" w:cs="Times New Roman"/>
                <w:color w:val="000000"/>
                <w:kern w:val="0"/>
                <w:sz w:val="16"/>
                <w:szCs w:val="16"/>
                <w:lang w:eastAsia="en-GB"/>
                <w14:ligatures w14:val="none"/>
              </w:rPr>
              <w:t>10</w:t>
            </w:r>
            <w:r w:rsidRPr="00665797">
              <w:rPr>
                <w:rFonts w:ascii="Aptos Narrow" w:eastAsia="Times New Roman" w:hAnsi="Aptos Narrow" w:cs="Times New Roman"/>
                <w:color w:val="000000"/>
                <w:kern w:val="0"/>
                <w:sz w:val="16"/>
                <w:szCs w:val="16"/>
                <w:vertAlign w:val="superscript"/>
                <w:lang w:eastAsia="en-GB"/>
                <w14:ligatures w14:val="none"/>
              </w:rPr>
              <w:t>5</w:t>
            </w:r>
          </w:p>
        </w:tc>
        <w:tc>
          <w:tcPr>
            <w:tcW w:w="974" w:type="pct"/>
            <w:shd w:val="clear" w:color="auto" w:fill="auto"/>
            <w:noWrap/>
            <w:vAlign w:val="center"/>
            <w:hideMark/>
          </w:tcPr>
          <w:p w14:paraId="5C2C4A50" w14:textId="77777777" w:rsidR="00C50E08" w:rsidRPr="00665797" w:rsidRDefault="00C50E08" w:rsidP="00C801C6">
            <w:pPr>
              <w:spacing w:after="0" w:line="240" w:lineRule="auto"/>
              <w:jc w:val="center"/>
              <w:rPr>
                <w:rFonts w:ascii="Times New Roman" w:eastAsia="Times New Roman" w:hAnsi="Times New Roman" w:cs="Times New Roman"/>
                <w:kern w:val="0"/>
                <w:sz w:val="16"/>
                <w:szCs w:val="16"/>
                <w:lang w:eastAsia="en-GB"/>
                <w14:ligatures w14:val="none"/>
              </w:rPr>
            </w:pPr>
          </w:p>
        </w:tc>
      </w:tr>
    </w:tbl>
    <w:p w14:paraId="72312ED2" w14:textId="77777777" w:rsidR="00BA6ED9" w:rsidRPr="00C627F8" w:rsidRDefault="00BA6ED9" w:rsidP="00042681">
      <w:pPr>
        <w:spacing w:after="100" w:afterAutospacing="1" w:line="240" w:lineRule="auto"/>
      </w:pPr>
    </w:p>
    <w:sectPr w:rsidR="00BA6ED9" w:rsidRPr="00C627F8">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0E52A" w14:textId="77777777" w:rsidR="00B54CC2" w:rsidRDefault="00B54CC2" w:rsidP="00B54CC2">
      <w:pPr>
        <w:spacing w:after="0" w:line="240" w:lineRule="auto"/>
      </w:pPr>
      <w:r>
        <w:separator/>
      </w:r>
    </w:p>
  </w:endnote>
  <w:endnote w:type="continuationSeparator" w:id="0">
    <w:p w14:paraId="3ADD8663" w14:textId="77777777" w:rsidR="00B54CC2" w:rsidRDefault="00B54CC2" w:rsidP="00B54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Italic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3544945"/>
      <w:docPartObj>
        <w:docPartGallery w:val="Page Numbers (Bottom of Page)"/>
        <w:docPartUnique/>
      </w:docPartObj>
    </w:sdtPr>
    <w:sdtEndPr>
      <w:rPr>
        <w:noProof/>
      </w:rPr>
    </w:sdtEndPr>
    <w:sdtContent>
      <w:p w14:paraId="685651A0" w14:textId="753AE572" w:rsidR="00B54CC2" w:rsidRDefault="00B54C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E27F3F" w14:textId="77777777" w:rsidR="00B54CC2" w:rsidRDefault="00B54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976F8" w14:textId="77777777" w:rsidR="00B54CC2" w:rsidRDefault="00B54CC2" w:rsidP="00B54CC2">
      <w:pPr>
        <w:spacing w:after="0" w:line="240" w:lineRule="auto"/>
      </w:pPr>
      <w:r>
        <w:separator/>
      </w:r>
    </w:p>
  </w:footnote>
  <w:footnote w:type="continuationSeparator" w:id="0">
    <w:p w14:paraId="5A41CF7F" w14:textId="77777777" w:rsidR="00B54CC2" w:rsidRDefault="00B54CC2" w:rsidP="00B54C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44CCC"/>
    <w:multiLevelType w:val="multilevel"/>
    <w:tmpl w:val="960818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5B465FED"/>
    <w:multiLevelType w:val="hybridMultilevel"/>
    <w:tmpl w:val="88B0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33116A"/>
    <w:multiLevelType w:val="hybridMultilevel"/>
    <w:tmpl w:val="7C32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4A3C0A"/>
    <w:multiLevelType w:val="hybridMultilevel"/>
    <w:tmpl w:val="F3E2B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7140327">
    <w:abstractNumId w:val="2"/>
  </w:num>
  <w:num w:numId="2" w16cid:durableId="1471434268">
    <w:abstractNumId w:val="1"/>
  </w:num>
  <w:num w:numId="3" w16cid:durableId="1162238715">
    <w:abstractNumId w:val="3"/>
  </w:num>
  <w:num w:numId="4" w16cid:durableId="1499349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CE8"/>
    <w:rsid w:val="00002EF0"/>
    <w:rsid w:val="00011244"/>
    <w:rsid w:val="00015A67"/>
    <w:rsid w:val="00020E9C"/>
    <w:rsid w:val="00033903"/>
    <w:rsid w:val="000414CA"/>
    <w:rsid w:val="00042681"/>
    <w:rsid w:val="00052CFC"/>
    <w:rsid w:val="000568C1"/>
    <w:rsid w:val="00064B7C"/>
    <w:rsid w:val="0008620E"/>
    <w:rsid w:val="000874EF"/>
    <w:rsid w:val="000A3FE9"/>
    <w:rsid w:val="000C461D"/>
    <w:rsid w:val="000D4B3B"/>
    <w:rsid w:val="000D527A"/>
    <w:rsid w:val="000E6104"/>
    <w:rsid w:val="000F4E35"/>
    <w:rsid w:val="00101184"/>
    <w:rsid w:val="00106E68"/>
    <w:rsid w:val="00121EBF"/>
    <w:rsid w:val="00140297"/>
    <w:rsid w:val="00142496"/>
    <w:rsid w:val="00142602"/>
    <w:rsid w:val="0015221C"/>
    <w:rsid w:val="00155341"/>
    <w:rsid w:val="00166EDF"/>
    <w:rsid w:val="001732DE"/>
    <w:rsid w:val="0018419E"/>
    <w:rsid w:val="00185348"/>
    <w:rsid w:val="0018569D"/>
    <w:rsid w:val="00187119"/>
    <w:rsid w:val="00197869"/>
    <w:rsid w:val="001A300E"/>
    <w:rsid w:val="001B7B8A"/>
    <w:rsid w:val="001C6989"/>
    <w:rsid w:val="001D0202"/>
    <w:rsid w:val="001D3AE7"/>
    <w:rsid w:val="001F5CEB"/>
    <w:rsid w:val="00204478"/>
    <w:rsid w:val="0021068F"/>
    <w:rsid w:val="00232033"/>
    <w:rsid w:val="00232E5A"/>
    <w:rsid w:val="00235072"/>
    <w:rsid w:val="002510B7"/>
    <w:rsid w:val="00253CF8"/>
    <w:rsid w:val="00273EA2"/>
    <w:rsid w:val="0027741B"/>
    <w:rsid w:val="00277CF8"/>
    <w:rsid w:val="00282F31"/>
    <w:rsid w:val="00293D93"/>
    <w:rsid w:val="002A2F6B"/>
    <w:rsid w:val="002A597C"/>
    <w:rsid w:val="002A7670"/>
    <w:rsid w:val="002B2A4D"/>
    <w:rsid w:val="002E25AE"/>
    <w:rsid w:val="002E6548"/>
    <w:rsid w:val="00300B28"/>
    <w:rsid w:val="00304CFC"/>
    <w:rsid w:val="003170BE"/>
    <w:rsid w:val="00327C63"/>
    <w:rsid w:val="00331C3E"/>
    <w:rsid w:val="003411B3"/>
    <w:rsid w:val="00343D35"/>
    <w:rsid w:val="00352478"/>
    <w:rsid w:val="00353F9F"/>
    <w:rsid w:val="0036104F"/>
    <w:rsid w:val="0036466F"/>
    <w:rsid w:val="00371732"/>
    <w:rsid w:val="00385CE7"/>
    <w:rsid w:val="00397947"/>
    <w:rsid w:val="003B6A6E"/>
    <w:rsid w:val="003D02C1"/>
    <w:rsid w:val="003D7559"/>
    <w:rsid w:val="003F54EC"/>
    <w:rsid w:val="00404412"/>
    <w:rsid w:val="00414909"/>
    <w:rsid w:val="0042662A"/>
    <w:rsid w:val="00431C9C"/>
    <w:rsid w:val="00432479"/>
    <w:rsid w:val="00432641"/>
    <w:rsid w:val="00440244"/>
    <w:rsid w:val="004429B9"/>
    <w:rsid w:val="00443C11"/>
    <w:rsid w:val="004511BA"/>
    <w:rsid w:val="00453B58"/>
    <w:rsid w:val="00454DDD"/>
    <w:rsid w:val="00461A4B"/>
    <w:rsid w:val="004676F7"/>
    <w:rsid w:val="00470797"/>
    <w:rsid w:val="00471CD9"/>
    <w:rsid w:val="00472D78"/>
    <w:rsid w:val="00474CCC"/>
    <w:rsid w:val="0047526D"/>
    <w:rsid w:val="00480BF1"/>
    <w:rsid w:val="004829AB"/>
    <w:rsid w:val="004A4D03"/>
    <w:rsid w:val="004B25F5"/>
    <w:rsid w:val="004B5C4A"/>
    <w:rsid w:val="004C69D6"/>
    <w:rsid w:val="004E0F14"/>
    <w:rsid w:val="004E1CE3"/>
    <w:rsid w:val="004F1B58"/>
    <w:rsid w:val="004F71A8"/>
    <w:rsid w:val="00506615"/>
    <w:rsid w:val="00507200"/>
    <w:rsid w:val="00514816"/>
    <w:rsid w:val="00525BA1"/>
    <w:rsid w:val="00534E7B"/>
    <w:rsid w:val="005355B2"/>
    <w:rsid w:val="00544D41"/>
    <w:rsid w:val="00545CB1"/>
    <w:rsid w:val="00552D88"/>
    <w:rsid w:val="00553C49"/>
    <w:rsid w:val="00555295"/>
    <w:rsid w:val="00557E3E"/>
    <w:rsid w:val="00563E6A"/>
    <w:rsid w:val="0058616F"/>
    <w:rsid w:val="00597349"/>
    <w:rsid w:val="005A3A29"/>
    <w:rsid w:val="005C1AE7"/>
    <w:rsid w:val="005D1F39"/>
    <w:rsid w:val="005E335F"/>
    <w:rsid w:val="005F3BFB"/>
    <w:rsid w:val="006016E9"/>
    <w:rsid w:val="00603B89"/>
    <w:rsid w:val="00606447"/>
    <w:rsid w:val="00611B55"/>
    <w:rsid w:val="0062669A"/>
    <w:rsid w:val="0063192B"/>
    <w:rsid w:val="0066546E"/>
    <w:rsid w:val="00665797"/>
    <w:rsid w:val="006678DE"/>
    <w:rsid w:val="00680A0E"/>
    <w:rsid w:val="00681B68"/>
    <w:rsid w:val="00687D21"/>
    <w:rsid w:val="00690C91"/>
    <w:rsid w:val="006945CA"/>
    <w:rsid w:val="006A4AFE"/>
    <w:rsid w:val="006A65CB"/>
    <w:rsid w:val="006A7725"/>
    <w:rsid w:val="006B42B7"/>
    <w:rsid w:val="006B441A"/>
    <w:rsid w:val="006C06E4"/>
    <w:rsid w:val="006D0980"/>
    <w:rsid w:val="006D421C"/>
    <w:rsid w:val="006D66DB"/>
    <w:rsid w:val="006D6DB0"/>
    <w:rsid w:val="006E4389"/>
    <w:rsid w:val="006F439D"/>
    <w:rsid w:val="006F6047"/>
    <w:rsid w:val="007054C9"/>
    <w:rsid w:val="00707AA3"/>
    <w:rsid w:val="00716207"/>
    <w:rsid w:val="00732A1D"/>
    <w:rsid w:val="00755394"/>
    <w:rsid w:val="00766177"/>
    <w:rsid w:val="00770D46"/>
    <w:rsid w:val="00793815"/>
    <w:rsid w:val="00795612"/>
    <w:rsid w:val="007A43A1"/>
    <w:rsid w:val="007C19C0"/>
    <w:rsid w:val="007D1799"/>
    <w:rsid w:val="007D448B"/>
    <w:rsid w:val="007D46C4"/>
    <w:rsid w:val="007F68C0"/>
    <w:rsid w:val="008023D4"/>
    <w:rsid w:val="00804C4B"/>
    <w:rsid w:val="00805D50"/>
    <w:rsid w:val="0080615E"/>
    <w:rsid w:val="00814503"/>
    <w:rsid w:val="0081487C"/>
    <w:rsid w:val="008271F5"/>
    <w:rsid w:val="00842AAF"/>
    <w:rsid w:val="008442E9"/>
    <w:rsid w:val="00846E44"/>
    <w:rsid w:val="00866BCB"/>
    <w:rsid w:val="00873E53"/>
    <w:rsid w:val="008826D0"/>
    <w:rsid w:val="008842D0"/>
    <w:rsid w:val="008A391E"/>
    <w:rsid w:val="008B2C2C"/>
    <w:rsid w:val="008F33C5"/>
    <w:rsid w:val="008F5033"/>
    <w:rsid w:val="009048EF"/>
    <w:rsid w:val="00905265"/>
    <w:rsid w:val="00916770"/>
    <w:rsid w:val="00916D1A"/>
    <w:rsid w:val="00932B61"/>
    <w:rsid w:val="00935AAD"/>
    <w:rsid w:val="00946C26"/>
    <w:rsid w:val="009557E2"/>
    <w:rsid w:val="0096368F"/>
    <w:rsid w:val="00966E8C"/>
    <w:rsid w:val="009674D0"/>
    <w:rsid w:val="00970C32"/>
    <w:rsid w:val="00976102"/>
    <w:rsid w:val="00983BC2"/>
    <w:rsid w:val="00986BCC"/>
    <w:rsid w:val="009A2601"/>
    <w:rsid w:val="009A66EF"/>
    <w:rsid w:val="009A714D"/>
    <w:rsid w:val="009B2FC6"/>
    <w:rsid w:val="009C2071"/>
    <w:rsid w:val="009C61F1"/>
    <w:rsid w:val="009D4F98"/>
    <w:rsid w:val="009D7709"/>
    <w:rsid w:val="009F1B66"/>
    <w:rsid w:val="009F2A7B"/>
    <w:rsid w:val="00A04D01"/>
    <w:rsid w:val="00A10135"/>
    <w:rsid w:val="00A20B1A"/>
    <w:rsid w:val="00A36FE9"/>
    <w:rsid w:val="00A401B5"/>
    <w:rsid w:val="00A419C1"/>
    <w:rsid w:val="00A443C5"/>
    <w:rsid w:val="00A471F2"/>
    <w:rsid w:val="00A602BE"/>
    <w:rsid w:val="00A60301"/>
    <w:rsid w:val="00A83603"/>
    <w:rsid w:val="00A836C8"/>
    <w:rsid w:val="00A87815"/>
    <w:rsid w:val="00A9089F"/>
    <w:rsid w:val="00A91864"/>
    <w:rsid w:val="00A9332D"/>
    <w:rsid w:val="00A97944"/>
    <w:rsid w:val="00AA079D"/>
    <w:rsid w:val="00AB0347"/>
    <w:rsid w:val="00AB6F9E"/>
    <w:rsid w:val="00AB7EFD"/>
    <w:rsid w:val="00AC121A"/>
    <w:rsid w:val="00AC1841"/>
    <w:rsid w:val="00AC634E"/>
    <w:rsid w:val="00AD39B5"/>
    <w:rsid w:val="00AF3068"/>
    <w:rsid w:val="00B0483D"/>
    <w:rsid w:val="00B11D89"/>
    <w:rsid w:val="00B4068D"/>
    <w:rsid w:val="00B51EA3"/>
    <w:rsid w:val="00B54CC2"/>
    <w:rsid w:val="00B55DD1"/>
    <w:rsid w:val="00B55FA9"/>
    <w:rsid w:val="00B60808"/>
    <w:rsid w:val="00B71035"/>
    <w:rsid w:val="00B84D15"/>
    <w:rsid w:val="00BA017E"/>
    <w:rsid w:val="00BA6ED9"/>
    <w:rsid w:val="00BD512D"/>
    <w:rsid w:val="00BE0AB3"/>
    <w:rsid w:val="00BE61A1"/>
    <w:rsid w:val="00BF1FC7"/>
    <w:rsid w:val="00BF6E9C"/>
    <w:rsid w:val="00C02ED4"/>
    <w:rsid w:val="00C31471"/>
    <w:rsid w:val="00C34239"/>
    <w:rsid w:val="00C37171"/>
    <w:rsid w:val="00C50E08"/>
    <w:rsid w:val="00C627F8"/>
    <w:rsid w:val="00C801C6"/>
    <w:rsid w:val="00C95C69"/>
    <w:rsid w:val="00CA1F20"/>
    <w:rsid w:val="00CB038A"/>
    <w:rsid w:val="00CC192A"/>
    <w:rsid w:val="00CC417B"/>
    <w:rsid w:val="00CC66DA"/>
    <w:rsid w:val="00CC77C2"/>
    <w:rsid w:val="00CE6EBE"/>
    <w:rsid w:val="00CE7CCB"/>
    <w:rsid w:val="00CF3056"/>
    <w:rsid w:val="00D07FCD"/>
    <w:rsid w:val="00D136E8"/>
    <w:rsid w:val="00D14C18"/>
    <w:rsid w:val="00D2205C"/>
    <w:rsid w:val="00D247CD"/>
    <w:rsid w:val="00D250CF"/>
    <w:rsid w:val="00D30623"/>
    <w:rsid w:val="00D336D6"/>
    <w:rsid w:val="00D33D21"/>
    <w:rsid w:val="00D35ADB"/>
    <w:rsid w:val="00D62C1C"/>
    <w:rsid w:val="00D83402"/>
    <w:rsid w:val="00D87E80"/>
    <w:rsid w:val="00D906A8"/>
    <w:rsid w:val="00D947F7"/>
    <w:rsid w:val="00DA694C"/>
    <w:rsid w:val="00DB662F"/>
    <w:rsid w:val="00DC3277"/>
    <w:rsid w:val="00DC4474"/>
    <w:rsid w:val="00DF5FE0"/>
    <w:rsid w:val="00E00AFA"/>
    <w:rsid w:val="00E0103A"/>
    <w:rsid w:val="00E034DB"/>
    <w:rsid w:val="00E2140E"/>
    <w:rsid w:val="00E278BE"/>
    <w:rsid w:val="00E37D91"/>
    <w:rsid w:val="00E54370"/>
    <w:rsid w:val="00E546C7"/>
    <w:rsid w:val="00E54AEA"/>
    <w:rsid w:val="00E54D93"/>
    <w:rsid w:val="00E55832"/>
    <w:rsid w:val="00E56FBF"/>
    <w:rsid w:val="00E606CD"/>
    <w:rsid w:val="00E61C1D"/>
    <w:rsid w:val="00E84407"/>
    <w:rsid w:val="00E86E5C"/>
    <w:rsid w:val="00E90032"/>
    <w:rsid w:val="00E9191F"/>
    <w:rsid w:val="00EC56D2"/>
    <w:rsid w:val="00ED3C0F"/>
    <w:rsid w:val="00ED7DF3"/>
    <w:rsid w:val="00F026CB"/>
    <w:rsid w:val="00F05E08"/>
    <w:rsid w:val="00F2007E"/>
    <w:rsid w:val="00F27B41"/>
    <w:rsid w:val="00F4333A"/>
    <w:rsid w:val="00F4437B"/>
    <w:rsid w:val="00F509DA"/>
    <w:rsid w:val="00F56599"/>
    <w:rsid w:val="00F623A5"/>
    <w:rsid w:val="00F62CE8"/>
    <w:rsid w:val="00F65E1C"/>
    <w:rsid w:val="00F739CF"/>
    <w:rsid w:val="00F80C7F"/>
    <w:rsid w:val="00FA3449"/>
    <w:rsid w:val="00FA7BCA"/>
    <w:rsid w:val="00FC4539"/>
    <w:rsid w:val="00FD4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93B5B"/>
  <w15:chartTrackingRefBased/>
  <w15:docId w15:val="{45E8A140-53A6-4298-A943-2D8B8DC0A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2C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62C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62C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62C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2C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2C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2C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2C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2C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C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62C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2C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2C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2C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2C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2C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2C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2CE8"/>
    <w:rPr>
      <w:rFonts w:eastAsiaTheme="majorEastAsia" w:cstheme="majorBidi"/>
      <w:color w:val="272727" w:themeColor="text1" w:themeTint="D8"/>
    </w:rPr>
  </w:style>
  <w:style w:type="paragraph" w:styleId="Title">
    <w:name w:val="Title"/>
    <w:basedOn w:val="Normal"/>
    <w:next w:val="Normal"/>
    <w:link w:val="TitleChar"/>
    <w:uiPriority w:val="10"/>
    <w:qFormat/>
    <w:rsid w:val="00F62C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2C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2C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2C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2CE8"/>
    <w:pPr>
      <w:spacing w:before="160"/>
      <w:jc w:val="center"/>
    </w:pPr>
    <w:rPr>
      <w:i/>
      <w:iCs/>
      <w:color w:val="404040" w:themeColor="text1" w:themeTint="BF"/>
    </w:rPr>
  </w:style>
  <w:style w:type="character" w:customStyle="1" w:styleId="QuoteChar">
    <w:name w:val="Quote Char"/>
    <w:basedOn w:val="DefaultParagraphFont"/>
    <w:link w:val="Quote"/>
    <w:uiPriority w:val="29"/>
    <w:rsid w:val="00F62CE8"/>
    <w:rPr>
      <w:i/>
      <w:iCs/>
      <w:color w:val="404040" w:themeColor="text1" w:themeTint="BF"/>
    </w:rPr>
  </w:style>
  <w:style w:type="paragraph" w:styleId="ListParagraph">
    <w:name w:val="List Paragraph"/>
    <w:basedOn w:val="Normal"/>
    <w:uiPriority w:val="34"/>
    <w:qFormat/>
    <w:rsid w:val="00F62CE8"/>
    <w:pPr>
      <w:ind w:left="720"/>
      <w:contextualSpacing/>
    </w:pPr>
  </w:style>
  <w:style w:type="character" w:styleId="IntenseEmphasis">
    <w:name w:val="Intense Emphasis"/>
    <w:basedOn w:val="DefaultParagraphFont"/>
    <w:uiPriority w:val="21"/>
    <w:qFormat/>
    <w:rsid w:val="00F62CE8"/>
    <w:rPr>
      <w:i/>
      <w:iCs/>
      <w:color w:val="0F4761" w:themeColor="accent1" w:themeShade="BF"/>
    </w:rPr>
  </w:style>
  <w:style w:type="paragraph" w:styleId="IntenseQuote">
    <w:name w:val="Intense Quote"/>
    <w:basedOn w:val="Normal"/>
    <w:next w:val="Normal"/>
    <w:link w:val="IntenseQuoteChar"/>
    <w:uiPriority w:val="30"/>
    <w:qFormat/>
    <w:rsid w:val="00F62C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2CE8"/>
    <w:rPr>
      <w:i/>
      <w:iCs/>
      <w:color w:val="0F4761" w:themeColor="accent1" w:themeShade="BF"/>
    </w:rPr>
  </w:style>
  <w:style w:type="character" w:styleId="IntenseReference">
    <w:name w:val="Intense Reference"/>
    <w:basedOn w:val="DefaultParagraphFont"/>
    <w:uiPriority w:val="32"/>
    <w:qFormat/>
    <w:rsid w:val="00F62CE8"/>
    <w:rPr>
      <w:b/>
      <w:bCs/>
      <w:smallCaps/>
      <w:color w:val="0F4761" w:themeColor="accent1" w:themeShade="BF"/>
      <w:spacing w:val="5"/>
    </w:rPr>
  </w:style>
  <w:style w:type="paragraph" w:customStyle="1" w:styleId="NormalLS">
    <w:name w:val="Normal LS"/>
    <w:basedOn w:val="Normal"/>
    <w:link w:val="NormalLSChar"/>
    <w:qFormat/>
    <w:rsid w:val="00AB7EFD"/>
    <w:pPr>
      <w:spacing w:before="120" w:after="120" w:line="276" w:lineRule="auto"/>
      <w:ind w:firstLine="397"/>
      <w:jc w:val="both"/>
    </w:pPr>
    <w:rPr>
      <w:kern w:val="0"/>
      <w:sz w:val="22"/>
      <w:szCs w:val="22"/>
      <w14:ligatures w14:val="none"/>
    </w:rPr>
  </w:style>
  <w:style w:type="character" w:customStyle="1" w:styleId="NormalLSChar">
    <w:name w:val="Normal LS Char"/>
    <w:basedOn w:val="DefaultParagraphFont"/>
    <w:link w:val="NormalLS"/>
    <w:rsid w:val="00AB7EFD"/>
    <w:rPr>
      <w:kern w:val="0"/>
      <w:sz w:val="22"/>
      <w:szCs w:val="22"/>
      <w14:ligatures w14:val="none"/>
    </w:rPr>
  </w:style>
  <w:style w:type="paragraph" w:styleId="Header">
    <w:name w:val="header"/>
    <w:basedOn w:val="Normal"/>
    <w:link w:val="HeaderChar"/>
    <w:uiPriority w:val="99"/>
    <w:unhideWhenUsed/>
    <w:rsid w:val="00B54C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CC2"/>
  </w:style>
  <w:style w:type="paragraph" w:styleId="Footer">
    <w:name w:val="footer"/>
    <w:basedOn w:val="Normal"/>
    <w:link w:val="FooterChar"/>
    <w:uiPriority w:val="99"/>
    <w:unhideWhenUsed/>
    <w:rsid w:val="00B54C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CC2"/>
  </w:style>
  <w:style w:type="paragraph" w:styleId="TOCHeading">
    <w:name w:val="TOC Heading"/>
    <w:basedOn w:val="Heading1"/>
    <w:next w:val="Normal"/>
    <w:uiPriority w:val="39"/>
    <w:unhideWhenUsed/>
    <w:qFormat/>
    <w:rsid w:val="00544D41"/>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544D41"/>
    <w:pPr>
      <w:spacing w:after="100"/>
    </w:pPr>
  </w:style>
  <w:style w:type="paragraph" w:styleId="TOC2">
    <w:name w:val="toc 2"/>
    <w:basedOn w:val="Normal"/>
    <w:next w:val="Normal"/>
    <w:autoRedefine/>
    <w:uiPriority w:val="39"/>
    <w:unhideWhenUsed/>
    <w:rsid w:val="00544D41"/>
    <w:pPr>
      <w:spacing w:after="100"/>
      <w:ind w:left="240"/>
    </w:pPr>
  </w:style>
  <w:style w:type="paragraph" w:styleId="TOC3">
    <w:name w:val="toc 3"/>
    <w:basedOn w:val="Normal"/>
    <w:next w:val="Normal"/>
    <w:autoRedefine/>
    <w:uiPriority w:val="39"/>
    <w:unhideWhenUsed/>
    <w:rsid w:val="00544D41"/>
    <w:pPr>
      <w:spacing w:after="100"/>
      <w:ind w:left="480"/>
    </w:pPr>
  </w:style>
  <w:style w:type="character" w:styleId="Hyperlink">
    <w:name w:val="Hyperlink"/>
    <w:basedOn w:val="DefaultParagraphFont"/>
    <w:uiPriority w:val="99"/>
    <w:unhideWhenUsed/>
    <w:rsid w:val="00544D41"/>
    <w:rPr>
      <w:color w:val="467886" w:themeColor="hyperlink"/>
      <w:u w:val="single"/>
    </w:rPr>
  </w:style>
  <w:style w:type="paragraph" w:styleId="Caption">
    <w:name w:val="caption"/>
    <w:basedOn w:val="Normal"/>
    <w:next w:val="Normal"/>
    <w:uiPriority w:val="35"/>
    <w:unhideWhenUsed/>
    <w:qFormat/>
    <w:rsid w:val="00ED7DF3"/>
    <w:pPr>
      <w:spacing w:after="200" w:line="240" w:lineRule="auto"/>
    </w:pPr>
    <w:rPr>
      <w:i/>
      <w:iCs/>
      <w:color w:val="0E2841" w:themeColor="text2"/>
      <w:sz w:val="18"/>
      <w:szCs w:val="18"/>
    </w:rPr>
  </w:style>
  <w:style w:type="character" w:styleId="UnresolvedMention">
    <w:name w:val="Unresolved Mention"/>
    <w:basedOn w:val="DefaultParagraphFont"/>
    <w:uiPriority w:val="99"/>
    <w:semiHidden/>
    <w:unhideWhenUsed/>
    <w:rsid w:val="00A20B1A"/>
    <w:rPr>
      <w:color w:val="605E5C"/>
      <w:shd w:val="clear" w:color="auto" w:fill="E1DFDD"/>
    </w:rPr>
  </w:style>
  <w:style w:type="character" w:styleId="FollowedHyperlink">
    <w:name w:val="FollowedHyperlink"/>
    <w:basedOn w:val="DefaultParagraphFont"/>
    <w:uiPriority w:val="99"/>
    <w:semiHidden/>
    <w:unhideWhenUsed/>
    <w:rsid w:val="00F509DA"/>
    <w:rPr>
      <w:color w:val="96607D" w:themeColor="followedHyperlink"/>
      <w:u w:val="single"/>
    </w:rPr>
  </w:style>
  <w:style w:type="paragraph" w:styleId="FootnoteText">
    <w:name w:val="footnote text"/>
    <w:basedOn w:val="Normal"/>
    <w:link w:val="FootnoteTextChar"/>
    <w:uiPriority w:val="99"/>
    <w:semiHidden/>
    <w:unhideWhenUsed/>
    <w:rsid w:val="00F05E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5E08"/>
    <w:rPr>
      <w:sz w:val="20"/>
      <w:szCs w:val="20"/>
    </w:rPr>
  </w:style>
  <w:style w:type="character" w:styleId="FootnoteReference">
    <w:name w:val="footnote reference"/>
    <w:basedOn w:val="DefaultParagraphFont"/>
    <w:uiPriority w:val="99"/>
    <w:semiHidden/>
    <w:unhideWhenUsed/>
    <w:rsid w:val="00F05E08"/>
    <w:rPr>
      <w:vertAlign w:val="superscript"/>
    </w:rPr>
  </w:style>
  <w:style w:type="paragraph" w:customStyle="1" w:styleId="FirstParagraph">
    <w:name w:val="First Paragraph"/>
    <w:basedOn w:val="BodyText"/>
    <w:next w:val="BodyText"/>
    <w:qFormat/>
    <w:rsid w:val="000D4B3B"/>
    <w:pPr>
      <w:spacing w:before="180" w:after="180" w:line="240" w:lineRule="auto"/>
    </w:pPr>
    <w:rPr>
      <w:kern w:val="0"/>
      <w:lang w:val="en-US"/>
      <w14:ligatures w14:val="none"/>
    </w:rPr>
  </w:style>
  <w:style w:type="paragraph" w:styleId="BodyText">
    <w:name w:val="Body Text"/>
    <w:basedOn w:val="Normal"/>
    <w:link w:val="BodyTextChar"/>
    <w:uiPriority w:val="99"/>
    <w:unhideWhenUsed/>
    <w:rsid w:val="000D4B3B"/>
    <w:pPr>
      <w:spacing w:after="120"/>
    </w:pPr>
  </w:style>
  <w:style w:type="character" w:customStyle="1" w:styleId="BodyTextChar">
    <w:name w:val="Body Text Char"/>
    <w:basedOn w:val="DefaultParagraphFont"/>
    <w:link w:val="BodyText"/>
    <w:uiPriority w:val="99"/>
    <w:rsid w:val="000D4B3B"/>
  </w:style>
  <w:style w:type="character" w:customStyle="1" w:styleId="fontstyle01">
    <w:name w:val="fontstyle01"/>
    <w:basedOn w:val="DefaultParagraphFont"/>
    <w:rsid w:val="00E2140E"/>
    <w:rPr>
      <w:rFonts w:ascii="Arial-ItalicMT" w:hAnsi="Arial-ItalicMT" w:hint="default"/>
      <w:b w:val="0"/>
      <w:bCs w:val="0"/>
      <w:i/>
      <w:iCs/>
      <w:color w:val="000000"/>
      <w:sz w:val="24"/>
      <w:szCs w:val="24"/>
    </w:rPr>
  </w:style>
  <w:style w:type="character" w:customStyle="1" w:styleId="highlight">
    <w:name w:val="highlight"/>
    <w:basedOn w:val="DefaultParagraphFont"/>
    <w:rsid w:val="00E2140E"/>
  </w:style>
  <w:style w:type="character" w:customStyle="1" w:styleId="fontstyle21">
    <w:name w:val="fontstyle21"/>
    <w:basedOn w:val="DefaultParagraphFont"/>
    <w:rsid w:val="00E2140E"/>
    <w:rPr>
      <w:rFonts w:ascii="ArialMT" w:hAnsi="ArialMT" w:hint="default"/>
      <w:b w:val="0"/>
      <w:bCs w:val="0"/>
      <w:i w:val="0"/>
      <w:iCs w:val="0"/>
      <w:color w:val="000000"/>
      <w:sz w:val="24"/>
      <w:szCs w:val="24"/>
    </w:rPr>
  </w:style>
  <w:style w:type="character" w:customStyle="1" w:styleId="hgkelc">
    <w:name w:val="hgkelc"/>
    <w:basedOn w:val="DefaultParagraphFont"/>
    <w:rsid w:val="00B0483D"/>
  </w:style>
  <w:style w:type="paragraph" w:customStyle="1" w:styleId="msonormal0">
    <w:name w:val="msonormal"/>
    <w:basedOn w:val="Normal"/>
    <w:rsid w:val="003B6A6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Spacing">
    <w:name w:val="No Spacing"/>
    <w:uiPriority w:val="1"/>
    <w:qFormat/>
    <w:rsid w:val="001C6989"/>
    <w:pPr>
      <w:spacing w:after="0" w:line="240" w:lineRule="auto"/>
    </w:pPr>
  </w:style>
  <w:style w:type="paragraph" w:styleId="Revision">
    <w:name w:val="Revision"/>
    <w:hidden/>
    <w:uiPriority w:val="99"/>
    <w:semiHidden/>
    <w:rsid w:val="00371732"/>
    <w:pPr>
      <w:spacing w:after="0" w:line="240" w:lineRule="auto"/>
    </w:pPr>
  </w:style>
  <w:style w:type="character" w:styleId="CommentReference">
    <w:name w:val="annotation reference"/>
    <w:basedOn w:val="DefaultParagraphFont"/>
    <w:uiPriority w:val="99"/>
    <w:semiHidden/>
    <w:unhideWhenUsed/>
    <w:rsid w:val="00371732"/>
    <w:rPr>
      <w:sz w:val="16"/>
      <w:szCs w:val="16"/>
    </w:rPr>
  </w:style>
  <w:style w:type="paragraph" w:styleId="CommentText">
    <w:name w:val="annotation text"/>
    <w:basedOn w:val="Normal"/>
    <w:link w:val="CommentTextChar"/>
    <w:uiPriority w:val="99"/>
    <w:unhideWhenUsed/>
    <w:rsid w:val="00371732"/>
    <w:pPr>
      <w:spacing w:line="240" w:lineRule="auto"/>
    </w:pPr>
    <w:rPr>
      <w:sz w:val="20"/>
      <w:szCs w:val="20"/>
    </w:rPr>
  </w:style>
  <w:style w:type="character" w:customStyle="1" w:styleId="CommentTextChar">
    <w:name w:val="Comment Text Char"/>
    <w:basedOn w:val="DefaultParagraphFont"/>
    <w:link w:val="CommentText"/>
    <w:uiPriority w:val="99"/>
    <w:rsid w:val="00371732"/>
    <w:rPr>
      <w:sz w:val="20"/>
      <w:szCs w:val="20"/>
    </w:rPr>
  </w:style>
  <w:style w:type="paragraph" w:styleId="CommentSubject">
    <w:name w:val="annotation subject"/>
    <w:basedOn w:val="CommentText"/>
    <w:next w:val="CommentText"/>
    <w:link w:val="CommentSubjectChar"/>
    <w:uiPriority w:val="99"/>
    <w:semiHidden/>
    <w:unhideWhenUsed/>
    <w:rsid w:val="00371732"/>
    <w:rPr>
      <w:b/>
      <w:bCs/>
    </w:rPr>
  </w:style>
  <w:style w:type="character" w:customStyle="1" w:styleId="CommentSubjectChar">
    <w:name w:val="Comment Subject Char"/>
    <w:basedOn w:val="CommentTextChar"/>
    <w:link w:val="CommentSubject"/>
    <w:uiPriority w:val="99"/>
    <w:semiHidden/>
    <w:rsid w:val="003717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94960">
      <w:bodyDiv w:val="1"/>
      <w:marLeft w:val="0"/>
      <w:marRight w:val="0"/>
      <w:marTop w:val="0"/>
      <w:marBottom w:val="0"/>
      <w:divBdr>
        <w:top w:val="none" w:sz="0" w:space="0" w:color="auto"/>
        <w:left w:val="none" w:sz="0" w:space="0" w:color="auto"/>
        <w:bottom w:val="none" w:sz="0" w:space="0" w:color="auto"/>
        <w:right w:val="none" w:sz="0" w:space="0" w:color="auto"/>
      </w:divBdr>
    </w:div>
    <w:div w:id="133063733">
      <w:bodyDiv w:val="1"/>
      <w:marLeft w:val="0"/>
      <w:marRight w:val="0"/>
      <w:marTop w:val="0"/>
      <w:marBottom w:val="0"/>
      <w:divBdr>
        <w:top w:val="none" w:sz="0" w:space="0" w:color="auto"/>
        <w:left w:val="none" w:sz="0" w:space="0" w:color="auto"/>
        <w:bottom w:val="none" w:sz="0" w:space="0" w:color="auto"/>
        <w:right w:val="none" w:sz="0" w:space="0" w:color="auto"/>
      </w:divBdr>
    </w:div>
    <w:div w:id="184949913">
      <w:bodyDiv w:val="1"/>
      <w:marLeft w:val="0"/>
      <w:marRight w:val="0"/>
      <w:marTop w:val="0"/>
      <w:marBottom w:val="0"/>
      <w:divBdr>
        <w:top w:val="none" w:sz="0" w:space="0" w:color="auto"/>
        <w:left w:val="none" w:sz="0" w:space="0" w:color="auto"/>
        <w:bottom w:val="none" w:sz="0" w:space="0" w:color="auto"/>
        <w:right w:val="none" w:sz="0" w:space="0" w:color="auto"/>
      </w:divBdr>
    </w:div>
    <w:div w:id="232936608">
      <w:bodyDiv w:val="1"/>
      <w:marLeft w:val="0"/>
      <w:marRight w:val="0"/>
      <w:marTop w:val="0"/>
      <w:marBottom w:val="0"/>
      <w:divBdr>
        <w:top w:val="none" w:sz="0" w:space="0" w:color="auto"/>
        <w:left w:val="none" w:sz="0" w:space="0" w:color="auto"/>
        <w:bottom w:val="none" w:sz="0" w:space="0" w:color="auto"/>
        <w:right w:val="none" w:sz="0" w:space="0" w:color="auto"/>
      </w:divBdr>
    </w:div>
    <w:div w:id="280577877">
      <w:bodyDiv w:val="1"/>
      <w:marLeft w:val="0"/>
      <w:marRight w:val="0"/>
      <w:marTop w:val="0"/>
      <w:marBottom w:val="0"/>
      <w:divBdr>
        <w:top w:val="none" w:sz="0" w:space="0" w:color="auto"/>
        <w:left w:val="none" w:sz="0" w:space="0" w:color="auto"/>
        <w:bottom w:val="none" w:sz="0" w:space="0" w:color="auto"/>
        <w:right w:val="none" w:sz="0" w:space="0" w:color="auto"/>
      </w:divBdr>
    </w:div>
    <w:div w:id="291713808">
      <w:bodyDiv w:val="1"/>
      <w:marLeft w:val="0"/>
      <w:marRight w:val="0"/>
      <w:marTop w:val="0"/>
      <w:marBottom w:val="0"/>
      <w:divBdr>
        <w:top w:val="none" w:sz="0" w:space="0" w:color="auto"/>
        <w:left w:val="none" w:sz="0" w:space="0" w:color="auto"/>
        <w:bottom w:val="none" w:sz="0" w:space="0" w:color="auto"/>
        <w:right w:val="none" w:sz="0" w:space="0" w:color="auto"/>
      </w:divBdr>
    </w:div>
    <w:div w:id="420444240">
      <w:bodyDiv w:val="1"/>
      <w:marLeft w:val="0"/>
      <w:marRight w:val="0"/>
      <w:marTop w:val="0"/>
      <w:marBottom w:val="0"/>
      <w:divBdr>
        <w:top w:val="none" w:sz="0" w:space="0" w:color="auto"/>
        <w:left w:val="none" w:sz="0" w:space="0" w:color="auto"/>
        <w:bottom w:val="none" w:sz="0" w:space="0" w:color="auto"/>
        <w:right w:val="none" w:sz="0" w:space="0" w:color="auto"/>
      </w:divBdr>
    </w:div>
    <w:div w:id="438839913">
      <w:bodyDiv w:val="1"/>
      <w:marLeft w:val="0"/>
      <w:marRight w:val="0"/>
      <w:marTop w:val="0"/>
      <w:marBottom w:val="0"/>
      <w:divBdr>
        <w:top w:val="none" w:sz="0" w:space="0" w:color="auto"/>
        <w:left w:val="none" w:sz="0" w:space="0" w:color="auto"/>
        <w:bottom w:val="none" w:sz="0" w:space="0" w:color="auto"/>
        <w:right w:val="none" w:sz="0" w:space="0" w:color="auto"/>
      </w:divBdr>
    </w:div>
    <w:div w:id="485324517">
      <w:bodyDiv w:val="1"/>
      <w:marLeft w:val="0"/>
      <w:marRight w:val="0"/>
      <w:marTop w:val="0"/>
      <w:marBottom w:val="0"/>
      <w:divBdr>
        <w:top w:val="none" w:sz="0" w:space="0" w:color="auto"/>
        <w:left w:val="none" w:sz="0" w:space="0" w:color="auto"/>
        <w:bottom w:val="none" w:sz="0" w:space="0" w:color="auto"/>
        <w:right w:val="none" w:sz="0" w:space="0" w:color="auto"/>
      </w:divBdr>
    </w:div>
    <w:div w:id="785663339">
      <w:bodyDiv w:val="1"/>
      <w:marLeft w:val="0"/>
      <w:marRight w:val="0"/>
      <w:marTop w:val="0"/>
      <w:marBottom w:val="0"/>
      <w:divBdr>
        <w:top w:val="none" w:sz="0" w:space="0" w:color="auto"/>
        <w:left w:val="none" w:sz="0" w:space="0" w:color="auto"/>
        <w:bottom w:val="none" w:sz="0" w:space="0" w:color="auto"/>
        <w:right w:val="none" w:sz="0" w:space="0" w:color="auto"/>
      </w:divBdr>
    </w:div>
    <w:div w:id="786121642">
      <w:bodyDiv w:val="1"/>
      <w:marLeft w:val="0"/>
      <w:marRight w:val="0"/>
      <w:marTop w:val="0"/>
      <w:marBottom w:val="0"/>
      <w:divBdr>
        <w:top w:val="none" w:sz="0" w:space="0" w:color="auto"/>
        <w:left w:val="none" w:sz="0" w:space="0" w:color="auto"/>
        <w:bottom w:val="none" w:sz="0" w:space="0" w:color="auto"/>
        <w:right w:val="none" w:sz="0" w:space="0" w:color="auto"/>
      </w:divBdr>
      <w:divsChild>
        <w:div w:id="841315207">
          <w:marLeft w:val="0"/>
          <w:marRight w:val="0"/>
          <w:marTop w:val="0"/>
          <w:marBottom w:val="0"/>
          <w:divBdr>
            <w:top w:val="none" w:sz="0" w:space="0" w:color="auto"/>
            <w:left w:val="none" w:sz="0" w:space="0" w:color="auto"/>
            <w:bottom w:val="none" w:sz="0" w:space="0" w:color="auto"/>
            <w:right w:val="none" w:sz="0" w:space="0" w:color="auto"/>
          </w:divBdr>
          <w:divsChild>
            <w:div w:id="1348562459">
              <w:marLeft w:val="0"/>
              <w:marRight w:val="0"/>
              <w:marTop w:val="0"/>
              <w:marBottom w:val="0"/>
              <w:divBdr>
                <w:top w:val="none" w:sz="0" w:space="0" w:color="auto"/>
                <w:left w:val="none" w:sz="0" w:space="0" w:color="auto"/>
                <w:bottom w:val="none" w:sz="0" w:space="0" w:color="auto"/>
                <w:right w:val="none" w:sz="0" w:space="0" w:color="auto"/>
              </w:divBdr>
              <w:divsChild>
                <w:div w:id="2082603784">
                  <w:marLeft w:val="0"/>
                  <w:marRight w:val="0"/>
                  <w:marTop w:val="0"/>
                  <w:marBottom w:val="0"/>
                  <w:divBdr>
                    <w:top w:val="none" w:sz="0" w:space="0" w:color="auto"/>
                    <w:left w:val="none" w:sz="0" w:space="0" w:color="auto"/>
                    <w:bottom w:val="none" w:sz="0" w:space="0" w:color="auto"/>
                    <w:right w:val="none" w:sz="0" w:space="0" w:color="auto"/>
                  </w:divBdr>
                  <w:divsChild>
                    <w:div w:id="14473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288658">
      <w:bodyDiv w:val="1"/>
      <w:marLeft w:val="0"/>
      <w:marRight w:val="0"/>
      <w:marTop w:val="0"/>
      <w:marBottom w:val="0"/>
      <w:divBdr>
        <w:top w:val="none" w:sz="0" w:space="0" w:color="auto"/>
        <w:left w:val="none" w:sz="0" w:space="0" w:color="auto"/>
        <w:bottom w:val="none" w:sz="0" w:space="0" w:color="auto"/>
        <w:right w:val="none" w:sz="0" w:space="0" w:color="auto"/>
      </w:divBdr>
    </w:div>
    <w:div w:id="897590995">
      <w:bodyDiv w:val="1"/>
      <w:marLeft w:val="0"/>
      <w:marRight w:val="0"/>
      <w:marTop w:val="0"/>
      <w:marBottom w:val="0"/>
      <w:divBdr>
        <w:top w:val="none" w:sz="0" w:space="0" w:color="auto"/>
        <w:left w:val="none" w:sz="0" w:space="0" w:color="auto"/>
        <w:bottom w:val="none" w:sz="0" w:space="0" w:color="auto"/>
        <w:right w:val="none" w:sz="0" w:space="0" w:color="auto"/>
      </w:divBdr>
    </w:div>
    <w:div w:id="1001618498">
      <w:bodyDiv w:val="1"/>
      <w:marLeft w:val="0"/>
      <w:marRight w:val="0"/>
      <w:marTop w:val="0"/>
      <w:marBottom w:val="0"/>
      <w:divBdr>
        <w:top w:val="none" w:sz="0" w:space="0" w:color="auto"/>
        <w:left w:val="none" w:sz="0" w:space="0" w:color="auto"/>
        <w:bottom w:val="none" w:sz="0" w:space="0" w:color="auto"/>
        <w:right w:val="none" w:sz="0" w:space="0" w:color="auto"/>
      </w:divBdr>
    </w:div>
    <w:div w:id="1230310334">
      <w:bodyDiv w:val="1"/>
      <w:marLeft w:val="0"/>
      <w:marRight w:val="0"/>
      <w:marTop w:val="0"/>
      <w:marBottom w:val="0"/>
      <w:divBdr>
        <w:top w:val="none" w:sz="0" w:space="0" w:color="auto"/>
        <w:left w:val="none" w:sz="0" w:space="0" w:color="auto"/>
        <w:bottom w:val="none" w:sz="0" w:space="0" w:color="auto"/>
        <w:right w:val="none" w:sz="0" w:space="0" w:color="auto"/>
      </w:divBdr>
    </w:div>
    <w:div w:id="1293713082">
      <w:bodyDiv w:val="1"/>
      <w:marLeft w:val="0"/>
      <w:marRight w:val="0"/>
      <w:marTop w:val="0"/>
      <w:marBottom w:val="0"/>
      <w:divBdr>
        <w:top w:val="none" w:sz="0" w:space="0" w:color="auto"/>
        <w:left w:val="none" w:sz="0" w:space="0" w:color="auto"/>
        <w:bottom w:val="none" w:sz="0" w:space="0" w:color="auto"/>
        <w:right w:val="none" w:sz="0" w:space="0" w:color="auto"/>
      </w:divBdr>
    </w:div>
    <w:div w:id="1371342047">
      <w:bodyDiv w:val="1"/>
      <w:marLeft w:val="0"/>
      <w:marRight w:val="0"/>
      <w:marTop w:val="0"/>
      <w:marBottom w:val="0"/>
      <w:divBdr>
        <w:top w:val="none" w:sz="0" w:space="0" w:color="auto"/>
        <w:left w:val="none" w:sz="0" w:space="0" w:color="auto"/>
        <w:bottom w:val="none" w:sz="0" w:space="0" w:color="auto"/>
        <w:right w:val="none" w:sz="0" w:space="0" w:color="auto"/>
      </w:divBdr>
    </w:div>
    <w:div w:id="1412000283">
      <w:bodyDiv w:val="1"/>
      <w:marLeft w:val="0"/>
      <w:marRight w:val="0"/>
      <w:marTop w:val="0"/>
      <w:marBottom w:val="0"/>
      <w:divBdr>
        <w:top w:val="none" w:sz="0" w:space="0" w:color="auto"/>
        <w:left w:val="none" w:sz="0" w:space="0" w:color="auto"/>
        <w:bottom w:val="none" w:sz="0" w:space="0" w:color="auto"/>
        <w:right w:val="none" w:sz="0" w:space="0" w:color="auto"/>
      </w:divBdr>
    </w:div>
    <w:div w:id="1470975394">
      <w:bodyDiv w:val="1"/>
      <w:marLeft w:val="0"/>
      <w:marRight w:val="0"/>
      <w:marTop w:val="0"/>
      <w:marBottom w:val="0"/>
      <w:divBdr>
        <w:top w:val="none" w:sz="0" w:space="0" w:color="auto"/>
        <w:left w:val="none" w:sz="0" w:space="0" w:color="auto"/>
        <w:bottom w:val="none" w:sz="0" w:space="0" w:color="auto"/>
        <w:right w:val="none" w:sz="0" w:space="0" w:color="auto"/>
      </w:divBdr>
    </w:div>
    <w:div w:id="1615791937">
      <w:bodyDiv w:val="1"/>
      <w:marLeft w:val="0"/>
      <w:marRight w:val="0"/>
      <w:marTop w:val="0"/>
      <w:marBottom w:val="0"/>
      <w:divBdr>
        <w:top w:val="none" w:sz="0" w:space="0" w:color="auto"/>
        <w:left w:val="none" w:sz="0" w:space="0" w:color="auto"/>
        <w:bottom w:val="none" w:sz="0" w:space="0" w:color="auto"/>
        <w:right w:val="none" w:sz="0" w:space="0" w:color="auto"/>
      </w:divBdr>
    </w:div>
    <w:div w:id="1660890202">
      <w:bodyDiv w:val="1"/>
      <w:marLeft w:val="0"/>
      <w:marRight w:val="0"/>
      <w:marTop w:val="0"/>
      <w:marBottom w:val="0"/>
      <w:divBdr>
        <w:top w:val="none" w:sz="0" w:space="0" w:color="auto"/>
        <w:left w:val="none" w:sz="0" w:space="0" w:color="auto"/>
        <w:bottom w:val="none" w:sz="0" w:space="0" w:color="auto"/>
        <w:right w:val="none" w:sz="0" w:space="0" w:color="auto"/>
      </w:divBdr>
    </w:div>
    <w:div w:id="1673994027">
      <w:bodyDiv w:val="1"/>
      <w:marLeft w:val="0"/>
      <w:marRight w:val="0"/>
      <w:marTop w:val="0"/>
      <w:marBottom w:val="0"/>
      <w:divBdr>
        <w:top w:val="none" w:sz="0" w:space="0" w:color="auto"/>
        <w:left w:val="none" w:sz="0" w:space="0" w:color="auto"/>
        <w:bottom w:val="none" w:sz="0" w:space="0" w:color="auto"/>
        <w:right w:val="none" w:sz="0" w:space="0" w:color="auto"/>
      </w:divBdr>
      <w:divsChild>
        <w:div w:id="1867674104">
          <w:marLeft w:val="0"/>
          <w:marRight w:val="0"/>
          <w:marTop w:val="0"/>
          <w:marBottom w:val="0"/>
          <w:divBdr>
            <w:top w:val="none" w:sz="0" w:space="0" w:color="auto"/>
            <w:left w:val="none" w:sz="0" w:space="0" w:color="auto"/>
            <w:bottom w:val="none" w:sz="0" w:space="0" w:color="auto"/>
            <w:right w:val="none" w:sz="0" w:space="0" w:color="auto"/>
          </w:divBdr>
          <w:divsChild>
            <w:div w:id="6366467">
              <w:marLeft w:val="0"/>
              <w:marRight w:val="0"/>
              <w:marTop w:val="0"/>
              <w:marBottom w:val="0"/>
              <w:divBdr>
                <w:top w:val="none" w:sz="0" w:space="0" w:color="auto"/>
                <w:left w:val="none" w:sz="0" w:space="0" w:color="auto"/>
                <w:bottom w:val="none" w:sz="0" w:space="0" w:color="auto"/>
                <w:right w:val="none" w:sz="0" w:space="0" w:color="auto"/>
              </w:divBdr>
              <w:divsChild>
                <w:div w:id="16736987">
                  <w:marLeft w:val="0"/>
                  <w:marRight w:val="0"/>
                  <w:marTop w:val="0"/>
                  <w:marBottom w:val="0"/>
                  <w:divBdr>
                    <w:top w:val="none" w:sz="0" w:space="0" w:color="auto"/>
                    <w:left w:val="none" w:sz="0" w:space="0" w:color="auto"/>
                    <w:bottom w:val="none" w:sz="0" w:space="0" w:color="auto"/>
                    <w:right w:val="none" w:sz="0" w:space="0" w:color="auto"/>
                  </w:divBdr>
                  <w:divsChild>
                    <w:div w:id="70837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542943">
      <w:bodyDiv w:val="1"/>
      <w:marLeft w:val="0"/>
      <w:marRight w:val="0"/>
      <w:marTop w:val="0"/>
      <w:marBottom w:val="0"/>
      <w:divBdr>
        <w:top w:val="none" w:sz="0" w:space="0" w:color="auto"/>
        <w:left w:val="none" w:sz="0" w:space="0" w:color="auto"/>
        <w:bottom w:val="none" w:sz="0" w:space="0" w:color="auto"/>
        <w:right w:val="none" w:sz="0" w:space="0" w:color="auto"/>
      </w:divBdr>
    </w:div>
    <w:div w:id="1980106350">
      <w:bodyDiv w:val="1"/>
      <w:marLeft w:val="0"/>
      <w:marRight w:val="0"/>
      <w:marTop w:val="0"/>
      <w:marBottom w:val="0"/>
      <w:divBdr>
        <w:top w:val="none" w:sz="0" w:space="0" w:color="auto"/>
        <w:left w:val="none" w:sz="0" w:space="0" w:color="auto"/>
        <w:bottom w:val="none" w:sz="0" w:space="0" w:color="auto"/>
        <w:right w:val="none" w:sz="0" w:space="0" w:color="auto"/>
      </w:divBdr>
    </w:div>
    <w:div w:id="2034383042">
      <w:bodyDiv w:val="1"/>
      <w:marLeft w:val="0"/>
      <w:marRight w:val="0"/>
      <w:marTop w:val="0"/>
      <w:marBottom w:val="0"/>
      <w:divBdr>
        <w:top w:val="none" w:sz="0" w:space="0" w:color="auto"/>
        <w:left w:val="none" w:sz="0" w:space="0" w:color="auto"/>
        <w:bottom w:val="none" w:sz="0" w:space="0" w:color="auto"/>
        <w:right w:val="none" w:sz="0" w:space="0" w:color="auto"/>
      </w:divBdr>
    </w:div>
    <w:div w:id="211466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111/1365-2664.1486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https://www.kobotoolbox.org/" TargetMode="External"/><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oleObject" Target="file:///\\FS01\Filing\25%20Projects%20Peat\25.15%20Monitoring\25.15.2%20Works%20monitoring%20data\Sphagnum%20plug%20monitoring\240805%20Nidderdale%20sites%20G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solidFill>
            <a:ln>
              <a:solidFill>
                <a:schemeClr val="tx1"/>
              </a:solidFill>
            </a:ln>
            <a:effectLst/>
          </c:spPr>
          <c:invertIfNegative val="0"/>
          <c:cat>
            <c:numRef>
              <c:f>Stats2!$BN$11:$BN$15</c:f>
              <c:numCache>
                <c:formatCode>0.00E+00</c:formatCode>
                <c:ptCount val="5"/>
                <c:pt idx="0">
                  <c:v>9.9999999999999995E-45</c:v>
                </c:pt>
                <c:pt idx="1">
                  <c:v>1E-22</c:v>
                </c:pt>
                <c:pt idx="2">
                  <c:v>9.9999999999999995E-7</c:v>
                </c:pt>
                <c:pt idx="3">
                  <c:v>1E-4</c:v>
                </c:pt>
                <c:pt idx="4">
                  <c:v>0.1</c:v>
                </c:pt>
              </c:numCache>
            </c:numRef>
          </c:cat>
          <c:val>
            <c:numRef>
              <c:f>Stats2!$BO$11:$BO$15</c:f>
              <c:numCache>
                <c:formatCode>General</c:formatCode>
                <c:ptCount val="5"/>
                <c:pt idx="0">
                  <c:v>0</c:v>
                </c:pt>
                <c:pt idx="1">
                  <c:v>10</c:v>
                </c:pt>
                <c:pt idx="2">
                  <c:v>9</c:v>
                </c:pt>
                <c:pt idx="3">
                  <c:v>2</c:v>
                </c:pt>
                <c:pt idx="4">
                  <c:v>9</c:v>
                </c:pt>
              </c:numCache>
            </c:numRef>
          </c:val>
          <c:extLst>
            <c:ext xmlns:c16="http://schemas.microsoft.com/office/drawing/2014/chart" uri="{C3380CC4-5D6E-409C-BE32-E72D297353CC}">
              <c16:uniqueId val="{00000000-93CE-4D8F-9AF9-2E39F58E06B7}"/>
            </c:ext>
          </c:extLst>
        </c:ser>
        <c:ser>
          <c:idx val="1"/>
          <c:order val="1"/>
          <c:spPr>
            <a:solidFill>
              <a:srgbClr val="FF0000"/>
            </a:solidFill>
            <a:ln>
              <a:solidFill>
                <a:schemeClr val="tx1"/>
              </a:solidFill>
            </a:ln>
            <a:effectLst/>
          </c:spPr>
          <c:invertIfNegative val="0"/>
          <c:cat>
            <c:numRef>
              <c:f>Stats2!$BN$11:$BN$15</c:f>
              <c:numCache>
                <c:formatCode>0.00E+00</c:formatCode>
                <c:ptCount val="5"/>
                <c:pt idx="0">
                  <c:v>9.9999999999999995E-45</c:v>
                </c:pt>
                <c:pt idx="1">
                  <c:v>1E-22</c:v>
                </c:pt>
                <c:pt idx="2">
                  <c:v>9.9999999999999995E-7</c:v>
                </c:pt>
                <c:pt idx="3">
                  <c:v>1E-4</c:v>
                </c:pt>
                <c:pt idx="4">
                  <c:v>0.1</c:v>
                </c:pt>
              </c:numCache>
            </c:numRef>
          </c:cat>
          <c:val>
            <c:numRef>
              <c:f>Stats2!$BP$11:$BP$15</c:f>
              <c:numCache>
                <c:formatCode>General</c:formatCode>
                <c:ptCount val="5"/>
                <c:pt idx="0">
                  <c:v>1</c:v>
                </c:pt>
                <c:pt idx="1">
                  <c:v>15</c:v>
                </c:pt>
                <c:pt idx="2">
                  <c:v>12</c:v>
                </c:pt>
                <c:pt idx="3">
                  <c:v>1</c:v>
                </c:pt>
                <c:pt idx="4">
                  <c:v>4</c:v>
                </c:pt>
              </c:numCache>
            </c:numRef>
          </c:val>
          <c:extLst>
            <c:ext xmlns:c16="http://schemas.microsoft.com/office/drawing/2014/chart" uri="{C3380CC4-5D6E-409C-BE32-E72D297353CC}">
              <c16:uniqueId val="{00000001-93CE-4D8F-9AF9-2E39F58E06B7}"/>
            </c:ext>
          </c:extLst>
        </c:ser>
        <c:dLbls>
          <c:showLegendKey val="0"/>
          <c:showVal val="0"/>
          <c:showCatName val="0"/>
          <c:showSerName val="0"/>
          <c:showPercent val="0"/>
          <c:showBubbleSize val="0"/>
        </c:dLbls>
        <c:gapWidth val="219"/>
        <c:overlap val="-27"/>
        <c:axId val="1999640144"/>
        <c:axId val="1999641104"/>
      </c:barChart>
      <c:catAx>
        <c:axId val="1999640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T-test</a:t>
                </a:r>
                <a:r>
                  <a:rPr lang="en-GB" baseline="0">
                    <a:solidFill>
                      <a:schemeClr val="tx1"/>
                    </a:solidFill>
                  </a:rPr>
                  <a:t> p-value</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GB"/>
            </a:p>
          </c:txPr>
        </c:title>
        <c:numFmt formatCode="0.00E+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99641104"/>
        <c:crosses val="autoZero"/>
        <c:auto val="1"/>
        <c:lblAlgn val="ctr"/>
        <c:lblOffset val="100"/>
        <c:noMultiLvlLbl val="0"/>
      </c:catAx>
      <c:valAx>
        <c:axId val="1999641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99640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90647618844D90A6A5EEE0E0C37CA2"/>
        <w:category>
          <w:name w:val="General"/>
          <w:gallery w:val="placeholder"/>
        </w:category>
        <w:types>
          <w:type w:val="bbPlcHdr"/>
        </w:types>
        <w:behaviors>
          <w:behavior w:val="content"/>
        </w:behaviors>
        <w:guid w:val="{A1051E0C-A3C7-40F6-9ECD-E9A4ED73A9C3}"/>
      </w:docPartPr>
      <w:docPartBody>
        <w:p w:rsidR="00432D52" w:rsidRDefault="00432D52" w:rsidP="00432D52">
          <w:pPr>
            <w:pStyle w:val="0290647618844D90A6A5EEE0E0C37CA2"/>
          </w:pPr>
          <w:r w:rsidRPr="005F55D4">
            <w:rPr>
              <w:rStyle w:val="PlaceholderText"/>
              <w:highlight w:val="yellow"/>
            </w:rPr>
            <w:t>Click here to enter text</w:t>
          </w:r>
        </w:p>
      </w:docPartBody>
    </w:docPart>
    <w:docPart>
      <w:docPartPr>
        <w:name w:val="FB487E686EA64C829ECFE480774433AA"/>
        <w:category>
          <w:name w:val="General"/>
          <w:gallery w:val="placeholder"/>
        </w:category>
        <w:types>
          <w:type w:val="bbPlcHdr"/>
        </w:types>
        <w:behaviors>
          <w:behavior w:val="content"/>
        </w:behaviors>
        <w:guid w:val="{60504369-4CCE-434A-92B6-202A666C0097}"/>
      </w:docPartPr>
      <w:docPartBody>
        <w:p w:rsidR="00432D52" w:rsidRDefault="00432D52" w:rsidP="00432D52">
          <w:pPr>
            <w:pStyle w:val="FB487E686EA64C829ECFE480774433AA"/>
          </w:pPr>
          <w:r w:rsidRPr="005F55D4">
            <w:rPr>
              <w:rStyle w:val="PlaceholderText"/>
              <w:highlight w:val="yellow"/>
            </w:rPr>
            <w:t>Click here to enter text</w:t>
          </w:r>
        </w:p>
      </w:docPartBody>
    </w:docPart>
    <w:docPart>
      <w:docPartPr>
        <w:name w:val="688967BBCBE549D7B65D9ADBF0736C4B"/>
        <w:category>
          <w:name w:val="General"/>
          <w:gallery w:val="placeholder"/>
        </w:category>
        <w:types>
          <w:type w:val="bbPlcHdr"/>
        </w:types>
        <w:behaviors>
          <w:behavior w:val="content"/>
        </w:behaviors>
        <w:guid w:val="{53DC8489-435E-493F-9D4B-F0DFA736578A}"/>
      </w:docPartPr>
      <w:docPartBody>
        <w:p w:rsidR="00432D52" w:rsidRDefault="00432D52" w:rsidP="00432D52">
          <w:pPr>
            <w:pStyle w:val="688967BBCBE549D7B65D9ADBF0736C4B"/>
          </w:pPr>
          <w:r w:rsidRPr="005F55D4">
            <w:rPr>
              <w:rStyle w:val="PlaceholderText"/>
              <w:highlight w:val="yellow"/>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Italic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D52"/>
    <w:rsid w:val="00015A67"/>
    <w:rsid w:val="00033903"/>
    <w:rsid w:val="000C461D"/>
    <w:rsid w:val="00195B45"/>
    <w:rsid w:val="00197869"/>
    <w:rsid w:val="001A300E"/>
    <w:rsid w:val="002552E0"/>
    <w:rsid w:val="00327C63"/>
    <w:rsid w:val="00353F9F"/>
    <w:rsid w:val="00361D6D"/>
    <w:rsid w:val="00432D52"/>
    <w:rsid w:val="00440244"/>
    <w:rsid w:val="00443C11"/>
    <w:rsid w:val="00454DDD"/>
    <w:rsid w:val="004E17BF"/>
    <w:rsid w:val="005B618C"/>
    <w:rsid w:val="00793815"/>
    <w:rsid w:val="0080615E"/>
    <w:rsid w:val="00842AAF"/>
    <w:rsid w:val="008A391E"/>
    <w:rsid w:val="00903914"/>
    <w:rsid w:val="00916F6F"/>
    <w:rsid w:val="00946C26"/>
    <w:rsid w:val="009C61F1"/>
    <w:rsid w:val="00A602BE"/>
    <w:rsid w:val="00A836C8"/>
    <w:rsid w:val="00A86932"/>
    <w:rsid w:val="00AC634E"/>
    <w:rsid w:val="00AF3068"/>
    <w:rsid w:val="00BB0614"/>
    <w:rsid w:val="00C37171"/>
    <w:rsid w:val="00D02B68"/>
    <w:rsid w:val="00D31922"/>
    <w:rsid w:val="00D83402"/>
    <w:rsid w:val="00DB662F"/>
    <w:rsid w:val="00DF5FE0"/>
    <w:rsid w:val="00E84407"/>
    <w:rsid w:val="00E86E5C"/>
    <w:rsid w:val="00EB2327"/>
    <w:rsid w:val="00F462CE"/>
    <w:rsid w:val="00FD4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5B45"/>
    <w:rPr>
      <w:color w:val="808080"/>
    </w:rPr>
  </w:style>
  <w:style w:type="paragraph" w:customStyle="1" w:styleId="0290647618844D90A6A5EEE0E0C37CA2">
    <w:name w:val="0290647618844D90A6A5EEE0E0C37CA2"/>
    <w:rsid w:val="00432D52"/>
  </w:style>
  <w:style w:type="paragraph" w:customStyle="1" w:styleId="FB487E686EA64C829ECFE480774433AA">
    <w:name w:val="FB487E686EA64C829ECFE480774433AA"/>
    <w:rsid w:val="00432D52"/>
  </w:style>
  <w:style w:type="paragraph" w:customStyle="1" w:styleId="688967BBCBE549D7B65D9ADBF0736C4B">
    <w:name w:val="688967BBCBE549D7B65D9ADBF0736C4B"/>
    <w:rsid w:val="00432D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3124</TotalTime>
  <Pages>21</Pages>
  <Words>6444</Words>
  <Characters>36733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Gautier Nicoli</dc:creator>
  <cp:keywords/>
  <dc:description/>
  <cp:lastModifiedBy>Beth Thomas</cp:lastModifiedBy>
  <cp:revision>192</cp:revision>
  <cp:lastPrinted>2025-03-13T12:21:00Z</cp:lastPrinted>
  <dcterms:created xsi:type="dcterms:W3CDTF">2024-08-05T13:40:00Z</dcterms:created>
  <dcterms:modified xsi:type="dcterms:W3CDTF">2025-03-13T12:22:00Z</dcterms:modified>
</cp:coreProperties>
</file>